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3624" w14:textId="77777777" w:rsidR="00AD3426" w:rsidRDefault="00AD3426">
      <w:pPr>
        <w:widowControl/>
        <w:rPr>
          <w:rFonts w:ascii="Verdana" w:hAnsi="Verdana"/>
        </w:rPr>
      </w:pPr>
    </w:p>
    <w:p w14:paraId="2AE8DB0C" w14:textId="77777777" w:rsidR="00AD3426" w:rsidRDefault="00AD3426">
      <w:pPr>
        <w:widowControl/>
        <w:rPr>
          <w:rFonts w:ascii="Verdana" w:hAnsi="Verdana"/>
        </w:rPr>
      </w:pPr>
    </w:p>
    <w:p w14:paraId="42281847" w14:textId="77777777" w:rsidR="00AD3426" w:rsidRDefault="00AD3426">
      <w:pPr>
        <w:widowControl/>
        <w:rPr>
          <w:rFonts w:ascii="Verdana" w:hAnsi="Verdana"/>
        </w:rPr>
      </w:pPr>
    </w:p>
    <w:p w14:paraId="1738291F" w14:textId="77777777" w:rsidR="00AD3426" w:rsidRDefault="00AD3426">
      <w:pPr>
        <w:widowControl/>
        <w:rPr>
          <w:rFonts w:ascii="Verdana" w:hAnsi="Verdana"/>
        </w:rPr>
      </w:pPr>
    </w:p>
    <w:p w14:paraId="608E4F1F" w14:textId="77777777" w:rsidR="00AD3426" w:rsidRDefault="00AD3426">
      <w:pPr>
        <w:widowControl/>
        <w:rPr>
          <w:rFonts w:ascii="Verdana" w:hAnsi="Verdana"/>
        </w:rPr>
      </w:pPr>
    </w:p>
    <w:p w14:paraId="4E7E2F54" w14:textId="77777777" w:rsidR="00AD3426" w:rsidRDefault="00AD3426">
      <w:pPr>
        <w:widowControl/>
        <w:rPr>
          <w:rFonts w:ascii="Verdana" w:hAnsi="Verdana"/>
        </w:rPr>
      </w:pPr>
    </w:p>
    <w:p w14:paraId="59EA85E7" w14:textId="77777777" w:rsidR="00AD3426" w:rsidRDefault="00AD3426">
      <w:pPr>
        <w:widowControl/>
        <w:rPr>
          <w:rFonts w:ascii="Verdana" w:hAnsi="Verdana"/>
        </w:rPr>
      </w:pPr>
    </w:p>
    <w:p w14:paraId="151FC756" w14:textId="77777777" w:rsidR="00AD3426" w:rsidRDefault="00AD3426">
      <w:pPr>
        <w:pStyle w:val="Stopka"/>
        <w:tabs>
          <w:tab w:val="left" w:pos="708"/>
        </w:tabs>
        <w:rPr>
          <w:rFonts w:ascii="Verdana" w:hAnsi="Verdana"/>
          <w:lang w:val="pl-PL"/>
        </w:rPr>
      </w:pPr>
    </w:p>
    <w:p w14:paraId="7F2EEE9A" w14:textId="77777777" w:rsidR="00AD3426" w:rsidRDefault="00AD3426">
      <w:pPr>
        <w:widowControl/>
        <w:rPr>
          <w:rFonts w:ascii="Verdana" w:hAnsi="Verdana"/>
        </w:rPr>
      </w:pPr>
    </w:p>
    <w:p w14:paraId="46848B45" w14:textId="77777777" w:rsidR="00AD3426" w:rsidRDefault="00AD3426">
      <w:pPr>
        <w:widowControl/>
        <w:rPr>
          <w:rFonts w:ascii="Verdana" w:hAnsi="Verdana"/>
        </w:rPr>
      </w:pPr>
    </w:p>
    <w:p w14:paraId="65DFC3AF" w14:textId="77777777" w:rsidR="00AD3426" w:rsidRDefault="00AD3426">
      <w:pPr>
        <w:widowControl/>
        <w:rPr>
          <w:rFonts w:ascii="Verdana" w:hAnsi="Verdana"/>
        </w:rPr>
      </w:pPr>
    </w:p>
    <w:p w14:paraId="546306CF" w14:textId="77777777" w:rsidR="00AD3426" w:rsidRDefault="00AD3426">
      <w:pPr>
        <w:widowControl/>
        <w:rPr>
          <w:rFonts w:ascii="Verdana" w:hAnsi="Verdana"/>
        </w:rPr>
      </w:pPr>
    </w:p>
    <w:p w14:paraId="7609252A" w14:textId="77777777" w:rsidR="00AD3426" w:rsidRDefault="00AD3426">
      <w:pPr>
        <w:widowControl/>
        <w:spacing w:line="480" w:lineRule="auto"/>
        <w:rPr>
          <w:rFonts w:ascii="Verdana" w:hAnsi="Verdana"/>
        </w:rPr>
      </w:pPr>
    </w:p>
    <w:p w14:paraId="57E3A0A9" w14:textId="77777777" w:rsidR="00AD3426" w:rsidRPr="00D37A69" w:rsidRDefault="00673601">
      <w:pPr>
        <w:pStyle w:val="Nagwek6"/>
        <w:spacing w:line="480" w:lineRule="auto"/>
        <w:rPr>
          <w:rFonts w:ascii="Verdana" w:hAnsi="Verdana"/>
          <w:sz w:val="20"/>
        </w:rPr>
      </w:pPr>
      <w:bookmarkStart w:id="0" w:name="_Toc531588306"/>
      <w:r w:rsidRPr="00D37A69">
        <w:rPr>
          <w:rFonts w:ascii="Verdana" w:hAnsi="Verdana"/>
          <w:sz w:val="20"/>
        </w:rPr>
        <w:t xml:space="preserve">UMOWA </w:t>
      </w:r>
      <w:bookmarkEnd w:id="0"/>
      <w:r w:rsidRPr="00D37A69">
        <w:rPr>
          <w:rFonts w:ascii="Verdana" w:hAnsi="Verdana"/>
          <w:sz w:val="20"/>
        </w:rPr>
        <w:t xml:space="preserve">DZIERŻAWY NIERUCHOMOŚCI </w:t>
      </w:r>
    </w:p>
    <w:p w14:paraId="52975C85" w14:textId="77777777"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13C52E17" w14:textId="77777777" w:rsidR="00AD3426" w:rsidRPr="00D37A69" w:rsidRDefault="00AD3426">
      <w:pPr>
        <w:widowControl/>
        <w:spacing w:line="480" w:lineRule="auto"/>
        <w:jc w:val="center"/>
        <w:rPr>
          <w:rFonts w:ascii="Verdana" w:hAnsi="Verdana"/>
          <w:b/>
        </w:rPr>
      </w:pPr>
    </w:p>
    <w:p w14:paraId="0E85DEAF"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40BC8723" w14:textId="77777777" w:rsidR="00AD3426" w:rsidRPr="00D37A69" w:rsidRDefault="00673601">
      <w:pPr>
        <w:widowControl/>
        <w:spacing w:line="480" w:lineRule="auto"/>
        <w:jc w:val="center"/>
        <w:rPr>
          <w:rFonts w:ascii="Verdana" w:hAnsi="Verdana"/>
          <w:b/>
        </w:rPr>
      </w:pPr>
      <w:r w:rsidRPr="00D37A69">
        <w:rPr>
          <w:rFonts w:ascii="Verdana" w:hAnsi="Verdana"/>
          <w:b/>
        </w:rPr>
        <w:t>DRÓG KRAJOWYCH I AUTOSTRAD</w:t>
      </w:r>
    </w:p>
    <w:p w14:paraId="1B991FF6"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5C6BD677" w14:textId="77777777" w:rsidR="00AD3426" w:rsidRPr="00D37A69" w:rsidRDefault="00AD3426">
      <w:pPr>
        <w:widowControl/>
        <w:spacing w:line="480" w:lineRule="auto"/>
        <w:jc w:val="center"/>
        <w:rPr>
          <w:rFonts w:ascii="Verdana" w:hAnsi="Verdana"/>
          <w:b/>
        </w:rPr>
      </w:pPr>
    </w:p>
    <w:p w14:paraId="300F729E"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5BACD3A4" w14:textId="77777777" w:rsidR="00AD3426" w:rsidRPr="00D37A69" w:rsidRDefault="00AD3426">
      <w:pPr>
        <w:widowControl/>
        <w:spacing w:line="480" w:lineRule="auto"/>
        <w:jc w:val="center"/>
        <w:rPr>
          <w:rFonts w:ascii="Verdana" w:hAnsi="Verdana"/>
          <w:b/>
        </w:rPr>
      </w:pPr>
    </w:p>
    <w:p w14:paraId="104015EB" w14:textId="77777777" w:rsidR="00AD3426" w:rsidRPr="00D37A69" w:rsidRDefault="00673601">
      <w:pPr>
        <w:pStyle w:val="Nag3wek3"/>
        <w:widowControl/>
        <w:jc w:val="center"/>
        <w:rPr>
          <w:rFonts w:ascii="Verdana" w:hAnsi="Verdana"/>
          <w:b/>
          <w:bCs/>
          <w:sz w:val="20"/>
        </w:rPr>
      </w:pPr>
      <w:r w:rsidRPr="00D37A69">
        <w:rPr>
          <w:rFonts w:ascii="Verdana" w:hAnsi="Verdana"/>
        </w:rPr>
        <w:br w:type="page"/>
      </w:r>
      <w:r w:rsidRPr="00D37A69">
        <w:rPr>
          <w:rFonts w:ascii="Verdana" w:hAnsi="Verdana"/>
          <w:b/>
          <w:bCs/>
          <w:sz w:val="20"/>
        </w:rPr>
        <w:lastRenderedPageBreak/>
        <w:t>SPIS TREŚCI</w:t>
      </w:r>
    </w:p>
    <w:p w14:paraId="05959BF6" w14:textId="77777777" w:rsidR="00AD3426" w:rsidRPr="00D37A69" w:rsidRDefault="00AD3426"/>
    <w:p w14:paraId="3D6F4254" w14:textId="2694EBF7"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6C403D">
          <w:rPr>
            <w:noProof/>
            <w:webHidden/>
          </w:rPr>
          <w:t>4</w:t>
        </w:r>
        <w:r w:rsidR="002C65A6">
          <w:rPr>
            <w:noProof/>
            <w:webHidden/>
          </w:rPr>
          <w:fldChar w:fldCharType="end"/>
        </w:r>
      </w:hyperlink>
    </w:p>
    <w:p w14:paraId="7050731E" w14:textId="5E0CBB9D" w:rsidR="002C65A6" w:rsidRDefault="00544F19">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6C403D">
          <w:rPr>
            <w:noProof/>
            <w:webHidden/>
          </w:rPr>
          <w:t>5</w:t>
        </w:r>
        <w:r w:rsidR="002C65A6">
          <w:rPr>
            <w:noProof/>
            <w:webHidden/>
          </w:rPr>
          <w:fldChar w:fldCharType="end"/>
        </w:r>
      </w:hyperlink>
    </w:p>
    <w:p w14:paraId="595D4799" w14:textId="22A45FAD" w:rsidR="002C65A6" w:rsidRDefault="00544F19">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14:paraId="6A90A29A" w14:textId="2465FE0E" w:rsidR="002C65A6" w:rsidRDefault="00544F19">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14:paraId="49BAEEF9" w14:textId="08B79E33" w:rsidR="002C65A6" w:rsidRDefault="00544F19">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6C403D">
          <w:rPr>
            <w:noProof/>
            <w:webHidden/>
          </w:rPr>
          <w:t>7</w:t>
        </w:r>
        <w:r w:rsidR="002C65A6">
          <w:rPr>
            <w:noProof/>
            <w:webHidden/>
          </w:rPr>
          <w:fldChar w:fldCharType="end"/>
        </w:r>
      </w:hyperlink>
    </w:p>
    <w:p w14:paraId="236E980E" w14:textId="3E359659" w:rsidR="002C65A6" w:rsidRDefault="00544F19">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6C403D">
          <w:rPr>
            <w:noProof/>
            <w:webHidden/>
          </w:rPr>
          <w:t>9</w:t>
        </w:r>
        <w:r w:rsidR="002C65A6">
          <w:rPr>
            <w:noProof/>
            <w:webHidden/>
          </w:rPr>
          <w:fldChar w:fldCharType="end"/>
        </w:r>
      </w:hyperlink>
    </w:p>
    <w:p w14:paraId="64CC2381" w14:textId="2995D380" w:rsidR="002C65A6" w:rsidRDefault="00544F19">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14:paraId="067B0494" w14:textId="66B57584" w:rsidR="002C65A6" w:rsidRDefault="00544F19">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14:paraId="386B46C8" w14:textId="3A90D4B0" w:rsidR="002C65A6" w:rsidRDefault="00544F19">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6C403D">
          <w:rPr>
            <w:noProof/>
            <w:webHidden/>
          </w:rPr>
          <w:t>13</w:t>
        </w:r>
        <w:r w:rsidR="002C65A6">
          <w:rPr>
            <w:noProof/>
            <w:webHidden/>
          </w:rPr>
          <w:fldChar w:fldCharType="end"/>
        </w:r>
      </w:hyperlink>
    </w:p>
    <w:p w14:paraId="06873629" w14:textId="5C912A31" w:rsidR="002C65A6" w:rsidRDefault="00544F19">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6C403D">
          <w:rPr>
            <w:noProof/>
            <w:webHidden/>
          </w:rPr>
          <w:t>16</w:t>
        </w:r>
        <w:r w:rsidR="002C65A6">
          <w:rPr>
            <w:noProof/>
            <w:webHidden/>
          </w:rPr>
          <w:fldChar w:fldCharType="end"/>
        </w:r>
      </w:hyperlink>
    </w:p>
    <w:p w14:paraId="0C356BA9" w14:textId="22441AAA" w:rsidR="002C65A6" w:rsidRDefault="00544F19">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14:paraId="786FDEAD" w14:textId="397A3961" w:rsidR="002C65A6" w:rsidRDefault="00544F19">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14:paraId="76BE7A19" w14:textId="699AFF1B" w:rsidR="002C65A6" w:rsidRDefault="00544F19">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6C403D">
          <w:rPr>
            <w:noProof/>
            <w:webHidden/>
          </w:rPr>
          <w:t>18</w:t>
        </w:r>
        <w:r w:rsidR="002C65A6">
          <w:rPr>
            <w:noProof/>
            <w:webHidden/>
          </w:rPr>
          <w:fldChar w:fldCharType="end"/>
        </w:r>
      </w:hyperlink>
    </w:p>
    <w:p w14:paraId="045EF69D" w14:textId="10F92367" w:rsidR="002C65A6" w:rsidRDefault="00544F19">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6C403D">
          <w:rPr>
            <w:noProof/>
            <w:webHidden/>
          </w:rPr>
          <w:t>19</w:t>
        </w:r>
        <w:r w:rsidR="002C65A6">
          <w:rPr>
            <w:noProof/>
            <w:webHidden/>
          </w:rPr>
          <w:fldChar w:fldCharType="end"/>
        </w:r>
      </w:hyperlink>
    </w:p>
    <w:p w14:paraId="4A279D4E" w14:textId="04ACCC6A" w:rsidR="002C65A6" w:rsidRDefault="00544F19">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6C403D">
          <w:rPr>
            <w:noProof/>
            <w:webHidden/>
          </w:rPr>
          <w:t>21</w:t>
        </w:r>
        <w:r w:rsidR="002C65A6">
          <w:rPr>
            <w:noProof/>
            <w:webHidden/>
          </w:rPr>
          <w:fldChar w:fldCharType="end"/>
        </w:r>
      </w:hyperlink>
    </w:p>
    <w:p w14:paraId="6CCAA2FB" w14:textId="245FA934" w:rsidR="002C65A6" w:rsidRDefault="00544F19">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14:paraId="34DB7BBC" w14:textId="46AAAA93" w:rsidR="002C65A6" w:rsidRDefault="00544F19">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14:paraId="63269B35" w14:textId="734DAE5A" w:rsidR="002C65A6" w:rsidRDefault="00544F19">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14:paraId="5B1D3E22" w14:textId="130F114F" w:rsidR="002C65A6" w:rsidRDefault="00544F19">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14:paraId="0BE57E30" w14:textId="5D6224F1" w:rsidR="002C65A6" w:rsidRDefault="00544F19">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14:paraId="7E26B720" w14:textId="62D8B102" w:rsidR="002C65A6" w:rsidRDefault="00544F19">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14:paraId="2E4C2F9A" w14:textId="0A31DE45" w:rsidR="002C65A6" w:rsidRDefault="00544F19">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6C403D">
          <w:rPr>
            <w:noProof/>
            <w:webHidden/>
          </w:rPr>
          <w:t>29</w:t>
        </w:r>
        <w:r w:rsidR="002C65A6">
          <w:rPr>
            <w:noProof/>
            <w:webHidden/>
          </w:rPr>
          <w:fldChar w:fldCharType="end"/>
        </w:r>
      </w:hyperlink>
    </w:p>
    <w:p w14:paraId="3BCAECDB" w14:textId="54C9D67B" w:rsidR="002C65A6" w:rsidRDefault="00544F19">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14:paraId="72ED5317" w14:textId="5D7F07FE" w:rsidR="002C65A6" w:rsidRDefault="00544F19">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14:paraId="159988C7" w14:textId="760581C3" w:rsidR="002C65A6" w:rsidRDefault="00544F19">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6C403D">
          <w:rPr>
            <w:noProof/>
            <w:webHidden/>
          </w:rPr>
          <w:t>32</w:t>
        </w:r>
        <w:r w:rsidR="002C65A6">
          <w:rPr>
            <w:noProof/>
            <w:webHidden/>
          </w:rPr>
          <w:fldChar w:fldCharType="end"/>
        </w:r>
      </w:hyperlink>
    </w:p>
    <w:p w14:paraId="3E20F1AA" w14:textId="3844EBEA" w:rsidR="002C65A6" w:rsidRDefault="00544F19">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14:paraId="10E3E984" w14:textId="7CF57B1D" w:rsidR="002C65A6" w:rsidRDefault="00544F19">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14:paraId="12822FDE" w14:textId="1436C266"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77312FE" w14:textId="21E473B4"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78247743" w14:textId="44459B9A" w:rsidR="00AD3426" w:rsidRPr="00D37A69" w:rsidRDefault="00673601">
      <w:pPr>
        <w:rPr>
          <w:rFonts w:ascii="Verdana" w:hAnsi="Verdana"/>
          <w:b/>
          <w:bCs/>
          <w:i/>
          <w:sz w:val="24"/>
          <w:szCs w:val="26"/>
        </w:rPr>
      </w:pPr>
      <w:r w:rsidRPr="00D37A69">
        <w:rPr>
          <w:rFonts w:ascii="Verdana" w:hAnsi="Verdana"/>
          <w:b/>
          <w:bCs/>
          <w:szCs w:val="26"/>
        </w:rPr>
        <w:fldChar w:fldCharType="end"/>
      </w:r>
    </w:p>
    <w:p w14:paraId="2A003AD5"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65DDC0BD" w14:textId="77777777" w:rsidR="00AD3426" w:rsidRPr="00D37A69" w:rsidRDefault="00673601">
      <w:pPr>
        <w:jc w:val="center"/>
        <w:rPr>
          <w:rFonts w:ascii="Verdana" w:hAnsi="Verdana"/>
          <w:b/>
        </w:rPr>
      </w:pPr>
      <w:r w:rsidRPr="00D37A69">
        <w:rPr>
          <w:rFonts w:ascii="Verdana" w:hAnsi="Verdana"/>
          <w:b/>
        </w:rPr>
        <w:t>UMOWA DZIERŻAWY NIERUCHOMOŚCI</w:t>
      </w:r>
    </w:p>
    <w:p w14:paraId="0737F7D1" w14:textId="77777777" w:rsidR="00AD3426" w:rsidRPr="00D37A69" w:rsidRDefault="00AD3426">
      <w:pPr>
        <w:widowControl/>
        <w:jc w:val="both"/>
        <w:rPr>
          <w:rFonts w:ascii="Verdana" w:hAnsi="Verdana"/>
        </w:rPr>
      </w:pPr>
    </w:p>
    <w:p w14:paraId="092AC8A6" w14:textId="77777777" w:rsidR="00AD3426" w:rsidRPr="00D37A69" w:rsidRDefault="00673601">
      <w:pPr>
        <w:widowControl/>
        <w:jc w:val="both"/>
        <w:rPr>
          <w:rFonts w:ascii="Verdana" w:hAnsi="Verdana"/>
        </w:rPr>
      </w:pPr>
      <w:r w:rsidRPr="00D37A69">
        <w:rPr>
          <w:rFonts w:ascii="Verdana" w:hAnsi="Verdana"/>
        </w:rPr>
        <w:t>zawarta w dniu ………………………………..  r. pomiędzy:</w:t>
      </w:r>
    </w:p>
    <w:p w14:paraId="496032DD" w14:textId="77777777" w:rsidR="00AD3426" w:rsidRPr="00D37A69" w:rsidRDefault="00AD3426">
      <w:pPr>
        <w:widowControl/>
        <w:jc w:val="both"/>
        <w:rPr>
          <w:rFonts w:ascii="Verdana" w:hAnsi="Verdana"/>
        </w:rPr>
      </w:pPr>
    </w:p>
    <w:p w14:paraId="0A8C28B9"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3E02EBEB" w14:textId="77777777" w:rsidR="00AD3426" w:rsidRPr="00D37A69"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11215E61" w14:textId="77777777" w:rsidR="00AD3426" w:rsidRPr="00D37A69" w:rsidRDefault="00AD3426">
      <w:pPr>
        <w:pStyle w:val="Tekstpodstawowy"/>
        <w:widowControl/>
        <w:rPr>
          <w:rFonts w:ascii="Verdana" w:hAnsi="Verdana"/>
          <w:b/>
          <w:bCs/>
          <w:sz w:val="20"/>
          <w:u w:val="none"/>
        </w:rPr>
      </w:pPr>
    </w:p>
    <w:p w14:paraId="482E7812"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r w:rsidRPr="00D37A69">
        <w:rPr>
          <w:rFonts w:ascii="Verdana" w:hAnsi="Verdana"/>
          <w:bCs/>
          <w:sz w:val="20"/>
          <w:u w:val="none"/>
        </w:rPr>
        <w:br/>
      </w:r>
    </w:p>
    <w:p w14:paraId="39C1134C"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3F0E0C66" w14:textId="77777777" w:rsidR="00AD3426" w:rsidRPr="00D37A69" w:rsidRDefault="00AD3426">
      <w:pPr>
        <w:widowControl/>
        <w:jc w:val="both"/>
        <w:rPr>
          <w:rFonts w:ascii="Verdana" w:hAnsi="Verdana"/>
        </w:rPr>
      </w:pPr>
    </w:p>
    <w:p w14:paraId="18FE6AF7" w14:textId="77777777" w:rsidR="00AD3426" w:rsidRPr="00D37A69" w:rsidRDefault="00673601">
      <w:pPr>
        <w:widowControl/>
        <w:jc w:val="both"/>
        <w:rPr>
          <w:rFonts w:ascii="Verdana" w:hAnsi="Verdana"/>
        </w:rPr>
      </w:pPr>
      <w:r w:rsidRPr="00D37A69">
        <w:rPr>
          <w:rFonts w:ascii="Verdana" w:hAnsi="Verdana"/>
        </w:rPr>
        <w:t xml:space="preserve">z </w:t>
      </w:r>
      <w:r w:rsidRPr="00D37A69">
        <w:rPr>
          <w:rFonts w:ascii="Verdana" w:hAnsi="Verdana"/>
          <w:b/>
        </w:rPr>
        <w:t xml:space="preserve">Oddziału w </w:t>
      </w:r>
      <w:r w:rsidR="00077930"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 </w:t>
      </w:r>
      <w:r w:rsidR="00077930" w:rsidRPr="00D37A69">
        <w:rPr>
          <w:rFonts w:ascii="Verdana" w:hAnsi="Verdana"/>
        </w:rPr>
        <w:t xml:space="preserve">…….. </w:t>
      </w:r>
      <w:r w:rsidRPr="00D37A69">
        <w:rPr>
          <w:rFonts w:ascii="Verdana" w:hAnsi="Verdana"/>
        </w:rPr>
        <w:t xml:space="preserve">przy ul. </w:t>
      </w:r>
      <w:r w:rsidR="00077930" w:rsidRPr="00D37A69">
        <w:rPr>
          <w:rFonts w:ascii="Verdana" w:hAnsi="Verdana"/>
        </w:rPr>
        <w:t>……….</w:t>
      </w:r>
    </w:p>
    <w:p w14:paraId="735A4B43"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6A0638C2" w14:textId="77777777" w:rsidR="00AD3426" w:rsidRPr="00D37A69" w:rsidRDefault="00AD3426">
      <w:pPr>
        <w:widowControl/>
        <w:jc w:val="both"/>
        <w:rPr>
          <w:rFonts w:ascii="Verdana" w:hAnsi="Verdana"/>
        </w:rPr>
      </w:pPr>
    </w:p>
    <w:p w14:paraId="0BBC4837" w14:textId="77777777" w:rsidR="00AD3426" w:rsidRPr="00D37A69" w:rsidRDefault="00673601">
      <w:pPr>
        <w:widowControl/>
        <w:jc w:val="both"/>
        <w:rPr>
          <w:rFonts w:ascii="Verdana" w:hAnsi="Verdana"/>
        </w:rPr>
      </w:pPr>
      <w:r w:rsidRPr="00D37A69">
        <w:rPr>
          <w:rFonts w:ascii="Verdana" w:hAnsi="Verdana"/>
        </w:rPr>
        <w:t xml:space="preserve">oraz </w:t>
      </w:r>
    </w:p>
    <w:p w14:paraId="512B225F" w14:textId="77777777" w:rsidR="00AD3426" w:rsidRPr="00D37A69" w:rsidRDefault="00AD3426">
      <w:pPr>
        <w:widowControl/>
        <w:jc w:val="both"/>
        <w:rPr>
          <w:rFonts w:ascii="Verdana" w:hAnsi="Verdana"/>
        </w:rPr>
      </w:pPr>
    </w:p>
    <w:p w14:paraId="7ED27FC8" w14:textId="77777777"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6C7D23B9" w14:textId="77777777" w:rsidR="00AD3426" w:rsidRPr="00D37A69" w:rsidRDefault="00AD3426">
      <w:pPr>
        <w:jc w:val="both"/>
        <w:rPr>
          <w:rFonts w:ascii="Verdana" w:hAnsi="Verdana"/>
        </w:rPr>
      </w:pPr>
    </w:p>
    <w:p w14:paraId="17D06B04" w14:textId="77777777" w:rsidR="00AD3426" w:rsidRPr="00D37A69" w:rsidRDefault="00673601">
      <w:pPr>
        <w:jc w:val="both"/>
        <w:rPr>
          <w:rFonts w:ascii="Verdana" w:hAnsi="Verdana"/>
          <w:b/>
        </w:rPr>
      </w:pPr>
      <w:r w:rsidRPr="00D37A69">
        <w:rPr>
          <w:rFonts w:ascii="Verdana" w:hAnsi="Verdana"/>
        </w:rPr>
        <w:t xml:space="preserve">zwanym dalej </w:t>
      </w:r>
      <w:r w:rsidRPr="00D37A69">
        <w:rPr>
          <w:rFonts w:ascii="Verdana" w:hAnsi="Verdana"/>
          <w:b/>
        </w:rPr>
        <w:t>„Dzierżawcą”, reprezentowanym przez:</w:t>
      </w:r>
    </w:p>
    <w:p w14:paraId="53066C0F" w14:textId="77777777" w:rsidR="00AD3426" w:rsidRPr="00D37A69" w:rsidRDefault="00AD3426">
      <w:pPr>
        <w:spacing w:line="276" w:lineRule="auto"/>
        <w:jc w:val="both"/>
        <w:rPr>
          <w:rFonts w:ascii="Verdana" w:hAnsi="Verdana"/>
        </w:rPr>
      </w:pPr>
    </w:p>
    <w:p w14:paraId="386C50F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2E6A110F" w14:textId="77777777" w:rsidR="00AD3426" w:rsidRPr="00D37A69" w:rsidRDefault="00AD3426">
      <w:pPr>
        <w:spacing w:line="276" w:lineRule="auto"/>
        <w:ind w:left="720"/>
        <w:jc w:val="both"/>
        <w:rPr>
          <w:rFonts w:ascii="Verdana" w:hAnsi="Verdana"/>
        </w:rPr>
      </w:pPr>
    </w:p>
    <w:p w14:paraId="361D285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7A08A4A" w14:textId="77777777" w:rsidR="00AD3426" w:rsidRPr="00D37A69" w:rsidRDefault="00AD3426">
      <w:pPr>
        <w:spacing w:line="276" w:lineRule="auto"/>
        <w:jc w:val="both"/>
        <w:rPr>
          <w:rFonts w:ascii="Verdana" w:hAnsi="Verdana"/>
          <w:sz w:val="10"/>
          <w:szCs w:val="10"/>
        </w:rPr>
      </w:pPr>
    </w:p>
    <w:p w14:paraId="04E5EAB7" w14:textId="77777777" w:rsidR="00AD3426" w:rsidRPr="00D37A69" w:rsidRDefault="00AD3426">
      <w:pPr>
        <w:jc w:val="both"/>
        <w:rPr>
          <w:rFonts w:ascii="Verdana" w:hAnsi="Verdana"/>
        </w:rPr>
      </w:pPr>
    </w:p>
    <w:p w14:paraId="036A19F1"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69D0C7B0" w14:textId="77777777" w:rsidR="00AD3426" w:rsidRPr="00D37A69" w:rsidRDefault="00AD3426">
      <w:pPr>
        <w:pStyle w:val="Tekstpodstawowy3"/>
        <w:rPr>
          <w:rFonts w:ascii="Verdana" w:hAnsi="Verdana"/>
          <w:sz w:val="20"/>
        </w:rPr>
      </w:pPr>
    </w:p>
    <w:p w14:paraId="0989963D" w14:textId="77777777" w:rsidR="00AD3426" w:rsidRPr="00D37A69" w:rsidRDefault="00AD3426">
      <w:pPr>
        <w:pStyle w:val="Tekstpodstawowy3"/>
        <w:rPr>
          <w:rFonts w:ascii="Verdana" w:hAnsi="Verdana"/>
          <w:sz w:val="20"/>
        </w:rPr>
      </w:pPr>
    </w:p>
    <w:p w14:paraId="7E5559D4"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2B6418A5" w14:textId="77777777" w:rsidR="00AD3426" w:rsidRPr="00D37A69" w:rsidRDefault="00AD3426">
      <w:pPr>
        <w:pStyle w:val="Tekstpodstawowy3"/>
        <w:rPr>
          <w:rFonts w:ascii="Verdana" w:hAnsi="Verdana"/>
          <w:b w:val="0"/>
          <w:sz w:val="20"/>
        </w:rPr>
      </w:pPr>
    </w:p>
    <w:p w14:paraId="3A124AE2"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370FBE38" w14:textId="77777777" w:rsidR="00AD3426" w:rsidRPr="00D37A69" w:rsidRDefault="00AD3426">
      <w:pPr>
        <w:pStyle w:val="Tekstpodstawowy3"/>
        <w:spacing w:line="276" w:lineRule="auto"/>
        <w:rPr>
          <w:rFonts w:ascii="Verdana" w:hAnsi="Verdana"/>
          <w:sz w:val="20"/>
        </w:rPr>
      </w:pPr>
    </w:p>
    <w:p w14:paraId="72013425" w14:textId="4A46D3CF" w:rsidR="00AD3426" w:rsidRPr="00D37A69" w:rsidRDefault="00673601">
      <w:pPr>
        <w:pStyle w:val="Tekstpodstawowy3"/>
        <w:numPr>
          <w:ilvl w:val="0"/>
          <w:numId w:val="2"/>
        </w:numPr>
        <w:spacing w:line="276" w:lineRule="auto"/>
        <w:ind w:hanging="720"/>
        <w:rPr>
          <w:rFonts w:ascii="Verdana" w:hAnsi="Verdana"/>
          <w:b w:val="0"/>
          <w:bCs/>
          <w:sz w:val="20"/>
        </w:rPr>
      </w:pPr>
      <w:r w:rsidRPr="00D37A69">
        <w:rPr>
          <w:rFonts w:ascii="Verdana" w:hAnsi="Verdana"/>
          <w:b w:val="0"/>
          <w:bCs/>
          <w:sz w:val="20"/>
        </w:rPr>
        <w:t xml:space="preserve">Wydzierżawiający jest zarządcą </w:t>
      </w:r>
      <w:r w:rsidR="007246CE" w:rsidRPr="00D37A69">
        <w:rPr>
          <w:rFonts w:ascii="Verdana" w:hAnsi="Verdana"/>
          <w:b w:val="0"/>
          <w:bCs/>
          <w:sz w:val="20"/>
        </w:rPr>
        <w:t>drogi ekspresowej nr</w:t>
      </w:r>
      <w:r w:rsidR="00ED0B4D">
        <w:rPr>
          <w:rFonts w:ascii="Verdana" w:hAnsi="Verdana"/>
          <w:b w:val="0"/>
          <w:bCs/>
          <w:sz w:val="20"/>
        </w:rPr>
        <w:t xml:space="preserve"> </w:t>
      </w:r>
      <w:r w:rsidR="00ED0B4D">
        <w:rPr>
          <w:rFonts w:ascii="Verdana" w:hAnsi="Verdana"/>
          <w:bCs/>
          <w:sz w:val="20"/>
        </w:rPr>
        <w:t>S7r</w:t>
      </w:r>
      <w:r w:rsidR="007246CE" w:rsidRPr="00D37A69">
        <w:rPr>
          <w:rFonts w:ascii="Verdana" w:hAnsi="Verdana"/>
          <w:b w:val="0"/>
          <w:bCs/>
          <w:sz w:val="20"/>
        </w:rPr>
        <w:t xml:space="preserve"> </w:t>
      </w:r>
    </w:p>
    <w:p w14:paraId="333A6C6C" w14:textId="3E75DCEF"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 pasie drogowym </w:t>
      </w:r>
      <w:r w:rsidR="007246CE" w:rsidRPr="00D37A69">
        <w:rPr>
          <w:rFonts w:ascii="Verdana" w:hAnsi="Verdana"/>
          <w:b w:val="0"/>
          <w:bCs/>
          <w:sz w:val="20"/>
        </w:rPr>
        <w:t>drogi ekspresowej nr</w:t>
      </w:r>
      <w:r w:rsidR="00AD07F1">
        <w:rPr>
          <w:rFonts w:ascii="Verdana" w:hAnsi="Verdana"/>
          <w:b w:val="0"/>
          <w:bCs/>
          <w:sz w:val="20"/>
        </w:rPr>
        <w:t xml:space="preserve"> </w:t>
      </w:r>
      <w:r w:rsidR="00AD07F1">
        <w:rPr>
          <w:rFonts w:ascii="Verdana" w:hAnsi="Verdana"/>
          <w:bCs/>
          <w:sz w:val="20"/>
        </w:rPr>
        <w:t>S7r</w:t>
      </w:r>
      <w:r w:rsidRPr="00D37A69">
        <w:rPr>
          <w:rFonts w:ascii="Verdana" w:hAnsi="Verdana"/>
          <w:b w:val="0"/>
          <w:bCs/>
          <w:sz w:val="20"/>
        </w:rPr>
        <w:t xml:space="preserve"> znajduje się Nieruchomość przeznaczona na Miejsce </w:t>
      </w:r>
      <w:r w:rsidR="0058639D" w:rsidRPr="00D37A69">
        <w:rPr>
          <w:rFonts w:ascii="Verdana" w:hAnsi="Verdana"/>
          <w:b w:val="0"/>
          <w:bCs/>
          <w:sz w:val="20"/>
        </w:rPr>
        <w:t xml:space="preserve">Obsługi Podróżnych kat. </w:t>
      </w:r>
      <w:r w:rsidR="00AD07F1">
        <w:rPr>
          <w:rFonts w:ascii="Verdana" w:hAnsi="Verdana"/>
          <w:b w:val="0"/>
          <w:bCs/>
          <w:sz w:val="20"/>
        </w:rPr>
        <w:t>II</w:t>
      </w:r>
    </w:p>
    <w:p w14:paraId="635E442C" w14:textId="54B3194A" w:rsidR="00AD3426" w:rsidRPr="00D37A69" w:rsidRDefault="00673601">
      <w:pPr>
        <w:pStyle w:val="Tekstpodstawowy3"/>
        <w:spacing w:line="276" w:lineRule="auto"/>
        <w:ind w:left="720"/>
        <w:rPr>
          <w:rFonts w:ascii="Verdana" w:hAnsi="Verdana"/>
          <w:bCs/>
          <w:sz w:val="20"/>
        </w:rPr>
      </w:pPr>
      <w:r w:rsidRPr="00D37A69">
        <w:rPr>
          <w:rFonts w:ascii="Verdana" w:hAnsi="Verdana"/>
          <w:bCs/>
          <w:sz w:val="20"/>
        </w:rPr>
        <w:t>MOP</w:t>
      </w:r>
      <w:r w:rsidR="00AD07F1">
        <w:rPr>
          <w:rFonts w:ascii="Verdana" w:hAnsi="Verdana"/>
          <w:bCs/>
          <w:sz w:val="20"/>
        </w:rPr>
        <w:t xml:space="preserve"> Smyków</w:t>
      </w:r>
    </w:p>
    <w:p w14:paraId="326A3D21" w14:textId="16C37F04" w:rsidR="00AD3426" w:rsidRPr="00D37A69" w:rsidRDefault="00673601">
      <w:pPr>
        <w:pStyle w:val="Tekstpodstawowy3"/>
        <w:spacing w:line="276" w:lineRule="auto"/>
        <w:ind w:left="720"/>
        <w:rPr>
          <w:rFonts w:ascii="Verdana" w:hAnsi="Verdana"/>
          <w:bCs/>
          <w:sz w:val="20"/>
        </w:rPr>
      </w:pPr>
      <w:r w:rsidRPr="00D37A69">
        <w:rPr>
          <w:rFonts w:ascii="Verdana" w:hAnsi="Verdana"/>
          <w:b w:val="0"/>
          <w:bCs/>
          <w:sz w:val="20"/>
        </w:rPr>
        <w:t xml:space="preserve">zlokalizowany po </w:t>
      </w:r>
      <w:r w:rsidR="00AD07F1">
        <w:rPr>
          <w:rFonts w:ascii="Verdana" w:hAnsi="Verdana"/>
          <w:b w:val="0"/>
          <w:bCs/>
          <w:sz w:val="20"/>
        </w:rPr>
        <w:t xml:space="preserve">lewej </w:t>
      </w:r>
      <w:r w:rsidRPr="00D37A69">
        <w:rPr>
          <w:rFonts w:ascii="Verdana" w:hAnsi="Verdana"/>
          <w:b w:val="0"/>
          <w:bCs/>
          <w:sz w:val="20"/>
        </w:rPr>
        <w:t xml:space="preserve">stronie </w:t>
      </w:r>
      <w:r w:rsidR="007246CE" w:rsidRPr="00D37A69">
        <w:rPr>
          <w:rFonts w:ascii="Verdana" w:hAnsi="Verdana"/>
          <w:b w:val="0"/>
          <w:bCs/>
          <w:sz w:val="20"/>
        </w:rPr>
        <w:t>drogi ekspresowej nr</w:t>
      </w:r>
      <w:r w:rsidR="00AD07F1">
        <w:rPr>
          <w:rFonts w:ascii="Verdana" w:hAnsi="Verdana"/>
          <w:b w:val="0"/>
          <w:bCs/>
          <w:sz w:val="20"/>
        </w:rPr>
        <w:t xml:space="preserve"> S7r</w:t>
      </w:r>
      <w:r w:rsidRPr="00D37A69">
        <w:rPr>
          <w:rFonts w:ascii="Verdana" w:hAnsi="Verdana"/>
          <w:b w:val="0"/>
          <w:bCs/>
          <w:i/>
          <w:sz w:val="20"/>
        </w:rPr>
        <w:t>,</w:t>
      </w:r>
      <w:r w:rsidRPr="00D37A69">
        <w:rPr>
          <w:rFonts w:ascii="Verdana" w:hAnsi="Verdana"/>
          <w:b w:val="0"/>
          <w:bCs/>
          <w:sz w:val="20"/>
        </w:rPr>
        <w:t xml:space="preserve"> na odcinku </w:t>
      </w:r>
      <w:r w:rsidR="00AD07F1">
        <w:rPr>
          <w:rFonts w:ascii="Verdana" w:hAnsi="Verdana"/>
          <w:b w:val="0"/>
          <w:bCs/>
          <w:sz w:val="20"/>
        </w:rPr>
        <w:t>pomiędzy Węzłem Brzegi a Węzłem Mnichów</w:t>
      </w:r>
      <w:r w:rsidRPr="00D37A69">
        <w:rPr>
          <w:rFonts w:ascii="Verdana" w:hAnsi="Verdana"/>
          <w:b w:val="0"/>
          <w:bCs/>
          <w:sz w:val="20"/>
        </w:rPr>
        <w:t xml:space="preserve">, w województwie </w:t>
      </w:r>
      <w:r w:rsidR="00AD07F1">
        <w:rPr>
          <w:rFonts w:ascii="Verdana" w:hAnsi="Verdana"/>
          <w:b w:val="0"/>
          <w:bCs/>
          <w:sz w:val="20"/>
        </w:rPr>
        <w:t>świętokrzyskim</w:t>
      </w:r>
      <w:r w:rsidRPr="00D37A69">
        <w:rPr>
          <w:rFonts w:ascii="Verdana" w:hAnsi="Verdana"/>
          <w:b w:val="0"/>
          <w:bCs/>
          <w:sz w:val="20"/>
        </w:rPr>
        <w:t xml:space="preserve">, na terenie gminy </w:t>
      </w:r>
      <w:r w:rsidR="00AD07F1">
        <w:rPr>
          <w:rFonts w:ascii="Verdana" w:hAnsi="Verdana"/>
          <w:b w:val="0"/>
          <w:bCs/>
          <w:sz w:val="20"/>
        </w:rPr>
        <w:t>Sobków,</w:t>
      </w:r>
      <w:r w:rsidR="007246CE" w:rsidRPr="00D37A69">
        <w:rPr>
          <w:rFonts w:ascii="Verdana" w:hAnsi="Verdana"/>
          <w:b w:val="0"/>
          <w:bCs/>
          <w:sz w:val="20"/>
        </w:rPr>
        <w:t xml:space="preserve"> MOP</w:t>
      </w:r>
      <w:r w:rsidR="00AD07F1">
        <w:rPr>
          <w:rFonts w:ascii="Verdana" w:hAnsi="Verdana"/>
          <w:b w:val="0"/>
          <w:bCs/>
          <w:sz w:val="20"/>
        </w:rPr>
        <w:t xml:space="preserve"> Smyków </w:t>
      </w:r>
      <w:r w:rsidR="007246CE" w:rsidRPr="00D37A69">
        <w:rPr>
          <w:rFonts w:ascii="Verdana" w:hAnsi="Verdana"/>
          <w:b w:val="0"/>
          <w:bCs/>
          <w:sz w:val="20"/>
        </w:rPr>
        <w:t>położony jest na działkach nr</w:t>
      </w:r>
      <w:r w:rsidR="00AD07F1">
        <w:rPr>
          <w:rFonts w:ascii="Verdana" w:hAnsi="Verdana"/>
          <w:b w:val="0"/>
          <w:bCs/>
          <w:sz w:val="20"/>
        </w:rPr>
        <w:t xml:space="preserve"> </w:t>
      </w:r>
      <w:r w:rsidR="007405A1">
        <w:rPr>
          <w:rFonts w:ascii="Verdana" w:hAnsi="Verdana" w:cs="Arial"/>
          <w:sz w:val="18"/>
          <w:szCs w:val="18"/>
        </w:rPr>
        <w:t>313, 314, 500, 441/1, 348, 349, 350, 351, 352, 353</w:t>
      </w:r>
      <w:r w:rsidR="000A5F89">
        <w:rPr>
          <w:rFonts w:ascii="Verdana" w:hAnsi="Verdana" w:cs="Arial"/>
          <w:sz w:val="18"/>
          <w:szCs w:val="18"/>
        </w:rPr>
        <w:t xml:space="preserve"> </w:t>
      </w:r>
      <w:r w:rsidR="000A5F89" w:rsidRPr="000A5F89">
        <w:rPr>
          <w:rFonts w:ascii="Verdana" w:hAnsi="Verdana" w:cs="Arial"/>
          <w:b w:val="0"/>
          <w:sz w:val="18"/>
          <w:szCs w:val="18"/>
        </w:rPr>
        <w:t>i gminy Jędrzejów działka nr</w:t>
      </w:r>
      <w:r w:rsidR="000A5F89">
        <w:rPr>
          <w:rFonts w:ascii="Verdana" w:hAnsi="Verdana" w:cs="Arial"/>
          <w:sz w:val="18"/>
          <w:szCs w:val="18"/>
        </w:rPr>
        <w:t xml:space="preserve"> </w:t>
      </w:r>
      <w:r w:rsidR="007405A1">
        <w:rPr>
          <w:rFonts w:ascii="Verdana" w:hAnsi="Verdana" w:cs="Arial"/>
          <w:sz w:val="18"/>
          <w:szCs w:val="18"/>
        </w:rPr>
        <w:t>109.</w:t>
      </w:r>
    </w:p>
    <w:p w14:paraId="30B7D91B"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0594E362" w14:textId="07C1A752" w:rsidR="00A66D0F" w:rsidRPr="00A66D0F" w:rsidRDefault="00673601" w:rsidP="00A66D0F">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26B3FC8" w14:textId="77777777" w:rsidR="00AD3426" w:rsidRPr="00D37A69" w:rsidRDefault="00673601">
      <w:pPr>
        <w:pStyle w:val="Tekstpodstawowy3"/>
        <w:rPr>
          <w:rFonts w:ascii="Verdana" w:hAnsi="Verdana"/>
          <w:sz w:val="20"/>
        </w:rPr>
      </w:pPr>
      <w:r w:rsidRPr="00D37A69">
        <w:rPr>
          <w:rFonts w:ascii="Verdana" w:hAnsi="Verdana"/>
          <w:sz w:val="20"/>
        </w:rPr>
        <w:br w:type="page"/>
        <w:t>STRONY NINIEJSZYM POSTANAWIAJĄ, CO NASTĘPUJE:</w:t>
      </w:r>
    </w:p>
    <w:p w14:paraId="777AB8B7" w14:textId="77777777" w:rsidR="00AD3426" w:rsidRPr="00D37A69" w:rsidRDefault="00AD3426">
      <w:pPr>
        <w:jc w:val="both"/>
        <w:outlineLvl w:val="0"/>
        <w:rPr>
          <w:rFonts w:ascii="Verdana" w:hAnsi="Verdana"/>
          <w:b/>
          <w:i/>
        </w:rPr>
      </w:pPr>
      <w:bookmarkStart w:id="1" w:name="_Toc204624853"/>
    </w:p>
    <w:p w14:paraId="3A0D3540" w14:textId="35FCC6D7" w:rsidR="00AD3426" w:rsidRPr="00D37A69" w:rsidRDefault="00673601">
      <w:pPr>
        <w:jc w:val="both"/>
        <w:outlineLvl w:val="0"/>
        <w:rPr>
          <w:rFonts w:ascii="Verdana" w:hAnsi="Verdana"/>
          <w:b/>
          <w:i/>
        </w:rPr>
      </w:pPr>
      <w:bookmarkStart w:id="2"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2"/>
      <w:r w:rsidRPr="00D37A69">
        <w:rPr>
          <w:rFonts w:ascii="Verdana" w:hAnsi="Verdana"/>
          <w:b/>
          <w:i/>
        </w:rPr>
        <w:t xml:space="preserve"> </w:t>
      </w:r>
      <w:bookmarkEnd w:id="1"/>
    </w:p>
    <w:p w14:paraId="27C099F7" w14:textId="77777777" w:rsidR="00AD3426" w:rsidRPr="00D37A69" w:rsidRDefault="00AD3426">
      <w:pPr>
        <w:jc w:val="both"/>
        <w:outlineLvl w:val="0"/>
        <w:rPr>
          <w:rFonts w:ascii="Verdana" w:hAnsi="Verdana"/>
          <w:b/>
          <w:i/>
        </w:rPr>
      </w:pPr>
    </w:p>
    <w:p w14:paraId="22DF57AC" w14:textId="77777777" w:rsidR="00AD3426" w:rsidRPr="00D37A69" w:rsidRDefault="00673601">
      <w:pPr>
        <w:widowControl/>
        <w:overflowPunct/>
        <w:autoSpaceDE/>
        <w:adjustRightInd/>
        <w:ind w:left="-100"/>
        <w:jc w:val="both"/>
        <w:outlineLvl w:val="1"/>
        <w:rPr>
          <w:rFonts w:ascii="Verdana" w:hAnsi="Verdana"/>
        </w:rPr>
      </w:pPr>
      <w:bookmarkStart w:id="3" w:name="_Toc204624854"/>
      <w:r w:rsidRPr="00D37A69">
        <w:rPr>
          <w:rFonts w:ascii="Verdana" w:hAnsi="Verdana"/>
        </w:rPr>
        <w:t>Ilekroć w niniejszej Umowie jest mowa o:</w:t>
      </w:r>
      <w:bookmarkEnd w:id="3"/>
    </w:p>
    <w:p w14:paraId="6D332B23"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7F915029" w14:textId="77777777">
        <w:tc>
          <w:tcPr>
            <w:tcW w:w="3794" w:type="dxa"/>
            <w:tcMar>
              <w:top w:w="85" w:type="dxa"/>
              <w:left w:w="108" w:type="dxa"/>
              <w:bottom w:w="85" w:type="dxa"/>
              <w:right w:w="108" w:type="dxa"/>
            </w:tcMar>
          </w:tcPr>
          <w:p w14:paraId="5F0ACCC2" w14:textId="11A64036" w:rsidR="00AD3426" w:rsidRPr="0073235A" w:rsidRDefault="007405A1" w:rsidP="007405A1">
            <w:pPr>
              <w:pStyle w:val="Tekstpodstawowy"/>
              <w:rPr>
                <w:rFonts w:ascii="Verdana" w:hAnsi="Verdana" w:cs="Arial"/>
                <w:b/>
                <w:bCs/>
                <w:sz w:val="20"/>
                <w:u w:val="none"/>
              </w:rPr>
            </w:pPr>
            <w:r>
              <w:rPr>
                <w:rFonts w:ascii="Verdana" w:hAnsi="Verdana"/>
                <w:b/>
                <w:bCs/>
                <w:sz w:val="20"/>
                <w:u w:val="none"/>
              </w:rPr>
              <w:t>D</w:t>
            </w:r>
            <w:r w:rsidR="001A5D97" w:rsidRPr="0073235A">
              <w:rPr>
                <w:rFonts w:ascii="Verdana" w:hAnsi="Verdana"/>
                <w:b/>
                <w:bCs/>
                <w:sz w:val="20"/>
                <w:u w:val="none"/>
              </w:rPr>
              <w:t>rodze ekspresowej</w:t>
            </w:r>
          </w:p>
        </w:tc>
        <w:tc>
          <w:tcPr>
            <w:tcW w:w="5492" w:type="dxa"/>
            <w:tcMar>
              <w:top w:w="85" w:type="dxa"/>
              <w:left w:w="108" w:type="dxa"/>
              <w:bottom w:w="85" w:type="dxa"/>
              <w:right w:w="108" w:type="dxa"/>
            </w:tcMar>
          </w:tcPr>
          <w:p w14:paraId="3C5E0FCF" w14:textId="4D8AFC4D" w:rsidR="00AD3426" w:rsidRPr="0073235A" w:rsidRDefault="00673601" w:rsidP="007405A1">
            <w:pPr>
              <w:pStyle w:val="Tekstpodstawowy"/>
              <w:rPr>
                <w:rFonts w:ascii="Verdana" w:hAnsi="Verdana"/>
                <w:bCs/>
                <w:sz w:val="20"/>
                <w:u w:val="none"/>
              </w:rPr>
            </w:pPr>
            <w:r w:rsidRPr="0073235A">
              <w:rPr>
                <w:rFonts w:ascii="Verdana" w:hAnsi="Verdana"/>
                <w:bCs/>
                <w:sz w:val="20"/>
                <w:u w:val="none"/>
              </w:rPr>
              <w:t xml:space="preserve">Należy przez to rozumieć </w:t>
            </w:r>
            <w:r w:rsidR="001A5D97" w:rsidRPr="0073235A">
              <w:rPr>
                <w:rFonts w:ascii="Verdana" w:hAnsi="Verdana"/>
                <w:bCs/>
                <w:sz w:val="20"/>
                <w:u w:val="none"/>
              </w:rPr>
              <w:t xml:space="preserve">drogę ekspresową </w:t>
            </w:r>
            <w:r w:rsidR="007405A1">
              <w:rPr>
                <w:rFonts w:ascii="Verdana" w:hAnsi="Verdana"/>
                <w:bCs/>
                <w:sz w:val="20"/>
                <w:u w:val="none"/>
              </w:rPr>
              <w:t xml:space="preserve">S7r </w:t>
            </w:r>
            <w:r w:rsidRPr="0073235A">
              <w:rPr>
                <w:rFonts w:ascii="Verdana" w:hAnsi="Verdana"/>
                <w:bCs/>
                <w:sz w:val="20"/>
                <w:u w:val="none"/>
              </w:rPr>
              <w:t>na odcinku</w:t>
            </w:r>
            <w:r w:rsidR="007405A1">
              <w:rPr>
                <w:rFonts w:ascii="Verdana" w:hAnsi="Verdana"/>
                <w:bCs/>
                <w:sz w:val="20"/>
                <w:u w:val="none"/>
              </w:rPr>
              <w:t xml:space="preserve"> Węzeł Brzegi – Węzeł Mnichów.</w:t>
            </w:r>
          </w:p>
        </w:tc>
      </w:tr>
      <w:tr w:rsidR="00AD3426" w:rsidRPr="00D37A69" w14:paraId="1FE8B099" w14:textId="77777777">
        <w:tc>
          <w:tcPr>
            <w:tcW w:w="3794" w:type="dxa"/>
            <w:tcMar>
              <w:top w:w="85" w:type="dxa"/>
              <w:left w:w="108" w:type="dxa"/>
              <w:bottom w:w="85" w:type="dxa"/>
              <w:right w:w="108" w:type="dxa"/>
            </w:tcMar>
          </w:tcPr>
          <w:p w14:paraId="04BD3E8B"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6B15018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3C0B5E21" w14:textId="77777777">
        <w:trPr>
          <w:trHeight w:val="365"/>
        </w:trPr>
        <w:tc>
          <w:tcPr>
            <w:tcW w:w="3794" w:type="dxa"/>
            <w:tcMar>
              <w:top w:w="85" w:type="dxa"/>
              <w:left w:w="108" w:type="dxa"/>
              <w:bottom w:w="85" w:type="dxa"/>
              <w:right w:w="108" w:type="dxa"/>
            </w:tcMar>
          </w:tcPr>
          <w:p w14:paraId="3CCBB087"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6D4007CD"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4C783EBB"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43B2F3C9" w14:textId="77777777">
        <w:tc>
          <w:tcPr>
            <w:tcW w:w="3794" w:type="dxa"/>
            <w:tcMar>
              <w:top w:w="85" w:type="dxa"/>
              <w:left w:w="108" w:type="dxa"/>
              <w:bottom w:w="85" w:type="dxa"/>
              <w:right w:w="108" w:type="dxa"/>
            </w:tcMar>
          </w:tcPr>
          <w:p w14:paraId="1B26FBCC"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96727D"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693A48D3" w14:textId="77777777">
        <w:tc>
          <w:tcPr>
            <w:tcW w:w="3794" w:type="dxa"/>
            <w:tcMar>
              <w:top w:w="85" w:type="dxa"/>
              <w:left w:w="108" w:type="dxa"/>
              <w:bottom w:w="85" w:type="dxa"/>
              <w:right w:w="108" w:type="dxa"/>
            </w:tcMar>
          </w:tcPr>
          <w:p w14:paraId="433F3FB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6C7BECDA"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32D187E8" w14:textId="77777777" w:rsidTr="007A3558">
        <w:tc>
          <w:tcPr>
            <w:tcW w:w="3794" w:type="dxa"/>
            <w:tcMar>
              <w:top w:w="85" w:type="dxa"/>
              <w:left w:w="108" w:type="dxa"/>
              <w:bottom w:w="85" w:type="dxa"/>
              <w:right w:w="108" w:type="dxa"/>
            </w:tcMar>
          </w:tcPr>
          <w:p w14:paraId="7C08BA90"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75EA2670" w14:textId="77777777" w:rsidR="00AD3426" w:rsidRPr="0073235A" w:rsidRDefault="00673601">
            <w:pPr>
              <w:widowControl/>
              <w:jc w:val="both"/>
              <w:rPr>
                <w:rFonts w:ascii="Verdana" w:hAnsi="Verdana" w:cs="Arial"/>
              </w:rPr>
            </w:pPr>
            <w:r w:rsidRPr="0073235A">
              <w:rPr>
                <w:rFonts w:ascii="Verdana" w:hAnsi="Verdana" w:cs="Arial"/>
              </w:rPr>
              <w:t xml:space="preserve">Oznacza wskazane w Obligatoryjnym Programie Funkcjonalnym elementy do realizacji w okresie 18 miesięcy (Etap I), 24 miesięcy (Etap II) od dnia odbioru Nieruchomości </w:t>
            </w:r>
          </w:p>
        </w:tc>
      </w:tr>
      <w:tr w:rsidR="00AD3426" w:rsidRPr="00D37A69" w14:paraId="7ABB0F63" w14:textId="77777777">
        <w:tc>
          <w:tcPr>
            <w:tcW w:w="3794" w:type="dxa"/>
            <w:tcMar>
              <w:top w:w="85" w:type="dxa"/>
              <w:left w:w="108" w:type="dxa"/>
              <w:bottom w:w="85" w:type="dxa"/>
              <w:right w:w="108" w:type="dxa"/>
            </w:tcMar>
          </w:tcPr>
          <w:p w14:paraId="2B57947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59E67FA0"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2188289A" w14:textId="77777777">
        <w:tc>
          <w:tcPr>
            <w:tcW w:w="3794" w:type="dxa"/>
            <w:tcMar>
              <w:top w:w="85" w:type="dxa"/>
              <w:left w:w="108" w:type="dxa"/>
              <w:bottom w:w="85" w:type="dxa"/>
              <w:right w:w="108" w:type="dxa"/>
            </w:tcMar>
          </w:tcPr>
          <w:p w14:paraId="754A493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3DE8A82A"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72C9D8FF" w14:textId="77777777">
        <w:trPr>
          <w:trHeight w:val="720"/>
        </w:trPr>
        <w:tc>
          <w:tcPr>
            <w:tcW w:w="3794" w:type="dxa"/>
            <w:tcMar>
              <w:top w:w="85" w:type="dxa"/>
              <w:left w:w="108" w:type="dxa"/>
              <w:bottom w:w="85" w:type="dxa"/>
              <w:right w:w="108" w:type="dxa"/>
            </w:tcMar>
          </w:tcPr>
          <w:p w14:paraId="7F8A7183"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7D31990F"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kwotę </w:t>
            </w:r>
            <w:r w:rsidRPr="0073235A">
              <w:rPr>
                <w:rFonts w:ascii="Verdana" w:hAnsi="Verdana" w:cs="Arial"/>
                <w:i/>
                <w:sz w:val="20"/>
                <w:u w:val="none"/>
              </w:rPr>
              <w:t>1000,00</w:t>
            </w:r>
            <w:r w:rsidRPr="0073235A">
              <w:rPr>
                <w:rFonts w:ascii="Verdana" w:hAnsi="Verdana" w:cs="Arial"/>
                <w:sz w:val="20"/>
                <w:u w:val="none"/>
              </w:rPr>
              <w:t xml:space="preserve"> złotych, stanowiącą podstawę do naliczania niektórych kar umownych. </w:t>
            </w:r>
          </w:p>
        </w:tc>
      </w:tr>
      <w:tr w:rsidR="00AD3426" w:rsidRPr="00D37A69" w14:paraId="09795063" w14:textId="77777777">
        <w:tc>
          <w:tcPr>
            <w:tcW w:w="3794" w:type="dxa"/>
            <w:tcMar>
              <w:top w:w="85" w:type="dxa"/>
              <w:left w:w="108" w:type="dxa"/>
              <w:bottom w:w="85" w:type="dxa"/>
              <w:right w:w="108" w:type="dxa"/>
            </w:tcMar>
          </w:tcPr>
          <w:p w14:paraId="449694EA"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FDBAC99" w14:textId="4DF1BF8C"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1ECE1FCA" w14:textId="77777777">
        <w:tc>
          <w:tcPr>
            <w:tcW w:w="3794" w:type="dxa"/>
            <w:tcMar>
              <w:top w:w="85" w:type="dxa"/>
              <w:left w:w="108" w:type="dxa"/>
              <w:bottom w:w="85" w:type="dxa"/>
              <w:right w:w="108" w:type="dxa"/>
            </w:tcMar>
          </w:tcPr>
          <w:p w14:paraId="0E0DA189"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14:paraId="3BFAC7C2" w14:textId="606C14A7" w:rsidR="00AD3426" w:rsidRPr="0073235A" w:rsidRDefault="00673601" w:rsidP="007405A1">
            <w:pPr>
              <w:pStyle w:val="Tekstpodstawowy"/>
              <w:rPr>
                <w:rFonts w:ascii="Verdana" w:hAnsi="Verdana" w:cs="Arial"/>
                <w:sz w:val="20"/>
                <w:u w:val="none"/>
              </w:rPr>
            </w:pPr>
            <w:r w:rsidRPr="0073235A">
              <w:rPr>
                <w:rFonts w:ascii="Verdana" w:hAnsi="Verdana" w:cs="Arial"/>
                <w:sz w:val="20"/>
                <w:u w:val="none"/>
              </w:rPr>
              <w:t xml:space="preserve">Należy przez to rozumieć Miejsce Obsługi Podróżnych spełniające warunki </w:t>
            </w:r>
            <w:r w:rsidR="00F844DA" w:rsidRPr="0073235A">
              <w:rPr>
                <w:rFonts w:ascii="Verdana" w:hAnsi="Verdana" w:cs="Arial"/>
                <w:sz w:val="20"/>
                <w:u w:val="none"/>
              </w:rPr>
              <w:t>przepisów Rozporządzenia Ministra Transportu i Gospodarki Morskiej z dnia 2 marca 1999 roku w sprawie warunków technicznych, jakim powinny odpowiadać drogi publiczne i ich usytuowanie (Dz. U. z 2016 r. poz</w:t>
            </w:r>
            <w:r w:rsidR="007405A1">
              <w:rPr>
                <w:rFonts w:ascii="Verdana" w:hAnsi="Verdana" w:cs="Arial"/>
                <w:sz w:val="20"/>
                <w:u w:val="none"/>
              </w:rPr>
              <w:t>.</w:t>
            </w:r>
            <w:r w:rsidR="00F844DA" w:rsidRPr="0073235A">
              <w:rPr>
                <w:rFonts w:ascii="Verdana" w:hAnsi="Verdana" w:cs="Arial"/>
                <w:sz w:val="20"/>
                <w:u w:val="none"/>
              </w:rPr>
              <w:t xml:space="preserve"> 124)</w:t>
            </w:r>
            <w:r w:rsidR="007405A1">
              <w:rPr>
                <w:rFonts w:ascii="Verdana" w:hAnsi="Verdana" w:cs="Arial"/>
                <w:sz w:val="20"/>
                <w:u w:val="none"/>
              </w:rPr>
              <w:t>.</w:t>
            </w:r>
          </w:p>
        </w:tc>
      </w:tr>
      <w:tr w:rsidR="00AD3426" w:rsidRPr="00D37A69" w14:paraId="63943883" w14:textId="77777777">
        <w:tc>
          <w:tcPr>
            <w:tcW w:w="3794" w:type="dxa"/>
            <w:tcMar>
              <w:top w:w="85" w:type="dxa"/>
              <w:left w:w="108" w:type="dxa"/>
              <w:bottom w:w="85" w:type="dxa"/>
              <w:right w:w="108" w:type="dxa"/>
            </w:tcMar>
          </w:tcPr>
          <w:p w14:paraId="64A658B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5CA5E6CD" w14:textId="4370182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tr w:rsidR="000E264A" w:rsidRPr="00D37A69" w14:paraId="057E807E" w14:textId="77777777">
        <w:tc>
          <w:tcPr>
            <w:tcW w:w="3794" w:type="dxa"/>
            <w:tcMar>
              <w:top w:w="85" w:type="dxa"/>
              <w:left w:w="108" w:type="dxa"/>
              <w:bottom w:w="85" w:type="dxa"/>
              <w:right w:w="108" w:type="dxa"/>
            </w:tcMar>
          </w:tcPr>
          <w:p w14:paraId="4848E4F6"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2F84965F" w14:textId="77777777" w:rsidR="000E264A" w:rsidRPr="0073235A" w:rsidRDefault="000E264A">
            <w:pPr>
              <w:pStyle w:val="Tekstpodstawowy"/>
              <w:rPr>
                <w:rFonts w:ascii="Verdana" w:hAnsi="Verdana"/>
                <w:b/>
                <w:bCs/>
                <w:sz w:val="20"/>
                <w:u w:val="none"/>
              </w:rPr>
            </w:pPr>
          </w:p>
          <w:p w14:paraId="0C898EA9" w14:textId="77777777" w:rsidR="002531CB" w:rsidRPr="0073235A" w:rsidRDefault="002531CB">
            <w:pPr>
              <w:pStyle w:val="Tekstpodstawowy"/>
              <w:rPr>
                <w:rFonts w:ascii="Verdana" w:hAnsi="Verdana"/>
                <w:b/>
                <w:bCs/>
                <w:sz w:val="20"/>
                <w:u w:val="none"/>
              </w:rPr>
            </w:pPr>
          </w:p>
          <w:p w14:paraId="14329C33" w14:textId="77777777" w:rsidR="000E264A" w:rsidRPr="0073235A" w:rsidRDefault="000E264A">
            <w:pPr>
              <w:pStyle w:val="Tekstpodstawowy"/>
              <w:rPr>
                <w:rFonts w:ascii="Verdana" w:hAnsi="Verdana"/>
                <w:b/>
                <w:bCs/>
                <w:sz w:val="20"/>
                <w:u w:val="none"/>
              </w:rPr>
            </w:pPr>
          </w:p>
          <w:p w14:paraId="749F09D8" w14:textId="77777777" w:rsidR="000E264A" w:rsidRPr="0073235A" w:rsidRDefault="000E264A">
            <w:pPr>
              <w:pStyle w:val="Tekstpodstawowy"/>
              <w:rPr>
                <w:rFonts w:ascii="Verdana" w:hAnsi="Verdana"/>
                <w:b/>
                <w:bCs/>
                <w:sz w:val="20"/>
                <w:u w:val="none"/>
              </w:rPr>
            </w:pPr>
          </w:p>
          <w:p w14:paraId="1449A1F3"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67D6B221" w14:textId="77777777"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p>
          <w:p w14:paraId="327C8770" w14:textId="77777777" w:rsidR="000E264A" w:rsidRPr="0073235A" w:rsidRDefault="000E264A" w:rsidP="0073235A">
            <w:pPr>
              <w:pStyle w:val="Tekstpodstawowy"/>
              <w:rPr>
                <w:rFonts w:ascii="Verdana" w:hAnsi="Verdana" w:cs="Arial"/>
                <w:sz w:val="20"/>
                <w:u w:val="none"/>
              </w:rPr>
            </w:pPr>
          </w:p>
          <w:p w14:paraId="6E64994B" w14:textId="77777777" w:rsidR="000605D6" w:rsidRPr="0073235A" w:rsidRDefault="000605D6" w:rsidP="0073235A">
            <w:pPr>
              <w:pStyle w:val="Tekstpodstawowy"/>
              <w:rPr>
                <w:rFonts w:ascii="Verdana" w:hAnsi="Verdana" w:cs="Arial"/>
                <w:sz w:val="20"/>
                <w:u w:val="none"/>
              </w:rPr>
            </w:pPr>
          </w:p>
          <w:p w14:paraId="2459C8A3" w14:textId="77777777"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o przychodach</w:t>
            </w:r>
            <w:r w:rsidR="000605D6" w:rsidRPr="0073235A">
              <w:rPr>
                <w:rFonts w:ascii="Verdana" w:hAnsi="Verdana" w:cs="Arial"/>
                <w:sz w:val="20"/>
                <w:u w:val="none"/>
              </w:rPr>
              <w:t xml:space="preserve"> </w:t>
            </w:r>
            <w:r w:rsidR="002531CB" w:rsidRPr="0073235A">
              <w:rPr>
                <w:rFonts w:ascii="Verdana" w:hAnsi="Verdana" w:cs="Arial"/>
                <w:sz w:val="20"/>
                <w:u w:val="none"/>
              </w:rPr>
              <w:t>składane przez Dzierżawcę zgodnie z art. 9.8 Umowy</w:t>
            </w:r>
            <w:r w:rsidR="006B46A2" w:rsidRPr="0073235A">
              <w:rPr>
                <w:rFonts w:ascii="Verdana" w:hAnsi="Verdana" w:cs="Arial"/>
                <w:sz w:val="20"/>
                <w:u w:val="none"/>
              </w:rPr>
              <w:t>.</w:t>
            </w:r>
          </w:p>
          <w:p w14:paraId="2372C865" w14:textId="77777777" w:rsidR="000E264A" w:rsidRPr="0073235A" w:rsidRDefault="000E264A" w:rsidP="0073235A">
            <w:pPr>
              <w:pStyle w:val="Tekstpodstawowy"/>
              <w:rPr>
                <w:rFonts w:ascii="Verdana" w:hAnsi="Verdana" w:cs="Arial"/>
                <w:sz w:val="20"/>
                <w:u w:val="none"/>
              </w:rPr>
            </w:pPr>
          </w:p>
        </w:tc>
      </w:tr>
      <w:tr w:rsidR="00AD3426" w:rsidRPr="00D37A69" w14:paraId="2BE600BA" w14:textId="77777777">
        <w:tc>
          <w:tcPr>
            <w:tcW w:w="3794" w:type="dxa"/>
            <w:tcMar>
              <w:top w:w="85" w:type="dxa"/>
              <w:left w:w="108" w:type="dxa"/>
              <w:bottom w:w="85" w:type="dxa"/>
              <w:right w:w="108" w:type="dxa"/>
            </w:tcMar>
          </w:tcPr>
          <w:p w14:paraId="61142548"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Rozpoczęciu Inwestycji</w:t>
            </w:r>
          </w:p>
        </w:tc>
        <w:tc>
          <w:tcPr>
            <w:tcW w:w="5492" w:type="dxa"/>
            <w:tcMar>
              <w:top w:w="85" w:type="dxa"/>
              <w:left w:w="108" w:type="dxa"/>
              <w:bottom w:w="85" w:type="dxa"/>
              <w:right w:w="108" w:type="dxa"/>
            </w:tcMar>
          </w:tcPr>
          <w:p w14:paraId="5CE72E3F"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o pozwoleniu na budowę.</w:t>
            </w:r>
          </w:p>
        </w:tc>
      </w:tr>
      <w:tr w:rsidR="00AD3426" w:rsidRPr="00D37A69" w14:paraId="60F82966" w14:textId="77777777">
        <w:trPr>
          <w:trHeight w:val="1678"/>
        </w:trPr>
        <w:tc>
          <w:tcPr>
            <w:tcW w:w="3794" w:type="dxa"/>
            <w:tcMar>
              <w:top w:w="85" w:type="dxa"/>
              <w:left w:w="108" w:type="dxa"/>
              <w:bottom w:w="85" w:type="dxa"/>
              <w:right w:w="108" w:type="dxa"/>
            </w:tcMar>
          </w:tcPr>
          <w:p w14:paraId="31B6B13E"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48BA70EA" w14:textId="77777777" w:rsidR="00077930" w:rsidRPr="0073235A" w:rsidRDefault="00077930">
            <w:pPr>
              <w:pStyle w:val="Body5"/>
              <w:ind w:left="0"/>
              <w:rPr>
                <w:rFonts w:ascii="Verdana" w:hAnsi="Verdana" w:cs="Arial"/>
                <w:b/>
                <w:bCs/>
                <w:sz w:val="20"/>
                <w:szCs w:val="20"/>
                <w:lang w:eastAsia="en-US"/>
              </w:rPr>
            </w:pPr>
          </w:p>
          <w:p w14:paraId="338A8F3C" w14:textId="77777777" w:rsidR="00077930" w:rsidRPr="0073235A" w:rsidRDefault="00077930">
            <w:pPr>
              <w:pStyle w:val="Body5"/>
              <w:ind w:left="0"/>
              <w:rPr>
                <w:rFonts w:ascii="Verdana" w:hAnsi="Verdana" w:cs="Arial"/>
                <w:b/>
                <w:bCs/>
                <w:sz w:val="20"/>
                <w:szCs w:val="20"/>
                <w:lang w:eastAsia="en-US"/>
              </w:rPr>
            </w:pPr>
          </w:p>
          <w:p w14:paraId="65A5BC8C" w14:textId="77777777" w:rsidR="00077930" w:rsidRPr="0073235A" w:rsidRDefault="00077930">
            <w:pPr>
              <w:pStyle w:val="Body5"/>
              <w:ind w:left="0"/>
              <w:rPr>
                <w:rFonts w:ascii="Verdana" w:hAnsi="Verdana" w:cs="Arial"/>
                <w:b/>
                <w:bCs/>
                <w:sz w:val="20"/>
                <w:szCs w:val="20"/>
                <w:lang w:eastAsia="en-US"/>
              </w:rPr>
            </w:pPr>
          </w:p>
          <w:p w14:paraId="223F3934"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6E823A68"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1507A2AB" w14:textId="3E5B6C08"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70F1C3C" w14:textId="77777777">
        <w:trPr>
          <w:trHeight w:val="613"/>
        </w:trPr>
        <w:tc>
          <w:tcPr>
            <w:tcW w:w="3794" w:type="dxa"/>
            <w:tcMar>
              <w:top w:w="85" w:type="dxa"/>
              <w:left w:w="108" w:type="dxa"/>
              <w:bottom w:w="85" w:type="dxa"/>
              <w:right w:w="108" w:type="dxa"/>
            </w:tcMar>
          </w:tcPr>
          <w:p w14:paraId="2B591F7F"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151A2521" w14:textId="0BC96D7F"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6704E43" w14:textId="77777777">
        <w:tc>
          <w:tcPr>
            <w:tcW w:w="3794" w:type="dxa"/>
            <w:tcMar>
              <w:top w:w="85" w:type="dxa"/>
              <w:left w:w="108" w:type="dxa"/>
              <w:bottom w:w="85" w:type="dxa"/>
              <w:right w:w="108" w:type="dxa"/>
            </w:tcMar>
          </w:tcPr>
          <w:p w14:paraId="09BAFAF3"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6539E4E3" w14:textId="77777777"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 </w:t>
            </w:r>
          </w:p>
          <w:p w14:paraId="790EC389" w14:textId="77777777" w:rsidR="00AD3426" w:rsidRPr="0073235A" w:rsidRDefault="00AD3426" w:rsidP="008A614D">
            <w:pPr>
              <w:pStyle w:val="Tekstpodstawowy"/>
              <w:rPr>
                <w:rFonts w:ascii="Verdana" w:hAnsi="Verdana" w:cs="Arial"/>
                <w:sz w:val="20"/>
                <w:u w:val="none"/>
              </w:rPr>
            </w:pPr>
          </w:p>
        </w:tc>
      </w:tr>
      <w:tr w:rsidR="00AD3426" w:rsidRPr="00D37A69" w14:paraId="1452C140" w14:textId="77777777">
        <w:trPr>
          <w:trHeight w:val="1379"/>
        </w:trPr>
        <w:tc>
          <w:tcPr>
            <w:tcW w:w="3794" w:type="dxa"/>
            <w:tcMar>
              <w:top w:w="85" w:type="dxa"/>
              <w:left w:w="108" w:type="dxa"/>
              <w:bottom w:w="85" w:type="dxa"/>
              <w:right w:w="108" w:type="dxa"/>
            </w:tcMar>
          </w:tcPr>
          <w:p w14:paraId="5D7744F8"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439DB5C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66403C1E" w14:textId="77777777">
        <w:trPr>
          <w:trHeight w:val="561"/>
        </w:trPr>
        <w:tc>
          <w:tcPr>
            <w:tcW w:w="3794" w:type="dxa"/>
            <w:tcMar>
              <w:top w:w="85" w:type="dxa"/>
              <w:left w:w="108" w:type="dxa"/>
              <w:bottom w:w="85" w:type="dxa"/>
              <w:right w:w="108" w:type="dxa"/>
            </w:tcMar>
          </w:tcPr>
          <w:p w14:paraId="45CC6BB2"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4E4C756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7D7D6A1A" w14:textId="77777777" w:rsidR="00AD3426" w:rsidRPr="0073235A" w:rsidRDefault="00673601">
      <w:pPr>
        <w:pStyle w:val="Nagwek1"/>
        <w:jc w:val="both"/>
        <w:rPr>
          <w:rFonts w:ascii="Verdana" w:hAnsi="Verdana"/>
          <w:i/>
          <w:color w:val="auto"/>
          <w:sz w:val="20"/>
          <w:lang w:val="pl-PL"/>
        </w:rPr>
      </w:pPr>
      <w:bookmarkStart w:id="4" w:name="_Toc7181455"/>
      <w:r w:rsidRPr="0073235A">
        <w:rPr>
          <w:rFonts w:ascii="Verdana" w:hAnsi="Verdana"/>
          <w:i/>
          <w:color w:val="auto"/>
          <w:sz w:val="20"/>
          <w:lang w:val="pl-PL"/>
        </w:rPr>
        <w:t>ARTYKUŁ 2 – PRZEDMIOT UMOWY</w:t>
      </w:r>
      <w:bookmarkEnd w:id="4"/>
    </w:p>
    <w:p w14:paraId="4F5C6E3E" w14:textId="77777777" w:rsidR="00AD3426" w:rsidRPr="0073235A" w:rsidRDefault="00AD3426">
      <w:pPr>
        <w:widowControl/>
        <w:jc w:val="both"/>
        <w:rPr>
          <w:rFonts w:ascii="Verdana" w:hAnsi="Verdana"/>
          <w:bCs/>
        </w:rPr>
      </w:pPr>
    </w:p>
    <w:p w14:paraId="27FE11AC" w14:textId="7AE6A597" w:rsidR="00AD3426" w:rsidRPr="0073235A" w:rsidRDefault="00673601">
      <w:pPr>
        <w:widowControl/>
        <w:numPr>
          <w:ilvl w:val="1"/>
          <w:numId w:val="3"/>
        </w:numPr>
        <w:jc w:val="both"/>
        <w:rPr>
          <w:rFonts w:ascii="Verdana" w:hAnsi="Verdana"/>
          <w:bCs/>
        </w:rPr>
      </w:pPr>
      <w:r w:rsidRPr="0073235A">
        <w:rPr>
          <w:rFonts w:ascii="Verdana" w:hAnsi="Verdana"/>
          <w:bCs/>
        </w:rPr>
        <w:t xml:space="preserve">Wydzierżawiający oddaje Dzierżawcy Nieruchomość z przeznaczeniem pod Miejsce Obsługi Podróżnych </w:t>
      </w:r>
      <w:r w:rsidR="007405A1">
        <w:rPr>
          <w:rFonts w:ascii="Verdana" w:hAnsi="Verdana"/>
          <w:bCs/>
        </w:rPr>
        <w:t>MOP Smyków</w:t>
      </w:r>
      <w:r w:rsidRPr="0073235A">
        <w:rPr>
          <w:rFonts w:ascii="Verdana" w:hAnsi="Verdana"/>
          <w:bCs/>
        </w:rPr>
        <w:t xml:space="preserve"> kategorii </w:t>
      </w:r>
      <w:r w:rsidR="007405A1">
        <w:rPr>
          <w:rFonts w:ascii="Verdana" w:hAnsi="Verdana"/>
          <w:bCs/>
        </w:rPr>
        <w:t>II</w:t>
      </w:r>
      <w:r w:rsidRPr="0073235A">
        <w:rPr>
          <w:rFonts w:ascii="Verdana" w:hAnsi="Verdana"/>
          <w:bCs/>
        </w:rPr>
        <w:t>, 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58F8C275" w14:textId="77777777" w:rsidR="00AD3426" w:rsidRPr="0073235A" w:rsidRDefault="00AD3426">
      <w:pPr>
        <w:widowControl/>
        <w:jc w:val="both"/>
        <w:rPr>
          <w:rFonts w:ascii="Verdana" w:hAnsi="Verdana"/>
          <w:bCs/>
        </w:rPr>
      </w:pPr>
    </w:p>
    <w:p w14:paraId="5A48ED93" w14:textId="77777777"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t>i zabudowania i/lub rozbudowania Nieruchomości poprzez realizację</w:t>
      </w:r>
      <w:r w:rsidR="007F32B2" w:rsidRPr="0073235A">
        <w:rPr>
          <w:rFonts w:ascii="Verdana" w:hAnsi="Verdana"/>
          <w:bCs/>
        </w:rPr>
        <w:t xml:space="preserve"> co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3ACF0FE5" w14:textId="77777777" w:rsidR="00AD3426" w:rsidRPr="0073235A" w:rsidRDefault="00AD3426">
      <w:pPr>
        <w:widowControl/>
        <w:jc w:val="both"/>
        <w:rPr>
          <w:rFonts w:ascii="Verdana" w:hAnsi="Verdana"/>
          <w:bCs/>
        </w:rPr>
      </w:pPr>
    </w:p>
    <w:p w14:paraId="38D657F5" w14:textId="77777777" w:rsidR="00AD3426" w:rsidRPr="0073235A" w:rsidRDefault="00673601">
      <w:pPr>
        <w:pStyle w:val="Nagwek1"/>
        <w:jc w:val="both"/>
        <w:rPr>
          <w:rFonts w:ascii="Verdana" w:hAnsi="Verdana"/>
          <w:i/>
          <w:color w:val="auto"/>
          <w:sz w:val="20"/>
        </w:rPr>
      </w:pPr>
      <w:bookmarkStart w:id="5"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5"/>
    </w:p>
    <w:p w14:paraId="11F9196A" w14:textId="77777777" w:rsidR="00AD3426" w:rsidRPr="0073235A" w:rsidRDefault="00AD3426">
      <w:pPr>
        <w:widowControl/>
        <w:ind w:left="709" w:hanging="709"/>
        <w:jc w:val="both"/>
        <w:rPr>
          <w:rFonts w:ascii="Verdana" w:hAnsi="Verdana"/>
        </w:rPr>
      </w:pPr>
    </w:p>
    <w:p w14:paraId="1C50AEF5"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5E54B05D" w14:textId="77777777" w:rsidR="00AD3426" w:rsidRPr="0073235A" w:rsidRDefault="00673601">
      <w:pPr>
        <w:widowControl/>
        <w:jc w:val="both"/>
        <w:rPr>
          <w:rFonts w:ascii="Verdana" w:hAnsi="Verdana"/>
        </w:rPr>
      </w:pPr>
      <w:r w:rsidRPr="0073235A">
        <w:rPr>
          <w:rFonts w:ascii="Verdana" w:hAnsi="Verdana"/>
        </w:rPr>
        <w:t xml:space="preserve"> </w:t>
      </w:r>
    </w:p>
    <w:p w14:paraId="71FEC4F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55D60D45" w14:textId="77777777" w:rsidR="00AD3426" w:rsidRPr="0073235A" w:rsidRDefault="00AD3426">
      <w:pPr>
        <w:widowControl/>
        <w:jc w:val="both"/>
        <w:rPr>
          <w:rFonts w:ascii="Verdana" w:hAnsi="Verdana"/>
        </w:rPr>
      </w:pPr>
    </w:p>
    <w:p w14:paraId="0FC7E111" w14:textId="3AB10A6A"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02120A38" w14:textId="77777777" w:rsidR="00AD3426" w:rsidRPr="0073235A" w:rsidRDefault="00AD3426">
      <w:pPr>
        <w:widowControl/>
        <w:ind w:left="709"/>
        <w:jc w:val="both"/>
        <w:rPr>
          <w:rFonts w:ascii="Verdana" w:hAnsi="Verdana"/>
        </w:rPr>
      </w:pPr>
    </w:p>
    <w:p w14:paraId="091EACEF"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78DD1534" w14:textId="77777777" w:rsidR="00AD3426" w:rsidRPr="0073235A" w:rsidRDefault="00AD3426">
      <w:pPr>
        <w:widowControl/>
        <w:jc w:val="both"/>
        <w:rPr>
          <w:rFonts w:ascii="Verdana" w:hAnsi="Verdana"/>
        </w:rPr>
      </w:pPr>
    </w:p>
    <w:p w14:paraId="54836E8E"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51352643" w14:textId="77777777" w:rsidR="00AD3426" w:rsidRPr="0073235A" w:rsidRDefault="00AD3426" w:rsidP="00D338B1">
      <w:pPr>
        <w:widowControl/>
        <w:ind w:left="720"/>
        <w:jc w:val="both"/>
        <w:rPr>
          <w:rFonts w:ascii="Verdana" w:hAnsi="Verdana"/>
        </w:rPr>
      </w:pPr>
    </w:p>
    <w:p w14:paraId="309850CF" w14:textId="7D59D24F" w:rsidR="00AD3426" w:rsidRPr="00D338B1" w:rsidRDefault="00D338B1" w:rsidP="00D338B1">
      <w:pPr>
        <w:widowControl/>
        <w:numPr>
          <w:ilvl w:val="1"/>
          <w:numId w:val="4"/>
        </w:numPr>
        <w:jc w:val="both"/>
        <w:rPr>
          <w:rFonts w:ascii="Verdana" w:hAnsi="Verdana"/>
        </w:rPr>
      </w:pPr>
      <w:r w:rsidRPr="00D338B1">
        <w:rPr>
          <w:rFonts w:ascii="Verdana" w:hAnsi="Verdana"/>
        </w:rPr>
        <w:t>Wydzierżawiający oświadcza, iż upoważnionym do realizacji zapisów niniejszej Umowy jest Dyrektor Oddziału Generalnej Dyrekcji Dróg Krajowych i Autostrad w</w:t>
      </w:r>
      <w:r w:rsidR="007405A1">
        <w:rPr>
          <w:rFonts w:ascii="Verdana" w:hAnsi="Verdana"/>
        </w:rPr>
        <w:t xml:space="preserve"> Kielcach</w:t>
      </w:r>
      <w:r w:rsidRPr="00D338B1">
        <w:rPr>
          <w:rFonts w:ascii="Verdana" w:hAnsi="Verdana"/>
        </w:rPr>
        <w:t>, z prawem dalszej substytucji. Jednocześnie Wydzierżawiający może wyznaczać inny podmiot lub osoby reprezentujące go w stosunkach z Dzierżawcą</w:t>
      </w:r>
      <w:r w:rsidR="007405A1">
        <w:rPr>
          <w:rFonts w:ascii="Verdana" w:hAnsi="Verdana"/>
        </w:rPr>
        <w:br/>
      </w:r>
      <w:r w:rsidRPr="00D338B1">
        <w:rPr>
          <w:rFonts w:ascii="Verdana" w:hAnsi="Verdana"/>
        </w:rPr>
        <w:t>w zakresie wszelkich lub niektórych praw i obowiązków wynikających z Umowy, co Dzierżawca przyjmuje do wiadomości i akceptuje.</w:t>
      </w:r>
    </w:p>
    <w:p w14:paraId="5E60E0F3" w14:textId="77777777" w:rsidR="00AD3426" w:rsidRPr="0073235A" w:rsidRDefault="00AD3426">
      <w:pPr>
        <w:rPr>
          <w:rFonts w:ascii="Verdana" w:hAnsi="Verdana"/>
        </w:rPr>
      </w:pPr>
    </w:p>
    <w:p w14:paraId="45A2BC9E" w14:textId="77777777" w:rsidR="00AD3426" w:rsidRPr="0073235A" w:rsidRDefault="00673601">
      <w:pPr>
        <w:pStyle w:val="Nagwek1"/>
        <w:jc w:val="both"/>
        <w:rPr>
          <w:rFonts w:ascii="Verdana" w:hAnsi="Verdana"/>
          <w:i/>
          <w:color w:val="auto"/>
          <w:sz w:val="20"/>
          <w:lang w:val="pl-PL"/>
        </w:rPr>
      </w:pPr>
      <w:bookmarkStart w:id="6" w:name="_Toc7181457"/>
      <w:r w:rsidRPr="0073235A">
        <w:rPr>
          <w:rFonts w:ascii="Verdana" w:hAnsi="Verdana"/>
          <w:i/>
          <w:color w:val="auto"/>
          <w:sz w:val="20"/>
          <w:lang w:val="pl-PL"/>
        </w:rPr>
        <w:t>ARTYKUŁ 4 – PRZEDMIOT DZIERŻAWY</w:t>
      </w:r>
      <w:bookmarkEnd w:id="6"/>
    </w:p>
    <w:p w14:paraId="0F2ADA49" w14:textId="77777777" w:rsidR="00AD3426" w:rsidRPr="0073235A" w:rsidRDefault="00AD3426">
      <w:pPr>
        <w:widowControl/>
        <w:jc w:val="both"/>
        <w:rPr>
          <w:rFonts w:ascii="Verdana" w:hAnsi="Verdana"/>
        </w:rPr>
      </w:pPr>
    </w:p>
    <w:p w14:paraId="7A04D0AC" w14:textId="3F4A6356" w:rsidR="00AD3426" w:rsidRPr="0073235A" w:rsidRDefault="00673601" w:rsidP="004B1882">
      <w:pPr>
        <w:widowControl/>
        <w:ind w:left="708"/>
        <w:jc w:val="both"/>
        <w:rPr>
          <w:rFonts w:ascii="Verdana" w:hAnsi="Verdana"/>
        </w:rPr>
      </w:pPr>
      <w:r w:rsidRPr="0073235A">
        <w:rPr>
          <w:rFonts w:ascii="Verdana" w:hAnsi="Verdana"/>
        </w:rPr>
        <w:t xml:space="preserve">Przedmiotem dzierżawy jest Nieruchomość z przeznaczeniem pod MOP kat. </w:t>
      </w:r>
      <w:r w:rsidR="007405A1">
        <w:rPr>
          <w:rFonts w:ascii="Verdana" w:hAnsi="Verdana"/>
        </w:rPr>
        <w:t>II.</w:t>
      </w:r>
    </w:p>
    <w:p w14:paraId="25C6527E" w14:textId="77777777" w:rsidR="00AD3426" w:rsidRPr="0073235A" w:rsidRDefault="00AD3426" w:rsidP="004B1882">
      <w:pPr>
        <w:widowControl/>
        <w:ind w:left="708"/>
        <w:jc w:val="both"/>
        <w:rPr>
          <w:rFonts w:ascii="Verdana" w:hAnsi="Verdana"/>
        </w:rPr>
      </w:pPr>
    </w:p>
    <w:p w14:paraId="445776ED" w14:textId="77777777" w:rsidR="00AD3426" w:rsidRPr="0073235A" w:rsidRDefault="00673601" w:rsidP="004B1882">
      <w:pPr>
        <w:widowControl/>
        <w:ind w:left="708"/>
        <w:jc w:val="both"/>
        <w:rPr>
          <w:rFonts w:ascii="Verdana" w:hAnsi="Verdana"/>
        </w:rPr>
      </w:pPr>
      <w:r w:rsidRPr="0073235A">
        <w:rPr>
          <w:rFonts w:ascii="Verdana" w:hAnsi="Verdana"/>
          <w:bCs/>
        </w:rPr>
        <w:t>Dzierżawca zobowiązany jest zagospodarować i zabudować lub rozbudować Nieruchomość co najmniej zgodnie z założeniami i dokumentami, o których mowa w art. 2.2. powyżej.</w:t>
      </w:r>
    </w:p>
    <w:p w14:paraId="023F17EE" w14:textId="77777777" w:rsidR="00AD3426" w:rsidRPr="0073235A" w:rsidRDefault="00AD3426">
      <w:pPr>
        <w:rPr>
          <w:rFonts w:ascii="Verdana" w:hAnsi="Verdana"/>
        </w:rPr>
      </w:pPr>
    </w:p>
    <w:p w14:paraId="4985AA8D" w14:textId="77777777" w:rsidR="00AD3426" w:rsidRPr="0073235A" w:rsidRDefault="00673601">
      <w:pPr>
        <w:pStyle w:val="Nagwek1"/>
        <w:jc w:val="both"/>
        <w:rPr>
          <w:rFonts w:ascii="Verdana" w:hAnsi="Verdana"/>
          <w:i/>
          <w:color w:val="auto"/>
          <w:sz w:val="20"/>
          <w:lang w:val="pl-PL"/>
        </w:rPr>
      </w:pPr>
      <w:bookmarkStart w:id="7" w:name="_Toc7181458"/>
      <w:r w:rsidRPr="0073235A">
        <w:rPr>
          <w:rFonts w:ascii="Verdana" w:hAnsi="Verdana"/>
          <w:i/>
          <w:color w:val="auto"/>
          <w:sz w:val="20"/>
          <w:lang w:val="pl-PL"/>
        </w:rPr>
        <w:t>ARTYKUŁ 5 – ZAGOSPODAROWANIE PRZEDMIOTU DZIERŻAWY - OBOWIĄZEK ORAZ HARMONOGRAM WYKONAWCZY</w:t>
      </w:r>
      <w:bookmarkEnd w:id="7"/>
    </w:p>
    <w:p w14:paraId="27ECB9B2" w14:textId="77777777" w:rsidR="00AD3426" w:rsidRPr="0073235A" w:rsidRDefault="00AD3426">
      <w:pPr>
        <w:pStyle w:val="Nagwek1"/>
        <w:jc w:val="both"/>
        <w:rPr>
          <w:rFonts w:ascii="Verdana" w:hAnsi="Verdana"/>
          <w:color w:val="auto"/>
          <w:sz w:val="20"/>
          <w:lang w:val="pl-PL"/>
        </w:rPr>
      </w:pPr>
    </w:p>
    <w:p w14:paraId="3F9C9D4F" w14:textId="77777777"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Inwestycji.</w:t>
      </w:r>
    </w:p>
    <w:p w14:paraId="764BA9A7" w14:textId="77777777" w:rsidR="00AD3426" w:rsidRPr="0073235A" w:rsidRDefault="00AD3426">
      <w:pPr>
        <w:widowControl/>
        <w:jc w:val="both"/>
        <w:rPr>
          <w:rFonts w:ascii="Verdana" w:hAnsi="Verdana"/>
        </w:rPr>
      </w:pPr>
    </w:p>
    <w:p w14:paraId="4FB85039" w14:textId="77777777"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Strony dopuszczają etapowanie Inwestycji zgodne z terminami zawartymi w OPF</w:t>
      </w:r>
      <w:r w:rsidR="007F32B2" w:rsidRPr="0073235A">
        <w:rPr>
          <w:rFonts w:ascii="Verdana" w:hAnsi="Verdana"/>
        </w:rPr>
        <w:t xml:space="preserve">, </w:t>
      </w:r>
      <w:r w:rsidRPr="0073235A">
        <w:rPr>
          <w:rFonts w:ascii="Verdana" w:hAnsi="Verdana"/>
        </w:rPr>
        <w:t xml:space="preserve">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6CEA6B8D" w14:textId="77777777" w:rsidR="00AD3426" w:rsidRPr="0073235A" w:rsidRDefault="00AD3426">
      <w:pPr>
        <w:widowControl/>
        <w:jc w:val="both"/>
        <w:rPr>
          <w:rFonts w:ascii="Verdana" w:hAnsi="Verdana"/>
        </w:rPr>
      </w:pPr>
    </w:p>
    <w:p w14:paraId="782D000C" w14:textId="77777777" w:rsidR="00AD3426" w:rsidRPr="0073235A" w:rsidRDefault="00673601">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7167C810" w14:textId="77777777" w:rsidR="00AD3426" w:rsidRPr="0073235A" w:rsidRDefault="00AD3426">
      <w:pPr>
        <w:pStyle w:val="Akapitzlist"/>
        <w:rPr>
          <w:rFonts w:ascii="Verdana" w:hAnsi="Verdana"/>
        </w:rPr>
      </w:pPr>
    </w:p>
    <w:p w14:paraId="357309D2"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w art. 8 poniżej, Dzierżawca przedłoży do zatwierdzenia Wydzierżawiającego pisemny Harmonogram Wykonawczy, uszczegóławiający terminy wskazane w OPF</w:t>
      </w:r>
      <w:r w:rsidR="007F32B2" w:rsidRPr="0073235A">
        <w:rPr>
          <w:rFonts w:ascii="Verdana" w:hAnsi="Verdana"/>
        </w:rPr>
        <w:t xml:space="preserve"> </w:t>
      </w:r>
      <w:r w:rsidRPr="0073235A">
        <w:rPr>
          <w:rFonts w:ascii="Verdana" w:hAnsi="Verdana"/>
        </w:rPr>
        <w:t xml:space="preserve">i obejmujący kluczowe działania planowane przez Dzierżawcę. </w:t>
      </w:r>
    </w:p>
    <w:p w14:paraId="194C8872" w14:textId="77777777" w:rsidR="00AD3426" w:rsidRPr="0073235A" w:rsidRDefault="00AD3426">
      <w:pPr>
        <w:widowControl/>
        <w:jc w:val="both"/>
        <w:rPr>
          <w:rFonts w:ascii="Verdana" w:hAnsi="Verdana"/>
        </w:rPr>
      </w:pPr>
    </w:p>
    <w:p w14:paraId="281B3803" w14:textId="7B56D709"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w:t>
      </w:r>
      <w:r w:rsidR="006C77F7">
        <w:rPr>
          <w:rFonts w:ascii="Verdana" w:hAnsi="Verdana"/>
        </w:rPr>
        <w:t xml:space="preserve"> </w:t>
      </w:r>
      <w:r w:rsidRPr="0073235A">
        <w:rPr>
          <w:rFonts w:ascii="Verdana" w:hAnsi="Verdana"/>
        </w:rPr>
        <w:t>w związku</w:t>
      </w:r>
      <w:r w:rsidR="006C77F7">
        <w:rPr>
          <w:rFonts w:ascii="Verdana" w:hAnsi="Verdana"/>
        </w:rPr>
        <w:br/>
      </w:r>
      <w:r w:rsidRPr="0073235A">
        <w:rPr>
          <w:rFonts w:ascii="Verdana" w:hAnsi="Verdana"/>
        </w:rPr>
        <w:t>z zaistnieniem trudnych do przewidzenia zdarzeń.</w:t>
      </w:r>
    </w:p>
    <w:p w14:paraId="37408037" w14:textId="77777777" w:rsidR="00AD3426" w:rsidRPr="0073235A" w:rsidRDefault="00AD3426">
      <w:pPr>
        <w:widowControl/>
        <w:jc w:val="both"/>
        <w:rPr>
          <w:rFonts w:ascii="Verdana" w:hAnsi="Verdana"/>
        </w:rPr>
      </w:pPr>
    </w:p>
    <w:p w14:paraId="40838F81" w14:textId="77777777" w:rsidR="00AD3426" w:rsidRPr="0073235A" w:rsidRDefault="00673601">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12251352" w14:textId="77777777" w:rsidR="00AD3426" w:rsidRPr="0073235A" w:rsidRDefault="00673601">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3362E0E5" w14:textId="77777777" w:rsidR="00AD3426" w:rsidRPr="0073235A" w:rsidRDefault="00673601">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735A7C31" w14:textId="77777777" w:rsidR="00AD3426" w:rsidRPr="0073235A" w:rsidRDefault="00673601">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715B5D2F" w14:textId="77777777" w:rsidR="00AD3426" w:rsidRPr="0073235A" w:rsidRDefault="00673601">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5912B7CD" w14:textId="77777777" w:rsidR="00AD3426" w:rsidRPr="0073235A" w:rsidRDefault="00673601">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3E222AAF" w14:textId="77777777" w:rsidR="00AD3426" w:rsidRPr="0073235A" w:rsidRDefault="00673601">
      <w:pPr>
        <w:widowControl/>
        <w:jc w:val="both"/>
        <w:rPr>
          <w:rFonts w:ascii="Verdana" w:hAnsi="Verdana"/>
        </w:rPr>
      </w:pPr>
      <w:r w:rsidRPr="0073235A">
        <w:rPr>
          <w:rFonts w:ascii="Verdana" w:hAnsi="Verdana"/>
        </w:rPr>
        <w:tab/>
      </w:r>
    </w:p>
    <w:p w14:paraId="3FCC550A"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1CE735D4" w14:textId="77777777" w:rsidR="00AD3426" w:rsidRPr="0073235A" w:rsidRDefault="00AD3426">
      <w:pPr>
        <w:widowControl/>
        <w:jc w:val="both"/>
        <w:rPr>
          <w:rFonts w:ascii="Verdana" w:hAnsi="Verdana"/>
        </w:rPr>
      </w:pPr>
    </w:p>
    <w:p w14:paraId="6D08CDA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05C625A9" w14:textId="77777777" w:rsidR="00AD3426" w:rsidRPr="0073235A" w:rsidRDefault="00673601">
      <w:pPr>
        <w:widowControl/>
        <w:jc w:val="both"/>
        <w:rPr>
          <w:rFonts w:ascii="Verdana" w:hAnsi="Verdana"/>
        </w:rPr>
      </w:pPr>
      <w:r w:rsidRPr="0073235A">
        <w:rPr>
          <w:rFonts w:ascii="Verdana" w:hAnsi="Verdana"/>
        </w:rPr>
        <w:t xml:space="preserve"> </w:t>
      </w:r>
    </w:p>
    <w:p w14:paraId="1D9F7B78"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0A50717B" w14:textId="77777777" w:rsidR="00AD3426" w:rsidRPr="0073235A" w:rsidRDefault="00AD3426">
      <w:pPr>
        <w:pStyle w:val="Akapitzlist"/>
        <w:rPr>
          <w:rFonts w:ascii="Verdana" w:hAnsi="Verdana"/>
        </w:rPr>
      </w:pPr>
    </w:p>
    <w:p w14:paraId="4B1E28B7"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5F0CD4B0" w14:textId="77777777" w:rsidR="00AD3426" w:rsidRPr="0073235A" w:rsidRDefault="00AD3426">
      <w:pPr>
        <w:pStyle w:val="Akapitzlist"/>
        <w:rPr>
          <w:rFonts w:ascii="Verdana" w:hAnsi="Verdana"/>
        </w:rPr>
      </w:pPr>
    </w:p>
    <w:p w14:paraId="0A4846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11C43DF7" w14:textId="77777777" w:rsidR="00AD3426" w:rsidRPr="0073235A" w:rsidRDefault="00673601">
      <w:pPr>
        <w:widowControl/>
        <w:jc w:val="both"/>
        <w:rPr>
          <w:rFonts w:ascii="Verdana" w:hAnsi="Verdana"/>
        </w:rPr>
      </w:pPr>
      <w:r w:rsidRPr="0073235A">
        <w:rPr>
          <w:rFonts w:ascii="Verdana" w:hAnsi="Verdana"/>
        </w:rPr>
        <w:t xml:space="preserve"> </w:t>
      </w:r>
    </w:p>
    <w:p w14:paraId="3089F47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7734002" w14:textId="77777777" w:rsidR="00AD3426" w:rsidRPr="0073235A" w:rsidRDefault="00AD3426">
      <w:pPr>
        <w:widowControl/>
        <w:jc w:val="both"/>
        <w:rPr>
          <w:rFonts w:ascii="Verdana" w:hAnsi="Verdana"/>
        </w:rPr>
      </w:pPr>
    </w:p>
    <w:p w14:paraId="5B6B65F7" w14:textId="6E014905" w:rsidR="00AD3426" w:rsidRPr="0073235A" w:rsidRDefault="00673601" w:rsidP="00F03456">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w szczególności projekt budowlany</w:t>
      </w:r>
      <w:r w:rsidR="00240750" w:rsidRPr="0073235A">
        <w:rPr>
          <w:rFonts w:ascii="Verdana" w:hAnsi="Verdana"/>
        </w:rPr>
        <w:t xml:space="preserve"> oraz materiały do wniosku o wydanie decyzji o środowiskowych uwarunkowaniach,</w:t>
      </w:r>
      <w:r w:rsidRPr="0073235A">
        <w:rPr>
          <w:rFonts w:ascii="Verdana" w:hAnsi="Verdana"/>
        </w:rPr>
        <w:t xml:space="preserve"> będą wykonane na podstawie </w:t>
      </w:r>
      <w:r w:rsidRPr="0073235A">
        <w:rPr>
          <w:rFonts w:ascii="Verdana" w:hAnsi="Verdana"/>
          <w:bCs/>
        </w:rPr>
        <w:t>OPF</w:t>
      </w:r>
      <w:r w:rsidR="00F03456" w:rsidRPr="0073235A">
        <w:rPr>
          <w:rFonts w:ascii="Verdana" w:hAnsi="Verdana"/>
          <w:bCs/>
        </w:rPr>
        <w:t xml:space="preserve"> </w:t>
      </w:r>
      <w:r w:rsidRPr="0073235A">
        <w:rPr>
          <w:rFonts w:ascii="Verdana" w:hAnsi="Verdana"/>
          <w:bCs/>
        </w:rPr>
        <w:t xml:space="preserve"> oraz zgodnie z warunkami technicznymi dotyczącymi </w:t>
      </w:r>
      <w:r w:rsidR="00240750" w:rsidRPr="0073235A">
        <w:rPr>
          <w:rFonts w:ascii="Verdana" w:hAnsi="Verdana"/>
          <w:bCs/>
        </w:rPr>
        <w:t>dróg ekspresowych</w:t>
      </w:r>
      <w:r w:rsidRPr="0073235A">
        <w:rPr>
          <w:rFonts w:ascii="Verdana" w:hAnsi="Verdana"/>
          <w:bCs/>
        </w:rPr>
        <w:t xml:space="preserve">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sidRPr="0073235A">
        <w:rPr>
          <w:rFonts w:ascii="Verdana" w:hAnsi="Verdana"/>
          <w:bCs/>
        </w:rPr>
        <w:t xml:space="preserve">5. powyżej będą oceniane przez Wydzierżawiającego, zwłaszcza, co do zgodności z </w:t>
      </w:r>
      <w:r w:rsidR="00F03456" w:rsidRPr="0073235A">
        <w:rPr>
          <w:rFonts w:ascii="Verdana" w:hAnsi="Verdana"/>
          <w:bCs/>
        </w:rPr>
        <w:t xml:space="preserve">OPF </w:t>
      </w:r>
      <w:r w:rsidRPr="0073235A">
        <w:rPr>
          <w:rFonts w:ascii="Verdana" w:hAnsi="Verdana"/>
          <w:bCs/>
        </w:rPr>
        <w:t>i zasadami bezpieczeństwa ruchu.</w:t>
      </w:r>
      <w:r w:rsidRPr="0073235A">
        <w:rPr>
          <w:rFonts w:ascii="Verdana" w:hAnsi="Verdana"/>
          <w:bCs/>
          <w:i/>
        </w:rPr>
        <w:t xml:space="preserve"> </w:t>
      </w:r>
      <w:r w:rsidRPr="0073235A">
        <w:rPr>
          <w:rFonts w:ascii="Verdana" w:hAnsi="Verdana"/>
          <w:bCs/>
        </w:rPr>
        <w:t>Zatwierdzenie przez Wydzierżawiającego dokumentów, o których mowa</w:t>
      </w:r>
      <w:r w:rsidR="003F06F7" w:rsidRPr="0073235A">
        <w:rPr>
          <w:rFonts w:ascii="Verdana" w:hAnsi="Verdana"/>
          <w:bCs/>
        </w:rPr>
        <w:t xml:space="preserve"> </w:t>
      </w:r>
      <w:r w:rsidRPr="0073235A">
        <w:rPr>
          <w:rFonts w:ascii="Verdana" w:hAnsi="Verdana"/>
          <w:bCs/>
        </w:rPr>
        <w:t>w art. 5.5. powyżej, nie zwalnia Dzierżawcy z obowiązku uzyskania prawidłowych decyzji administracyjnych, koniecznych do terminowego zrealizowania Inwestycji.</w:t>
      </w:r>
    </w:p>
    <w:p w14:paraId="42339B62" w14:textId="77777777" w:rsidR="00AD3426" w:rsidRPr="0073235A" w:rsidRDefault="00AD3426">
      <w:pPr>
        <w:widowControl/>
        <w:ind w:left="360"/>
        <w:jc w:val="both"/>
        <w:rPr>
          <w:rFonts w:ascii="Verdana" w:hAnsi="Verdana"/>
        </w:rPr>
      </w:pPr>
    </w:p>
    <w:p w14:paraId="50DCD298" w14:textId="77777777" w:rsidR="00AD3426" w:rsidRPr="0073235A" w:rsidRDefault="00673601">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xml:space="preserve">. 5.12. powyżej będzie przekazana Wydzierżawiającemu w formie papierowej oraz w formie elektronicznej na płycie CD lub DVD w formacie JPG lub PDF. </w:t>
      </w:r>
    </w:p>
    <w:p w14:paraId="428802CF" w14:textId="77777777" w:rsidR="00AD3426" w:rsidRPr="0073235A" w:rsidRDefault="00AD3426">
      <w:pPr>
        <w:widowControl/>
        <w:ind w:left="708" w:hanging="708"/>
        <w:jc w:val="both"/>
        <w:rPr>
          <w:rFonts w:ascii="Verdana" w:hAnsi="Verdana"/>
        </w:rPr>
      </w:pPr>
    </w:p>
    <w:p w14:paraId="76E0A71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rozpocznie realizację Inwesty</w:t>
      </w:r>
      <w:r w:rsidR="00A71105" w:rsidRPr="0073235A">
        <w:rPr>
          <w:rFonts w:ascii="Verdana" w:hAnsi="Verdana"/>
        </w:rPr>
        <w:t>cji nie później niż w terminie 21 (dwudziestu jeden</w:t>
      </w:r>
      <w:r w:rsidRPr="0073235A">
        <w:rPr>
          <w:rFonts w:ascii="Verdana" w:hAnsi="Verdana"/>
        </w:rPr>
        <w:t xml:space="preserve">) dni po uzyskaniu ostatecznej decyzji o pozwoleniu na budowę. </w:t>
      </w:r>
    </w:p>
    <w:p w14:paraId="23784DFE" w14:textId="77777777" w:rsidR="00AD3426" w:rsidRPr="0073235A" w:rsidRDefault="00AD3426">
      <w:pPr>
        <w:widowControl/>
        <w:jc w:val="both"/>
        <w:rPr>
          <w:rFonts w:ascii="Verdana" w:hAnsi="Verdana"/>
        </w:rPr>
      </w:pPr>
    </w:p>
    <w:p w14:paraId="5954DB52" w14:textId="77777777" w:rsidR="00AD3426" w:rsidRPr="0073235A" w:rsidRDefault="00A7110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w terminie 21 (dwudziestu jeden</w:t>
      </w:r>
      <w:r w:rsidR="00673601" w:rsidRPr="0073235A">
        <w:rPr>
          <w:rFonts w:ascii="Verdana" w:hAnsi="Verdana"/>
        </w:rPr>
        <w:t>) dni od daty uzyskania ostatecznego pozwolenia na budowę zobowiązany jest pisemnie wsk</w:t>
      </w:r>
      <w:r w:rsidRPr="0073235A">
        <w:rPr>
          <w:rFonts w:ascii="Verdana" w:hAnsi="Verdana"/>
        </w:rPr>
        <w:t xml:space="preserve">azać Wydzierżawiającemu imiona </w:t>
      </w:r>
      <w:r w:rsidR="00673601" w:rsidRPr="0073235A">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73235A">
        <w:rPr>
          <w:rFonts w:ascii="Verdana" w:hAnsi="Verdana"/>
        </w:rPr>
        <w:br/>
        <w:t>w terminie 7 (siedmiu) dni od daty zaistnienia danej zmiany.</w:t>
      </w:r>
    </w:p>
    <w:p w14:paraId="276EAEA9" w14:textId="77777777" w:rsidR="00AD3426" w:rsidRPr="0073235A" w:rsidRDefault="00AD3426">
      <w:pPr>
        <w:widowControl/>
        <w:jc w:val="both"/>
        <w:rPr>
          <w:rFonts w:ascii="Verdana" w:hAnsi="Verdana"/>
        </w:rPr>
      </w:pPr>
    </w:p>
    <w:p w14:paraId="5C2F43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1C2ABE15" w14:textId="77777777" w:rsidR="00AD3426" w:rsidRPr="0073235A" w:rsidRDefault="00AD3426">
      <w:pPr>
        <w:pStyle w:val="Akapitzlist"/>
        <w:rPr>
          <w:rFonts w:ascii="Verdana" w:hAnsi="Verdana"/>
        </w:rPr>
      </w:pPr>
    </w:p>
    <w:p w14:paraId="2ECAE60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38E65495" w14:textId="77777777" w:rsidR="00AD3426" w:rsidRPr="0073235A" w:rsidRDefault="00AD3426">
      <w:pPr>
        <w:widowControl/>
        <w:jc w:val="both"/>
        <w:rPr>
          <w:rFonts w:ascii="Verdana" w:hAnsi="Verdana"/>
        </w:rPr>
      </w:pPr>
    </w:p>
    <w:p w14:paraId="7747B6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151E81C9" w14:textId="77777777" w:rsidR="00AD3426" w:rsidRPr="0073235A" w:rsidRDefault="00AD3426">
      <w:pPr>
        <w:widowControl/>
        <w:jc w:val="both"/>
        <w:rPr>
          <w:rFonts w:ascii="Verdana" w:hAnsi="Verdana"/>
        </w:rPr>
      </w:pPr>
    </w:p>
    <w:p w14:paraId="4E65B6B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2F1E6065" w14:textId="77777777" w:rsidR="00AD3426" w:rsidRPr="0073235A" w:rsidRDefault="00AD3426">
      <w:pPr>
        <w:widowControl/>
        <w:jc w:val="both"/>
        <w:rPr>
          <w:rFonts w:ascii="Verdana" w:hAnsi="Verdana"/>
        </w:rPr>
      </w:pPr>
    </w:p>
    <w:p w14:paraId="3B64D018"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258FF48C" w14:textId="77777777" w:rsidR="00AD3426" w:rsidRPr="0073235A" w:rsidRDefault="00AD3426">
      <w:pPr>
        <w:widowControl/>
        <w:jc w:val="both"/>
        <w:rPr>
          <w:rFonts w:ascii="Verdana" w:hAnsi="Verdana"/>
        </w:rPr>
      </w:pPr>
    </w:p>
    <w:p w14:paraId="1EA571C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w zakresie wskazanym w</w:t>
      </w:r>
      <w:r w:rsidR="00A71105" w:rsidRPr="0073235A">
        <w:rPr>
          <w:rFonts w:ascii="Verdana" w:hAnsi="Verdana"/>
        </w:rPr>
        <w:t xml:space="preserve"> </w:t>
      </w:r>
      <w:r w:rsidRPr="0073235A">
        <w:rPr>
          <w:rFonts w:ascii="Verdana" w:hAnsi="Verdana"/>
          <w:bCs/>
        </w:rPr>
        <w:t>art</w:t>
      </w:r>
      <w:r w:rsidRPr="0073235A">
        <w:rPr>
          <w:rFonts w:ascii="Verdana" w:hAnsi="Verdana"/>
        </w:rPr>
        <w:t xml:space="preserve">. 5.20. powyżej. Żadne koszty, wydatki, 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4C0BC899" w14:textId="77777777" w:rsidR="00AD3426" w:rsidRPr="0073235A" w:rsidRDefault="00AD3426">
      <w:pPr>
        <w:widowControl/>
        <w:jc w:val="both"/>
        <w:rPr>
          <w:rFonts w:ascii="Verdana" w:hAnsi="Verdana"/>
        </w:rPr>
      </w:pPr>
    </w:p>
    <w:p w14:paraId="7B1B6A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xml:space="preserve">. 5.20.-5.21. powyżej, to Dzierżawca zwolni Wydzierżawiającego </w:t>
      </w:r>
      <w:r w:rsidRPr="0073235A">
        <w:rPr>
          <w:rFonts w:ascii="Verdana" w:hAnsi="Verdana"/>
        </w:rPr>
        <w:br/>
        <w:t>z obowiązku zaspokojenia takich roszczeń niezwłocznie po otrzymaniu pisemnego wezwania Wydzierżawiającego.</w:t>
      </w:r>
    </w:p>
    <w:p w14:paraId="65D09C71" w14:textId="77777777" w:rsidR="00AD3426" w:rsidRPr="0073235A" w:rsidRDefault="00AD3426">
      <w:pPr>
        <w:widowControl/>
        <w:jc w:val="both"/>
        <w:rPr>
          <w:rFonts w:ascii="Verdana" w:hAnsi="Verdana"/>
        </w:rPr>
      </w:pPr>
    </w:p>
    <w:p w14:paraId="0F0E77E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5.20-5.21 powyżej, będzie usuwany w trybie oraz na zasadach określonych art. 22.1. – 22.6. poniżej.</w:t>
      </w:r>
    </w:p>
    <w:p w14:paraId="391A1B54" w14:textId="77777777" w:rsidR="00AD3426" w:rsidRPr="0073235A" w:rsidRDefault="00AD3426">
      <w:pPr>
        <w:widowControl/>
        <w:jc w:val="both"/>
        <w:rPr>
          <w:rFonts w:ascii="Verdana" w:hAnsi="Verdana"/>
        </w:rPr>
      </w:pPr>
    </w:p>
    <w:p w14:paraId="39973384" w14:textId="77777777" w:rsidR="00AD3426" w:rsidRPr="0073235A" w:rsidRDefault="00673601"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73235A">
        <w:rPr>
          <w:rFonts w:ascii="Verdana" w:hAnsi="Verdana"/>
        </w:rPr>
        <w:t>( Dz. U. z 2018 r. poz. 1202</w:t>
      </w:r>
      <w:r w:rsidRPr="0073235A">
        <w:rPr>
          <w:rFonts w:ascii="Verdana" w:hAnsi="Verdana"/>
        </w:rPr>
        <w:t xml:space="preserve"> ze zm.) oraz do dokonywania zmian w przedmiocie dzierżawy </w:t>
      </w:r>
      <w:r w:rsidRPr="0073235A">
        <w:rPr>
          <w:rFonts w:ascii="Verdana" w:hAnsi="Verdana"/>
        </w:rPr>
        <w:br/>
        <w:t>w zakresie zgodnym z niniejszą Umową.</w:t>
      </w:r>
    </w:p>
    <w:p w14:paraId="33CB1F99" w14:textId="77777777" w:rsidR="00AD3426" w:rsidRPr="0073235A" w:rsidRDefault="00AD3426">
      <w:pPr>
        <w:widowControl/>
        <w:jc w:val="both"/>
        <w:rPr>
          <w:rFonts w:ascii="Verdana" w:hAnsi="Verdana"/>
        </w:rPr>
      </w:pPr>
    </w:p>
    <w:p w14:paraId="1288106B" w14:textId="77777777" w:rsidR="00AD3426" w:rsidRPr="0073235A" w:rsidRDefault="00673601">
      <w:pPr>
        <w:pStyle w:val="Nagwek1"/>
        <w:jc w:val="both"/>
        <w:rPr>
          <w:rFonts w:ascii="Verdana" w:hAnsi="Verdana"/>
          <w:i/>
          <w:color w:val="auto"/>
          <w:sz w:val="20"/>
        </w:rPr>
      </w:pPr>
      <w:bookmarkStart w:id="8" w:name="_Toc7181459"/>
      <w:r w:rsidRPr="0073235A">
        <w:rPr>
          <w:rFonts w:ascii="Verdana" w:hAnsi="Verdana"/>
          <w:i/>
          <w:color w:val="auto"/>
          <w:sz w:val="20"/>
        </w:rPr>
        <w:t>ARTYKUŁ 6 - PRZEZNACZENIE NIERUCHOMOŚCI</w:t>
      </w:r>
      <w:bookmarkEnd w:id="8"/>
    </w:p>
    <w:p w14:paraId="08EA9890" w14:textId="77777777" w:rsidR="00AD3426" w:rsidRPr="0073235A" w:rsidRDefault="00AD3426">
      <w:pPr>
        <w:widowControl/>
        <w:tabs>
          <w:tab w:val="left" w:pos="720"/>
        </w:tabs>
        <w:jc w:val="both"/>
        <w:rPr>
          <w:rFonts w:ascii="Verdana" w:hAnsi="Verdana"/>
        </w:rPr>
      </w:pPr>
    </w:p>
    <w:p w14:paraId="2AEB8EED" w14:textId="6DA85BF5" w:rsidR="00AD3426" w:rsidRPr="0073235A" w:rsidRDefault="00673601" w:rsidP="006C77F7">
      <w:pPr>
        <w:widowControl/>
        <w:numPr>
          <w:ilvl w:val="1"/>
          <w:numId w:val="6"/>
        </w:numPr>
        <w:adjustRightInd/>
        <w:ind w:left="720" w:hanging="720"/>
        <w:jc w:val="both"/>
        <w:rPr>
          <w:rFonts w:ascii="Verdana" w:hAnsi="Verdana"/>
        </w:rPr>
      </w:pPr>
      <w:r w:rsidRPr="006C77F7">
        <w:rPr>
          <w:rFonts w:ascii="Verdana" w:hAnsi="Verdana"/>
        </w:rPr>
        <w:t>Nieruchomość może być wykorzystywana wyłącznie w celu prowadzenia M</w:t>
      </w:r>
      <w:r w:rsidR="00F26318" w:rsidRPr="006C77F7">
        <w:rPr>
          <w:rFonts w:ascii="Verdana" w:hAnsi="Verdana"/>
        </w:rPr>
        <w:t xml:space="preserve">OP </w:t>
      </w:r>
      <w:r w:rsidR="00F26318" w:rsidRPr="006C77F7">
        <w:rPr>
          <w:rFonts w:ascii="Verdana" w:hAnsi="Verdana"/>
        </w:rPr>
        <w:br/>
        <w:t xml:space="preserve">w rozumieniu art. 4 pkt 10 lit. </w:t>
      </w:r>
      <w:r w:rsidRPr="006C77F7">
        <w:rPr>
          <w:rFonts w:ascii="Verdana" w:hAnsi="Verdana"/>
        </w:rPr>
        <w:t>c.</w:t>
      </w:r>
      <w:r w:rsidR="00F26318" w:rsidRPr="006C77F7">
        <w:rPr>
          <w:rFonts w:ascii="Verdana" w:hAnsi="Verdana"/>
        </w:rPr>
        <w:t xml:space="preserve"> </w:t>
      </w:r>
      <w:r w:rsidRPr="006C77F7">
        <w:rPr>
          <w:rFonts w:ascii="Verdana" w:hAnsi="Verdana"/>
        </w:rPr>
        <w:t xml:space="preserve">ustawy z dnia 21 marca 1985 roku o drogach publicznych </w:t>
      </w:r>
      <w:r w:rsidR="00C06E3E" w:rsidRPr="006C77F7">
        <w:rPr>
          <w:rFonts w:ascii="Verdana" w:hAnsi="Verdana"/>
        </w:rPr>
        <w:t>( Dz. U. z 2018 r. poz. 2068)</w:t>
      </w:r>
      <w:r w:rsidR="005B4CC7" w:rsidRPr="006C77F7">
        <w:rPr>
          <w:rFonts w:ascii="Verdana" w:hAnsi="Verdana"/>
        </w:rPr>
        <w:t xml:space="preserve"> </w:t>
      </w:r>
      <w:r w:rsidRPr="006C77F7">
        <w:rPr>
          <w:rFonts w:ascii="Verdana" w:hAnsi="Verdana"/>
        </w:rPr>
        <w:t>i przepisów</w:t>
      </w:r>
      <w:r w:rsidR="0087718E" w:rsidRPr="006C77F7">
        <w:rPr>
          <w:rFonts w:ascii="Verdana" w:hAnsi="Verdana"/>
        </w:rPr>
        <w:t xml:space="preserve"> </w:t>
      </w:r>
      <w:r w:rsidRPr="006C77F7">
        <w:rPr>
          <w:rFonts w:ascii="Verdana" w:hAnsi="Verdana"/>
        </w:rPr>
        <w:t>Rozporządzenia Ministra Transportu i Gospodarki Morskiej z 2 marca 1999r. w sprawie warunków technicznych, jakim powinny odpowiadać drogi publiczne i ich usytuowanie</w:t>
      </w:r>
      <w:r w:rsidR="0087718E" w:rsidRPr="006C77F7">
        <w:rPr>
          <w:rFonts w:ascii="Verdana" w:hAnsi="Verdana"/>
        </w:rPr>
        <w:t xml:space="preserve"> </w:t>
      </w:r>
      <w:r w:rsidRPr="006C77F7">
        <w:rPr>
          <w:rFonts w:ascii="Verdana" w:hAnsi="Verdana"/>
        </w:rPr>
        <w:t>oraz</w:t>
      </w:r>
      <w:r w:rsidR="005B4CC7" w:rsidRPr="006C77F7">
        <w:rPr>
          <w:rFonts w:ascii="Verdana" w:hAnsi="Verdana"/>
        </w:rPr>
        <w:br/>
      </w:r>
      <w:r w:rsidRPr="006C77F7">
        <w:rPr>
          <w:rFonts w:ascii="Verdana" w:hAnsi="Verdana"/>
        </w:rPr>
        <w:t xml:space="preserve"> w celu prowadzenia Działalności Podstawowej. </w:t>
      </w:r>
    </w:p>
    <w:p w14:paraId="29D6DFEF"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3599264" w14:textId="77777777" w:rsidR="00AD3426" w:rsidRPr="0073235A" w:rsidRDefault="00AD3426">
      <w:pPr>
        <w:widowControl/>
        <w:tabs>
          <w:tab w:val="left" w:pos="709"/>
        </w:tabs>
        <w:jc w:val="both"/>
        <w:rPr>
          <w:rFonts w:ascii="Verdana" w:hAnsi="Verdana"/>
        </w:rPr>
      </w:pPr>
    </w:p>
    <w:p w14:paraId="0E51D382"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zgodna nie zostanie bezzasadnie odmówiona. </w:t>
      </w:r>
    </w:p>
    <w:p w14:paraId="742BD925" w14:textId="77777777" w:rsidR="00AD3426" w:rsidRPr="0073235A" w:rsidRDefault="00AD3426">
      <w:pPr>
        <w:widowControl/>
        <w:tabs>
          <w:tab w:val="left" w:pos="709"/>
        </w:tabs>
        <w:ind w:left="709"/>
        <w:jc w:val="both"/>
        <w:rPr>
          <w:rFonts w:ascii="Verdana" w:hAnsi="Verdana"/>
        </w:rPr>
      </w:pPr>
    </w:p>
    <w:p w14:paraId="5136661D"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2EF8422C" w14:textId="77777777" w:rsidR="00AD3426" w:rsidRPr="0073235A" w:rsidRDefault="00AD3426">
      <w:pPr>
        <w:widowControl/>
        <w:tabs>
          <w:tab w:val="left" w:pos="720"/>
        </w:tabs>
        <w:jc w:val="both"/>
        <w:rPr>
          <w:rFonts w:ascii="Verdana" w:hAnsi="Verdana"/>
          <w:u w:val="single"/>
        </w:rPr>
      </w:pPr>
    </w:p>
    <w:p w14:paraId="050F7172" w14:textId="77777777"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 xml:space="preserve">OPF </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11990258" w14:textId="77777777" w:rsidR="00AD3426" w:rsidRPr="0073235A" w:rsidRDefault="00AD3426">
      <w:pPr>
        <w:rPr>
          <w:rFonts w:ascii="Verdana" w:hAnsi="Verdana"/>
        </w:rPr>
      </w:pPr>
    </w:p>
    <w:p w14:paraId="35FBADEE" w14:textId="77777777" w:rsidR="00AD3426" w:rsidRPr="0073235A" w:rsidRDefault="00673601">
      <w:pPr>
        <w:pStyle w:val="Nagwek1"/>
        <w:jc w:val="both"/>
        <w:rPr>
          <w:rFonts w:ascii="Verdana" w:hAnsi="Verdana"/>
          <w:i/>
          <w:color w:val="auto"/>
          <w:sz w:val="20"/>
        </w:rPr>
      </w:pPr>
      <w:bookmarkStart w:id="9" w:name="_Toc7181460"/>
      <w:r w:rsidRPr="0073235A">
        <w:rPr>
          <w:rFonts w:ascii="Verdana" w:hAnsi="Verdana"/>
          <w:i/>
          <w:color w:val="auto"/>
          <w:sz w:val="20"/>
        </w:rPr>
        <w:t>ARTYKUŁ 7 – CZAS TRWANIA DZIERŻAWY</w:t>
      </w:r>
      <w:bookmarkEnd w:id="9"/>
    </w:p>
    <w:p w14:paraId="134C53A3" w14:textId="77777777" w:rsidR="00AD3426" w:rsidRPr="0073235A" w:rsidRDefault="00AD3426">
      <w:pPr>
        <w:widowControl/>
        <w:tabs>
          <w:tab w:val="left" w:pos="720"/>
        </w:tabs>
        <w:jc w:val="both"/>
        <w:rPr>
          <w:rFonts w:ascii="Verdana" w:hAnsi="Verdana"/>
        </w:rPr>
      </w:pPr>
    </w:p>
    <w:p w14:paraId="7231555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69A34B6F" w14:textId="77777777" w:rsidR="00AD3426" w:rsidRPr="0073235A" w:rsidRDefault="00AD3426">
      <w:pPr>
        <w:widowControl/>
        <w:tabs>
          <w:tab w:val="left" w:pos="720"/>
        </w:tabs>
        <w:jc w:val="both"/>
        <w:rPr>
          <w:rFonts w:ascii="Verdana" w:hAnsi="Verdana"/>
        </w:rPr>
      </w:pPr>
    </w:p>
    <w:p w14:paraId="3891CBF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C49EEF6" w14:textId="77777777" w:rsidR="00AD3426" w:rsidRPr="0073235A" w:rsidRDefault="00AD3426">
      <w:pPr>
        <w:rPr>
          <w:rFonts w:ascii="Verdana" w:hAnsi="Verdana"/>
        </w:rPr>
      </w:pPr>
    </w:p>
    <w:p w14:paraId="4B612A5C" w14:textId="77777777" w:rsidR="00AD3426" w:rsidRPr="0073235A" w:rsidRDefault="00673601">
      <w:pPr>
        <w:pStyle w:val="Nagwek1"/>
        <w:jc w:val="both"/>
        <w:rPr>
          <w:rFonts w:ascii="Verdana" w:hAnsi="Verdana"/>
          <w:i/>
          <w:color w:val="auto"/>
          <w:sz w:val="20"/>
        </w:rPr>
      </w:pPr>
      <w:bookmarkStart w:id="10" w:name="_Toc7181461"/>
      <w:r w:rsidRPr="0073235A">
        <w:rPr>
          <w:rFonts w:ascii="Verdana" w:hAnsi="Verdana"/>
          <w:i/>
          <w:color w:val="auto"/>
          <w:sz w:val="20"/>
        </w:rPr>
        <w:t>ARTYKUŁ 8 – ODBIÓR</w:t>
      </w:r>
      <w:bookmarkEnd w:id="10"/>
      <w:r w:rsidRPr="0073235A">
        <w:rPr>
          <w:rFonts w:ascii="Verdana" w:hAnsi="Verdana"/>
          <w:i/>
          <w:color w:val="auto"/>
          <w:sz w:val="20"/>
        </w:rPr>
        <w:t xml:space="preserve"> </w:t>
      </w:r>
    </w:p>
    <w:p w14:paraId="69A2E0D7" w14:textId="77777777" w:rsidR="00AD3426" w:rsidRPr="0073235A" w:rsidRDefault="00AD3426">
      <w:pPr>
        <w:tabs>
          <w:tab w:val="left" w:pos="709"/>
        </w:tabs>
        <w:ind w:left="709" w:hanging="709"/>
        <w:rPr>
          <w:rFonts w:ascii="Verdana" w:hAnsi="Verdana"/>
        </w:rPr>
      </w:pPr>
    </w:p>
    <w:p w14:paraId="289874A5"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7BBF9DED" w14:textId="77777777" w:rsidR="00AD3426" w:rsidRPr="0073235A" w:rsidRDefault="00AD3426">
      <w:pPr>
        <w:widowControl/>
        <w:jc w:val="both"/>
        <w:rPr>
          <w:rFonts w:ascii="Verdana" w:hAnsi="Verdana"/>
        </w:rPr>
      </w:pPr>
    </w:p>
    <w:p w14:paraId="011A91F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735DCCB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7082DC6C" w14:textId="77777777" w:rsidR="00AD3426" w:rsidRPr="0073235A" w:rsidRDefault="00AD3426">
      <w:pPr>
        <w:widowControl/>
        <w:tabs>
          <w:tab w:val="left" w:pos="709"/>
        </w:tabs>
        <w:ind w:left="709" w:hanging="709"/>
        <w:jc w:val="both"/>
        <w:rPr>
          <w:rFonts w:ascii="Verdana" w:hAnsi="Verdana"/>
        </w:rPr>
      </w:pPr>
    </w:p>
    <w:p w14:paraId="674F08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5DF6CACD" w14:textId="77777777" w:rsidR="00AD3426" w:rsidRPr="0073235A" w:rsidRDefault="00AD3426">
      <w:pPr>
        <w:widowControl/>
        <w:tabs>
          <w:tab w:val="left" w:pos="709"/>
        </w:tabs>
        <w:jc w:val="both"/>
        <w:rPr>
          <w:rFonts w:ascii="Verdana" w:hAnsi="Verdana"/>
        </w:rPr>
      </w:pPr>
    </w:p>
    <w:p w14:paraId="5FCEEFE4"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20D5DA5E" w14:textId="77777777" w:rsidR="00AD3426" w:rsidRPr="0073235A" w:rsidRDefault="00AD3426">
      <w:pPr>
        <w:widowControl/>
        <w:tabs>
          <w:tab w:val="left" w:pos="709"/>
        </w:tabs>
        <w:jc w:val="both"/>
        <w:rPr>
          <w:rFonts w:ascii="Verdana" w:hAnsi="Verdana"/>
        </w:rPr>
      </w:pPr>
    </w:p>
    <w:p w14:paraId="472708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3F700533" w14:textId="77777777" w:rsidR="00AD3426" w:rsidRPr="0073235A" w:rsidRDefault="00AD3426">
      <w:pPr>
        <w:widowControl/>
        <w:tabs>
          <w:tab w:val="left" w:pos="709"/>
        </w:tabs>
        <w:jc w:val="both"/>
        <w:rPr>
          <w:rFonts w:ascii="Verdana" w:hAnsi="Verdana"/>
        </w:rPr>
      </w:pPr>
    </w:p>
    <w:p w14:paraId="4784513D"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3A2D7796" w14:textId="77777777" w:rsidR="00AD3426" w:rsidRPr="0073235A" w:rsidRDefault="00AD3426">
      <w:pPr>
        <w:widowControl/>
        <w:jc w:val="both"/>
        <w:rPr>
          <w:rFonts w:ascii="Verdana" w:hAnsi="Verdana" w:cs="Arial"/>
        </w:rPr>
      </w:pPr>
    </w:p>
    <w:p w14:paraId="7D519AF1"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3EB20D81" w14:textId="77777777" w:rsidR="00AD3426" w:rsidRPr="0073235A" w:rsidRDefault="00AD3426">
      <w:pPr>
        <w:widowControl/>
        <w:tabs>
          <w:tab w:val="left" w:pos="709"/>
        </w:tabs>
        <w:jc w:val="both"/>
        <w:rPr>
          <w:rFonts w:ascii="Verdana" w:hAnsi="Verdana"/>
        </w:rPr>
      </w:pPr>
    </w:p>
    <w:p w14:paraId="4FBCF4BD"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1F05DF90" w14:textId="77777777" w:rsidR="00AD3426" w:rsidRPr="0073235A" w:rsidRDefault="00AD3426">
      <w:pPr>
        <w:pStyle w:val="Tekstpodstawowywcity2"/>
        <w:tabs>
          <w:tab w:val="left" w:pos="709"/>
        </w:tabs>
        <w:ind w:left="0"/>
        <w:rPr>
          <w:rFonts w:ascii="Verdana" w:hAnsi="Verdana"/>
          <w:sz w:val="20"/>
        </w:rPr>
      </w:pPr>
    </w:p>
    <w:p w14:paraId="3F5E562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211CE566" w14:textId="77777777" w:rsidR="00AD3426" w:rsidRPr="0073235A" w:rsidRDefault="00AD3426">
      <w:pPr>
        <w:widowControl/>
        <w:tabs>
          <w:tab w:val="left" w:pos="709"/>
        </w:tabs>
        <w:ind w:left="709" w:hanging="709"/>
        <w:jc w:val="both"/>
        <w:rPr>
          <w:rFonts w:ascii="Verdana" w:hAnsi="Verdana"/>
        </w:rPr>
      </w:pPr>
    </w:p>
    <w:p w14:paraId="6C9946D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4F40205E" w14:textId="77777777" w:rsidR="00AD3426" w:rsidRPr="0073235A" w:rsidRDefault="00AD3426">
      <w:pPr>
        <w:widowControl/>
        <w:tabs>
          <w:tab w:val="left" w:pos="709"/>
        </w:tabs>
        <w:ind w:left="709" w:hanging="709"/>
        <w:jc w:val="both"/>
        <w:rPr>
          <w:rFonts w:ascii="Verdana" w:hAnsi="Verdana"/>
        </w:rPr>
      </w:pPr>
    </w:p>
    <w:p w14:paraId="6A2683B2"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629743CA" w14:textId="77777777" w:rsidR="00AD3426" w:rsidRPr="0073235A" w:rsidRDefault="00AD3426">
      <w:pPr>
        <w:widowControl/>
        <w:jc w:val="both"/>
        <w:rPr>
          <w:rFonts w:ascii="Verdana" w:hAnsi="Verdana"/>
        </w:rPr>
      </w:pPr>
    </w:p>
    <w:p w14:paraId="60108D7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760F5249" w14:textId="77777777" w:rsidR="00AD3426" w:rsidRPr="0073235A" w:rsidRDefault="00AD3426">
      <w:pPr>
        <w:widowControl/>
        <w:jc w:val="both"/>
        <w:rPr>
          <w:rFonts w:ascii="Verdana" w:hAnsi="Verdana"/>
        </w:rPr>
      </w:pPr>
    </w:p>
    <w:p w14:paraId="44D4AEBC"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E4031A6" w14:textId="77777777" w:rsidR="00AD3426" w:rsidRPr="0073235A" w:rsidRDefault="00AD3426">
      <w:pPr>
        <w:widowControl/>
        <w:jc w:val="both"/>
        <w:rPr>
          <w:rFonts w:ascii="Verdana" w:hAnsi="Verdana"/>
        </w:rPr>
      </w:pPr>
    </w:p>
    <w:p w14:paraId="4788CA44" w14:textId="06C62702" w:rsidR="006C77F7" w:rsidRPr="006C77F7" w:rsidRDefault="00673601" w:rsidP="006C77F7">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DE7E90" w:rsidRPr="0073235A">
        <w:rPr>
          <w:rStyle w:val="DeltaViewInsertion"/>
          <w:rFonts w:ascii="Verdana" w:hAnsi="Verdana" w:cs="Verdana"/>
          <w:color w:val="auto"/>
          <w:u w:val="none"/>
        </w:rPr>
        <w:t>drogi ekspresowej</w:t>
      </w:r>
      <w:r w:rsidRPr="0073235A">
        <w:rPr>
          <w:rFonts w:ascii="Verdana" w:hAnsi="Verdana"/>
          <w:bCs/>
        </w:rPr>
        <w:t xml:space="preserve"> </w:t>
      </w:r>
      <w:r w:rsidRPr="0073235A">
        <w:rPr>
          <w:rStyle w:val="DeltaViewInsertion"/>
          <w:rFonts w:ascii="Verdana" w:hAnsi="Verdana" w:cs="Verdana"/>
          <w:color w:val="auto"/>
          <w:u w:val="none"/>
        </w:rPr>
        <w:t xml:space="preserve">Dzierżawca będzie dokładać szczególnej staranności dla zapewnienia niezakłóconego i bezpiecznego korzystania z </w:t>
      </w:r>
      <w:r w:rsidR="00DE7E90" w:rsidRPr="0073235A">
        <w:rPr>
          <w:rStyle w:val="DeltaViewInsertion"/>
          <w:rFonts w:ascii="Verdana" w:hAnsi="Verdana" w:cs="Verdana"/>
          <w:color w:val="auto"/>
          <w:u w:val="none"/>
        </w:rPr>
        <w:t>drogi ekspresowej</w:t>
      </w:r>
      <w:r w:rsidRPr="0073235A">
        <w:rPr>
          <w:rFonts w:ascii="Verdana" w:hAnsi="Verdana"/>
          <w:bCs/>
          <w:i/>
        </w:rPr>
        <w:t>.</w:t>
      </w:r>
    </w:p>
    <w:p w14:paraId="430D577F" w14:textId="46508D7E" w:rsidR="006C77F7" w:rsidRPr="0073235A" w:rsidRDefault="006C77F7">
      <w:pPr>
        <w:widowControl/>
        <w:overflowPunct/>
        <w:autoSpaceDE/>
        <w:autoSpaceDN/>
        <w:adjustRightInd/>
        <w:rPr>
          <w:rFonts w:ascii="Verdana" w:hAnsi="Verdana"/>
        </w:rPr>
      </w:pPr>
    </w:p>
    <w:p w14:paraId="5386E3F8" w14:textId="3FD228F3" w:rsidR="00AD3426" w:rsidRPr="0073235A" w:rsidRDefault="00673601">
      <w:pPr>
        <w:pStyle w:val="Nagwek1"/>
        <w:jc w:val="both"/>
        <w:rPr>
          <w:rFonts w:ascii="Verdana" w:hAnsi="Verdana"/>
          <w:i/>
          <w:color w:val="auto"/>
          <w:sz w:val="20"/>
        </w:rPr>
      </w:pPr>
      <w:bookmarkStart w:id="11" w:name="_Toc7181462"/>
      <w:r w:rsidRPr="0073235A">
        <w:rPr>
          <w:rFonts w:ascii="Verdana" w:hAnsi="Verdana"/>
          <w:i/>
          <w:color w:val="auto"/>
          <w:sz w:val="20"/>
        </w:rPr>
        <w:t>ARTYKUŁ 9 – CZYNSZ</w:t>
      </w:r>
      <w:bookmarkEnd w:id="11"/>
      <w:r w:rsidRPr="0073235A">
        <w:rPr>
          <w:rFonts w:ascii="Verdana" w:hAnsi="Verdana"/>
          <w:i/>
          <w:color w:val="auto"/>
          <w:sz w:val="20"/>
        </w:rPr>
        <w:t xml:space="preserve"> </w:t>
      </w:r>
    </w:p>
    <w:p w14:paraId="78E4947B" w14:textId="77777777" w:rsidR="00AD3426" w:rsidRPr="0073235A" w:rsidRDefault="00AD3426">
      <w:pPr>
        <w:widowControl/>
        <w:tabs>
          <w:tab w:val="left" w:pos="709"/>
        </w:tabs>
        <w:ind w:left="709" w:hanging="709"/>
        <w:jc w:val="both"/>
        <w:rPr>
          <w:rFonts w:ascii="Verdana" w:hAnsi="Verdana"/>
        </w:rPr>
      </w:pPr>
    </w:p>
    <w:p w14:paraId="74212865"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37179251" w14:textId="77777777" w:rsidR="00AD3426" w:rsidRPr="0073235A" w:rsidRDefault="00AD3426">
      <w:pPr>
        <w:widowControl/>
        <w:tabs>
          <w:tab w:val="left" w:pos="709"/>
        </w:tabs>
        <w:ind w:left="709" w:hanging="709"/>
        <w:jc w:val="both"/>
        <w:rPr>
          <w:rFonts w:ascii="Verdana" w:hAnsi="Verdana"/>
          <w:b/>
        </w:rPr>
      </w:pPr>
    </w:p>
    <w:p w14:paraId="1E550F5C"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03AFF68" w14:textId="77777777" w:rsidR="00AD3426" w:rsidRPr="0073235A" w:rsidRDefault="00AD3426">
      <w:pPr>
        <w:widowControl/>
        <w:tabs>
          <w:tab w:val="left" w:pos="709"/>
        </w:tabs>
        <w:ind w:left="709" w:hanging="709"/>
        <w:jc w:val="both"/>
        <w:rPr>
          <w:rFonts w:ascii="Verdana" w:hAnsi="Verdana"/>
        </w:rPr>
      </w:pPr>
    </w:p>
    <w:p w14:paraId="32652175"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6CC155D3" w14:textId="77777777" w:rsidR="00AD3426" w:rsidRPr="0073235A" w:rsidRDefault="00AD3426">
      <w:pPr>
        <w:widowControl/>
        <w:tabs>
          <w:tab w:val="left" w:pos="709"/>
        </w:tabs>
        <w:ind w:left="709" w:hanging="709"/>
        <w:jc w:val="both"/>
        <w:rPr>
          <w:rFonts w:ascii="Verdana" w:hAnsi="Verdana"/>
          <w:b/>
        </w:rPr>
      </w:pPr>
    </w:p>
    <w:p w14:paraId="50067510"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 PLN netto</w:t>
      </w:r>
      <w:r w:rsidRPr="0073235A">
        <w:rPr>
          <w:rFonts w:ascii="Verdana" w:hAnsi="Verdana"/>
        </w:rPr>
        <w:t xml:space="preserve"> (słownie: …………………….………)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Pr="0073235A">
        <w:rPr>
          <w:rFonts w:ascii="Verdana" w:hAnsi="Verdana"/>
          <w:b/>
        </w:rPr>
        <w:t xml:space="preserve"> PLN netto</w:t>
      </w:r>
      <w:r w:rsidRPr="0073235A">
        <w:rPr>
          <w:rFonts w:ascii="Verdana" w:hAnsi="Verdana"/>
        </w:rPr>
        <w:t xml:space="preserve"> (słownie: …………………) powiększoną o podatek VAT w stawce obowiązującej w dniu wykonania czynności podlegającej opodatkowaniu tym podatkiem. </w:t>
      </w:r>
    </w:p>
    <w:p w14:paraId="22C5D8EE" w14:textId="77777777" w:rsidR="00AD3426" w:rsidRPr="0073235A" w:rsidRDefault="00AD3426">
      <w:pPr>
        <w:widowControl/>
        <w:jc w:val="both"/>
        <w:rPr>
          <w:rFonts w:ascii="Verdana" w:hAnsi="Verdana"/>
        </w:rPr>
      </w:pPr>
    </w:p>
    <w:p w14:paraId="1B1FEE71"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30B1F92" w14:textId="77777777" w:rsidR="00C62563" w:rsidRPr="0073235A" w:rsidRDefault="00C62563" w:rsidP="00C62563">
      <w:pPr>
        <w:widowControl/>
        <w:jc w:val="both"/>
        <w:rPr>
          <w:rFonts w:ascii="Verdana" w:hAnsi="Verdana"/>
        </w:rPr>
      </w:pPr>
    </w:p>
    <w:p w14:paraId="484C48D0" w14:textId="77777777" w:rsidR="007405A1"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w:t>
      </w:r>
    </w:p>
    <w:p w14:paraId="4CC6F88F" w14:textId="47CB0FD0" w:rsidR="00203A8D" w:rsidRPr="0073235A" w:rsidRDefault="001C62A8" w:rsidP="007405A1">
      <w:pPr>
        <w:widowControl/>
        <w:ind w:left="720"/>
        <w:jc w:val="both"/>
        <w:rPr>
          <w:rFonts w:ascii="Verdana" w:hAnsi="Verdana"/>
        </w:rPr>
      </w:pPr>
      <w:r>
        <w:rPr>
          <w:rFonts w:ascii="Verdana" w:hAnsi="Verdana"/>
          <w:b/>
        </w:rPr>
        <w:t>1,</w:t>
      </w:r>
      <w:r w:rsidR="007405A1">
        <w:rPr>
          <w:rFonts w:ascii="Verdana" w:hAnsi="Verdana"/>
          <w:b/>
        </w:rPr>
        <w:t>0</w:t>
      </w:r>
      <w:r w:rsidR="00203A8D" w:rsidRPr="007405A1">
        <w:rPr>
          <w:rFonts w:ascii="Verdana" w:hAnsi="Verdana"/>
          <w:b/>
        </w:rPr>
        <w:t>%</w:t>
      </w:r>
      <w:r w:rsidR="00203A8D" w:rsidRPr="0073235A">
        <w:rPr>
          <w:rFonts w:ascii="Verdana" w:hAnsi="Verdana"/>
        </w:rPr>
        <w:t xml:space="preserve"> (</w:t>
      </w:r>
      <w:r>
        <w:rPr>
          <w:rFonts w:ascii="Verdana" w:hAnsi="Verdana"/>
        </w:rPr>
        <w:t xml:space="preserve">jeden </w:t>
      </w:r>
      <w:r w:rsidR="00203A8D" w:rsidRPr="0073235A">
        <w:rPr>
          <w:rFonts w:ascii="Verdana" w:hAnsi="Verdana"/>
        </w:rPr>
        <w:t>procent) od całości przychodu netto uzyskanego przez Dzierżawcę,</w:t>
      </w:r>
      <w:r w:rsidR="007405A1">
        <w:rPr>
          <w:rFonts w:ascii="Verdana" w:hAnsi="Verdana"/>
        </w:rPr>
        <w:br/>
      </w:r>
      <w:r w:rsidR="00203A8D" w:rsidRPr="0073235A">
        <w:rPr>
          <w:rFonts w:ascii="Verdana" w:hAnsi="Verdana"/>
        </w:rPr>
        <w:t>w danym miesiącu, z tytułu sprzedaży paliw w ramach działalności gospodarczej prowadzonej na Nieruchomości</w:t>
      </w:r>
      <w:r w:rsidR="008C4046" w:rsidRPr="0073235A">
        <w:rPr>
          <w:rFonts w:ascii="Verdana" w:hAnsi="Verdana"/>
        </w:rPr>
        <w:t>, z zastrzeżeniem akapitu poniżej,</w:t>
      </w:r>
      <w:r w:rsidR="00203A8D" w:rsidRPr="0073235A">
        <w:rPr>
          <w:rFonts w:ascii="Verdana" w:hAnsi="Verdana"/>
        </w:rPr>
        <w:t xml:space="preserve"> oraz w wysokości </w:t>
      </w:r>
      <w:bookmarkStart w:id="12" w:name="_GoBack"/>
      <w:r w:rsidR="00203A8D" w:rsidRPr="00E87019">
        <w:rPr>
          <w:rFonts w:ascii="Verdana" w:hAnsi="Verdana"/>
          <w:b/>
        </w:rPr>
        <w:t>4%</w:t>
      </w:r>
      <w:bookmarkEnd w:id="12"/>
      <w:r w:rsidR="00203A8D" w:rsidRPr="0073235A">
        <w:rPr>
          <w:rFonts w:ascii="Verdana" w:hAnsi="Verdana"/>
        </w:rPr>
        <w:t xml:space="preserve"> (cztery procent) od całości przychodu uzyskanego przez Dzierżawcę w danym miesiącu w ramach działalności gospodarczej prowadzonej na Nieruchomości </w:t>
      </w:r>
      <w:r w:rsidR="00FF60B7" w:rsidRPr="0073235A">
        <w:rPr>
          <w:rFonts w:ascii="Verdana" w:hAnsi="Verdana"/>
        </w:rPr>
        <w:t xml:space="preserve">w tym z tytułu poddzierżawy, </w:t>
      </w:r>
      <w:r w:rsidR="00203A8D" w:rsidRPr="0073235A">
        <w:rPr>
          <w:rFonts w:ascii="Verdana" w:hAnsi="Verdana"/>
        </w:rPr>
        <w:t>z wyłączeniem przychodu z tytułu sprzedaży paliw</w:t>
      </w:r>
      <w:r w:rsidR="00FF60B7" w:rsidRPr="0073235A">
        <w:rPr>
          <w:rFonts w:ascii="Verdana" w:hAnsi="Verdana"/>
        </w:rPr>
        <w:t>.</w:t>
      </w:r>
      <w:r w:rsidR="00203A8D" w:rsidRPr="0073235A">
        <w:rPr>
          <w:rFonts w:ascii="Verdana" w:hAnsi="Verdana"/>
        </w:rPr>
        <w:t xml:space="preserve"> </w:t>
      </w:r>
    </w:p>
    <w:p w14:paraId="083A5B99" w14:textId="77777777" w:rsidR="008C4046" w:rsidRPr="0073235A" w:rsidRDefault="008C4046" w:rsidP="007A3558">
      <w:pPr>
        <w:spacing w:line="276" w:lineRule="auto"/>
        <w:ind w:left="720"/>
        <w:jc w:val="both"/>
        <w:rPr>
          <w:rFonts w:ascii="Verdana" w:hAnsi="Verdana"/>
        </w:rPr>
      </w:pPr>
    </w:p>
    <w:p w14:paraId="41D8A14C" w14:textId="77777777" w:rsidR="007C4D63" w:rsidRPr="0073235A" w:rsidRDefault="007C4D63" w:rsidP="005A5B08">
      <w:pPr>
        <w:widowControl/>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 xml:space="preserve">sprzedaży </w:t>
      </w:r>
      <w:r w:rsidR="008C4046" w:rsidRPr="0073235A">
        <w:rPr>
          <w:rFonts w:ascii="Verdana" w:hAnsi="Verdana"/>
        </w:rPr>
        <w:t>sprężonego gazu ziemnego (CNG), skroplonego gazu ziemnego (LNG) lub wodoru</w:t>
      </w:r>
      <w:r w:rsidR="00D75B10" w:rsidRPr="0073235A">
        <w:rPr>
          <w:rFonts w:ascii="Verdana" w:hAnsi="Verdana"/>
        </w:rPr>
        <w:t>,</w:t>
      </w:r>
      <w:r w:rsidR="008C4046" w:rsidRPr="0073235A">
        <w:rPr>
          <w:rFonts w:ascii="Verdana" w:hAnsi="Verdana"/>
        </w:rPr>
        <w:t xml:space="preserve"> które to paliwa wykorzystywane będą do napędu silników pojazdów samochodowych</w:t>
      </w:r>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715783" w:rsidRPr="0073235A">
        <w:rPr>
          <w:rFonts w:ascii="Verdana" w:hAnsi="Verdana"/>
        </w:rPr>
        <w:t xml:space="preserve">miesiąca w którym </w:t>
      </w:r>
      <w:r w:rsidR="00CC7026" w:rsidRPr="0073235A">
        <w:rPr>
          <w:rFonts w:ascii="Verdana" w:hAnsi="Verdana"/>
        </w:rPr>
        <w:t>uzyskan</w:t>
      </w:r>
      <w:r w:rsidR="00715783" w:rsidRPr="0073235A">
        <w:rPr>
          <w:rFonts w:ascii="Verdana" w:hAnsi="Verdana"/>
        </w:rPr>
        <w:t xml:space="preserve">o pierwszy przychód z ich  sprzedaży </w:t>
      </w:r>
      <w:r w:rsidR="00D75B10" w:rsidRPr="0073235A">
        <w:rPr>
          <w:rFonts w:ascii="Verdana" w:hAnsi="Verdana"/>
        </w:rPr>
        <w:t>, jednak nie później niż do końca roku 2030</w:t>
      </w:r>
      <w:r w:rsidR="008C4046" w:rsidRPr="0073235A">
        <w:rPr>
          <w:rFonts w:ascii="Verdana" w:hAnsi="Verdana"/>
        </w:rPr>
        <w:t>.</w:t>
      </w:r>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14:paraId="2EB0BA9A" w14:textId="77777777" w:rsidR="00203A8D" w:rsidRPr="0073235A" w:rsidRDefault="007C4D63" w:rsidP="005A5B08">
      <w:pPr>
        <w:ind w:left="720"/>
        <w:jc w:val="both"/>
        <w:rPr>
          <w:rFonts w:ascii="Verdana" w:hAnsi="Verdana"/>
        </w:rPr>
      </w:pPr>
      <w:r w:rsidRPr="0073235A">
        <w:rPr>
          <w:rFonts w:ascii="Verdana" w:hAnsi="Verdana"/>
        </w:rPr>
        <w:t xml:space="preserve"> </w:t>
      </w:r>
    </w:p>
    <w:p w14:paraId="4CF35F31" w14:textId="449C5FD5" w:rsidR="00203A8D" w:rsidRPr="0073235A" w:rsidRDefault="00203A8D" w:rsidP="005A5B08">
      <w:pPr>
        <w:ind w:left="709"/>
        <w:jc w:val="both"/>
        <w:rPr>
          <w:rFonts w:ascii="Verdana" w:hAnsi="Verdana"/>
        </w:rPr>
      </w:pPr>
      <w:r w:rsidRPr="0073235A">
        <w:rPr>
          <w:rFonts w:ascii="Verdana" w:hAnsi="Verdana"/>
        </w:rPr>
        <w:t>Czynsz od Przychodu powiększany będzie o podatek VAT w stawce obowiązującej</w:t>
      </w:r>
      <w:r w:rsidR="005A5B08">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 xml:space="preserve"> 9.7 -</w:t>
      </w:r>
      <w:r w:rsidR="007F01FA" w:rsidRPr="0073235A">
        <w:rPr>
          <w:rFonts w:ascii="Verdana" w:hAnsi="Verdana"/>
        </w:rPr>
        <w:t xml:space="preserve"> 9.9</w:t>
      </w:r>
      <w:r w:rsidRPr="0073235A">
        <w:rPr>
          <w:rFonts w:ascii="Verdana" w:hAnsi="Verdana"/>
        </w:rPr>
        <w:t>.</w:t>
      </w:r>
    </w:p>
    <w:p w14:paraId="68AC5840" w14:textId="77777777" w:rsidR="00082141" w:rsidRPr="0073235A" w:rsidRDefault="00082141" w:rsidP="00433806">
      <w:pPr>
        <w:widowControl/>
        <w:ind w:left="720"/>
        <w:jc w:val="both"/>
        <w:rPr>
          <w:rFonts w:ascii="Verdana" w:hAnsi="Verdana"/>
        </w:rPr>
      </w:pPr>
    </w:p>
    <w:p w14:paraId="36C27A53" w14:textId="77777777"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Przez przychód uzyskany w ramach działalności gospodarczej na Nieruchomości rozumie się przychód ustalony zgodnie z obowiązującymi w momencie jego uzyskania przepisami podatkowymi dotyczącymi podatku dochodowego od osób prawnych, nawet w sytuacji jeśli Dzierżawca z jakiejkolwiek przyczyny nie będzie posiadał statusu podatnika tego podatku lub będzie z tego podatku zwolniony, w tym w szczególności:</w:t>
      </w:r>
    </w:p>
    <w:p w14:paraId="5DDB8B48" w14:textId="77777777" w:rsidR="00433806" w:rsidRPr="0073235A" w:rsidRDefault="00433806" w:rsidP="00433806">
      <w:pPr>
        <w:widowControl/>
        <w:ind w:left="567" w:hanging="567"/>
        <w:jc w:val="both"/>
        <w:rPr>
          <w:rFonts w:ascii="Verdana" w:hAnsi="Verdana"/>
        </w:rPr>
      </w:pPr>
    </w:p>
    <w:p w14:paraId="4A7B2DC9"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5835DA58"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7BCC7EE2" w14:textId="77777777" w:rsidR="00395AB7" w:rsidRPr="0073235A" w:rsidRDefault="00395AB7" w:rsidP="00395AB7">
      <w:pPr>
        <w:widowControl/>
        <w:ind w:left="1134"/>
        <w:jc w:val="both"/>
        <w:rPr>
          <w:rFonts w:ascii="Verdana" w:hAnsi="Verdana"/>
        </w:rPr>
      </w:pPr>
    </w:p>
    <w:p w14:paraId="6F2CAB7F" w14:textId="77777777"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FBC09AB" w14:textId="77777777" w:rsidR="002257D2" w:rsidRPr="0073235A" w:rsidRDefault="002257D2" w:rsidP="007A3558">
      <w:pPr>
        <w:widowControl/>
        <w:jc w:val="both"/>
        <w:rPr>
          <w:rFonts w:ascii="Verdana" w:hAnsi="Verdana"/>
          <w:b/>
        </w:rPr>
      </w:pPr>
    </w:p>
    <w:p w14:paraId="0BCBB992" w14:textId="77777777"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01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19ABE5A" w14:textId="77777777" w:rsidR="00433806" w:rsidRPr="0073235A" w:rsidRDefault="00433806">
      <w:pPr>
        <w:pStyle w:val="Akapitzlist"/>
        <w:rPr>
          <w:rFonts w:ascii="Verdana" w:hAnsi="Verdana"/>
        </w:rPr>
      </w:pPr>
    </w:p>
    <w:p w14:paraId="488551E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3DA397CE" w14:textId="77777777" w:rsidR="00433806" w:rsidRPr="0073235A" w:rsidRDefault="00433806" w:rsidP="00395AB7">
      <w:pPr>
        <w:widowControl/>
        <w:ind w:left="709" w:hanging="643"/>
        <w:jc w:val="both"/>
        <w:rPr>
          <w:rFonts w:ascii="Verdana" w:hAnsi="Verdana"/>
        </w:rPr>
      </w:pPr>
    </w:p>
    <w:p w14:paraId="48039CF7" w14:textId="77777777"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xml:space="preserve">, które obejmować </w:t>
      </w:r>
      <w:r w:rsidR="00AE4A33" w:rsidRPr="0073235A">
        <w:rPr>
          <w:rFonts w:ascii="Verdana" w:hAnsi="Verdana"/>
        </w:rPr>
        <w:t xml:space="preserve">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w terminie wskazanym w Art. 9.8</w:t>
      </w:r>
      <w:r w:rsidR="008E0658" w:rsidRPr="0073235A">
        <w:rPr>
          <w:rFonts w:ascii="Verdana" w:hAnsi="Verdana"/>
        </w:rPr>
        <w:t xml:space="preserve">. </w:t>
      </w:r>
      <w:r w:rsidR="00AA7FB5"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oraz utratą prawa do dokonania korekty za dany rok</w:t>
      </w:r>
      <w:r w:rsidR="00AA7FB5" w:rsidRPr="0073235A">
        <w:rPr>
          <w:rFonts w:ascii="Verdana" w:hAnsi="Verdana"/>
        </w:rPr>
        <w:t xml:space="preserve">. </w:t>
      </w:r>
      <w:r w:rsidR="008E0658" w:rsidRPr="0073235A">
        <w:rPr>
          <w:rFonts w:ascii="Verdana" w:hAnsi="Verdana"/>
        </w:rPr>
        <w:t xml:space="preserve">W wypadku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4DA9957C" w14:textId="77777777" w:rsidR="00AD3426" w:rsidRPr="0073235A" w:rsidRDefault="00AD3426" w:rsidP="00395AB7">
      <w:pPr>
        <w:widowControl/>
        <w:ind w:left="709" w:hanging="643"/>
        <w:jc w:val="both"/>
        <w:rPr>
          <w:rFonts w:ascii="Verdana" w:hAnsi="Verdana"/>
        </w:rPr>
      </w:pPr>
    </w:p>
    <w:p w14:paraId="7DD8832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762C1F1E" w14:textId="77777777" w:rsidR="00433806" w:rsidRPr="0073235A" w:rsidRDefault="00433806" w:rsidP="00395AB7">
      <w:pPr>
        <w:widowControl/>
        <w:ind w:left="709" w:hanging="643"/>
        <w:jc w:val="both"/>
        <w:rPr>
          <w:rFonts w:ascii="Verdana" w:hAnsi="Verdana"/>
        </w:rPr>
      </w:pPr>
    </w:p>
    <w:p w14:paraId="15B2CBB2"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073D20A4" w14:textId="77777777" w:rsidR="00AD3426" w:rsidRPr="0073235A" w:rsidRDefault="00AD3426" w:rsidP="00395AB7">
      <w:pPr>
        <w:widowControl/>
        <w:ind w:left="709" w:hanging="643"/>
        <w:jc w:val="both"/>
        <w:rPr>
          <w:rFonts w:ascii="Verdana" w:hAnsi="Verdana"/>
        </w:rPr>
      </w:pPr>
    </w:p>
    <w:p w14:paraId="4F19F7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na co najmniej </w:t>
      </w:r>
      <w:r w:rsidRPr="0073235A">
        <w:rPr>
          <w:rFonts w:ascii="Verdana" w:hAnsi="Verdana"/>
        </w:rPr>
        <w:br/>
        <w:t>7 (siedem) dni przed terminami płatności określonymi w art. 9.1</w:t>
      </w:r>
      <w:r w:rsidR="00001439" w:rsidRPr="0073235A">
        <w:rPr>
          <w:rFonts w:ascii="Verdana" w:hAnsi="Verdana"/>
        </w:rPr>
        <w:t>2</w:t>
      </w:r>
      <w:r w:rsidRPr="0073235A">
        <w:rPr>
          <w:rFonts w:ascii="Verdana" w:hAnsi="Verdana"/>
        </w:rPr>
        <w:t xml:space="preserve">. powyżej. </w:t>
      </w:r>
      <w:r w:rsidRPr="0073235A">
        <w:rPr>
          <w:rFonts w:ascii="Verdana" w:hAnsi="Verdana"/>
        </w:rPr>
        <w:br/>
      </w:r>
    </w:p>
    <w:p w14:paraId="322BD9F4" w14:textId="77777777"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 </w:t>
      </w:r>
      <w:r w:rsidRPr="0073235A">
        <w:rPr>
          <w:rFonts w:ascii="Verdana" w:hAnsi="Verdana"/>
        </w:rPr>
        <w:t xml:space="preserve">, o których mowa w art. 9.7. powyżej, to różnica zostanie rozliczona </w:t>
      </w:r>
      <w:r w:rsidR="00001439" w:rsidRPr="0073235A">
        <w:rPr>
          <w:rFonts w:ascii="Verdana" w:hAnsi="Verdana"/>
        </w:rPr>
        <w:t>poprzez wystawienie odrębnej faktury powiększonej o należne podatki, w tym podatek od towarów i usług. Należność wynikająca z faktury będzie płatna w terminie 7 dni od otrzymania faktury.</w:t>
      </w:r>
    </w:p>
    <w:p w14:paraId="7BD30A77" w14:textId="77777777" w:rsidR="00AD3426" w:rsidRPr="0073235A" w:rsidRDefault="00AD3426" w:rsidP="00395AB7">
      <w:pPr>
        <w:widowControl/>
        <w:ind w:left="709" w:hanging="643"/>
        <w:jc w:val="both"/>
        <w:rPr>
          <w:rFonts w:ascii="Verdana" w:hAnsi="Verdana"/>
        </w:rPr>
      </w:pPr>
    </w:p>
    <w:p w14:paraId="6A45737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056B5601" w14:textId="77777777" w:rsidR="00AD3426" w:rsidRPr="0073235A" w:rsidRDefault="00AD3426" w:rsidP="00395AB7">
      <w:pPr>
        <w:pStyle w:val="Tekstpodstawowywcity"/>
        <w:ind w:left="709" w:hanging="643"/>
        <w:rPr>
          <w:rFonts w:ascii="Verdana" w:hAnsi="Verdana"/>
          <w:sz w:val="20"/>
        </w:rPr>
      </w:pPr>
    </w:p>
    <w:p w14:paraId="01CF1991" w14:textId="77777777" w:rsidR="00AD3426" w:rsidRPr="0073235A" w:rsidRDefault="00673601" w:rsidP="004B1882">
      <w:pPr>
        <w:pStyle w:val="Tekstpodstawowywcity"/>
        <w:ind w:left="709" w:hanging="1"/>
        <w:rPr>
          <w:rFonts w:ascii="Verdana" w:hAnsi="Verdana"/>
          <w:sz w:val="20"/>
        </w:rPr>
      </w:pPr>
      <w:r w:rsidRPr="0073235A">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7 (siedmiu) dni od daty otrzymania faktury przez Dzierżawcę. Strony ustalają nadto, że Dzierżawca zapłaci w takim wypadku Wydzierżawiającemu, </w:t>
      </w:r>
      <w:r w:rsidRPr="0073235A">
        <w:rPr>
          <w:rFonts w:ascii="Verdana" w:hAnsi="Verdana"/>
          <w:sz w:val="20"/>
        </w:rPr>
        <w:br/>
        <w:t>w terminie 7 (siedmiu) dni od daty otrzymania pisemnego wezwania, dodatkowo karę umowną w wysokości pięciokrotności tej różnicy.</w:t>
      </w:r>
    </w:p>
    <w:p w14:paraId="011481CF" w14:textId="77777777" w:rsidR="00AD3426" w:rsidRPr="0073235A" w:rsidRDefault="00AD3426" w:rsidP="00395AB7">
      <w:pPr>
        <w:pStyle w:val="Tekstpodstawowywcity"/>
        <w:ind w:left="709" w:hanging="643"/>
        <w:rPr>
          <w:rFonts w:ascii="Verdana" w:hAnsi="Verdana"/>
          <w:strike/>
          <w:sz w:val="20"/>
        </w:rPr>
      </w:pPr>
    </w:p>
    <w:p w14:paraId="0AC4832C" w14:textId="1DE06C4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F15204">
        <w:rPr>
          <w:rFonts w:ascii="Verdana" w:hAnsi="Verdana"/>
        </w:rPr>
        <w:t>2022</w:t>
      </w:r>
      <w:r w:rsidRPr="0073235A">
        <w:rPr>
          <w:rFonts w:ascii="Verdana" w:hAnsi="Verdana"/>
        </w:rPr>
        <w:t xml:space="preserve"> roku w oparciu o wskaźnik cen towarów i usług konsumpcyjnych za rok </w:t>
      </w:r>
      <w:r w:rsidR="00F15204">
        <w:rPr>
          <w:rFonts w:ascii="Verdana" w:hAnsi="Verdana"/>
        </w:rPr>
        <w:t>2021</w:t>
      </w:r>
      <w:r w:rsidRPr="0073235A">
        <w:rPr>
          <w:rFonts w:ascii="Verdana" w:hAnsi="Verdana"/>
        </w:rPr>
        <w:t>. Waloryzacja będzie dokonywana po opublikowaniu wskaźnika i ze skutkiem od 1 stycznia danego roku. Waloryzacja będzie dokonywana wg następującego wzoru:</w:t>
      </w:r>
    </w:p>
    <w:p w14:paraId="2FE8F676" w14:textId="77777777" w:rsidR="00AD3426" w:rsidRPr="00D37A69" w:rsidRDefault="00AD3426" w:rsidP="00395AB7">
      <w:pPr>
        <w:widowControl/>
        <w:ind w:left="709" w:hanging="643"/>
        <w:jc w:val="both"/>
        <w:rPr>
          <w:rFonts w:ascii="Verdana" w:hAnsi="Verdana"/>
        </w:rPr>
      </w:pPr>
    </w:p>
    <w:p w14:paraId="1743DE86"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r w:rsidRPr="00D37A69">
        <w:rPr>
          <w:rFonts w:ascii="Verdana" w:hAnsi="Verdana"/>
          <w:b/>
          <w:i/>
          <w:sz w:val="24"/>
          <w:szCs w:val="24"/>
        </w:rPr>
        <w:t>X</w:t>
      </w:r>
      <w:r w:rsidRPr="00D37A69">
        <w:rPr>
          <w:rFonts w:ascii="Verdana" w:hAnsi="Verdana"/>
          <w:b/>
          <w:i/>
          <w:sz w:val="16"/>
          <w:szCs w:val="16"/>
        </w:rPr>
        <w:t>n</w:t>
      </w:r>
      <w:r w:rsidRPr="00D37A69">
        <w:rPr>
          <w:rFonts w:ascii="Verdana" w:hAnsi="Verdana"/>
          <w:b/>
          <w:i/>
        </w:rPr>
        <w:t xml:space="preserve"> * </w:t>
      </w:r>
      <w:r w:rsidRPr="00D37A69">
        <w:rPr>
          <w:rFonts w:ascii="Verdana" w:hAnsi="Verdana"/>
          <w:b/>
          <w:i/>
          <w:sz w:val="24"/>
          <w:szCs w:val="24"/>
        </w:rPr>
        <w:t>CPI</w:t>
      </w:r>
      <w:r w:rsidRPr="00D37A69">
        <w:rPr>
          <w:rFonts w:ascii="Verdana" w:hAnsi="Verdana"/>
          <w:b/>
          <w:i/>
          <w:sz w:val="16"/>
          <w:szCs w:val="16"/>
        </w:rPr>
        <w:t>n</w:t>
      </w:r>
      <w:r w:rsidRPr="00D37A69">
        <w:rPr>
          <w:rFonts w:ascii="Verdana" w:hAnsi="Verdana"/>
          <w:i/>
        </w:rPr>
        <w:t>,</w:t>
      </w:r>
    </w:p>
    <w:p w14:paraId="21BC7593" w14:textId="77777777" w:rsidR="00AD3426" w:rsidRPr="00D37A69" w:rsidRDefault="00AD3426" w:rsidP="00395AB7">
      <w:pPr>
        <w:widowControl/>
        <w:ind w:left="709" w:hanging="643"/>
        <w:jc w:val="both"/>
        <w:rPr>
          <w:rFonts w:ascii="Verdana" w:hAnsi="Verdana"/>
        </w:rPr>
      </w:pPr>
    </w:p>
    <w:p w14:paraId="55F75966"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0D2D857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2665A675"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n</w:t>
      </w:r>
      <w:r w:rsidRPr="00D37A69">
        <w:rPr>
          <w:rFonts w:ascii="Verdana" w:hAnsi="Verdana"/>
        </w:rPr>
        <w:t xml:space="preserve"> oznacza odpowiednio wysokość Czynszu Podstawowego/Kwoty Bazowej obowiązującą w roku „n”, zaś </w:t>
      </w:r>
    </w:p>
    <w:p w14:paraId="24AF9EE3"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CPI</w:t>
      </w:r>
      <w:r w:rsidRPr="00D37A69">
        <w:rPr>
          <w:rFonts w:ascii="Verdana" w:hAnsi="Verdana"/>
          <w:sz w:val="16"/>
          <w:szCs w:val="16"/>
        </w:rPr>
        <w:t>n</w:t>
      </w:r>
      <w:r w:rsidRPr="00D37A69">
        <w:rPr>
          <w:rFonts w:ascii="Verdana" w:hAnsi="Verdana"/>
        </w:rPr>
        <w:t xml:space="preserve"> oznacza średnioroczny wskaźnik zmian cen towarów i usług konsumpcyjnych za rok ,,n” publikowany przez Prezesa GUS-u w Monitorze Polskim w roku następującym po roku „n”. </w:t>
      </w:r>
    </w:p>
    <w:p w14:paraId="006F2FC7" w14:textId="77777777" w:rsidR="00AD3426" w:rsidRPr="00D37A69" w:rsidRDefault="00AD3426" w:rsidP="00395AB7">
      <w:pPr>
        <w:widowControl/>
        <w:ind w:left="709" w:hanging="643"/>
        <w:jc w:val="both"/>
        <w:rPr>
          <w:rFonts w:ascii="Verdana" w:hAnsi="Verdana"/>
        </w:rPr>
      </w:pPr>
    </w:p>
    <w:p w14:paraId="44889971"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47736E13" w14:textId="77777777" w:rsidR="00AD3426" w:rsidRPr="0073235A" w:rsidRDefault="00AD3426" w:rsidP="00395AB7">
      <w:pPr>
        <w:widowControl/>
        <w:ind w:left="709" w:hanging="643"/>
        <w:jc w:val="both"/>
        <w:rPr>
          <w:rFonts w:ascii="Verdana" w:hAnsi="Verdana"/>
        </w:rPr>
      </w:pPr>
    </w:p>
    <w:p w14:paraId="3252B508"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 terminie 30 (trzydziestu) dni od daty wygaśnięcia, wypowiedzenia lub rozwiązania Umowy. Dokumenty, o których mowa w Art.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29F7BD7D" w14:textId="77777777" w:rsidR="00AD3426" w:rsidRPr="0073235A" w:rsidRDefault="00AD3426" w:rsidP="00395AB7">
      <w:pPr>
        <w:pStyle w:val="Tekstpodstawowy"/>
        <w:widowControl/>
        <w:ind w:left="709" w:hanging="643"/>
        <w:rPr>
          <w:rFonts w:ascii="Verdana" w:hAnsi="Verdana"/>
          <w:sz w:val="20"/>
          <w:u w:val="none"/>
        </w:rPr>
      </w:pPr>
    </w:p>
    <w:p w14:paraId="202D2620"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7F1C5890" w14:textId="77777777" w:rsidR="00AD3426" w:rsidRPr="0073235A" w:rsidRDefault="00AD3426" w:rsidP="00395AB7">
      <w:pPr>
        <w:widowControl/>
        <w:ind w:left="709" w:hanging="643"/>
        <w:jc w:val="both"/>
        <w:rPr>
          <w:rFonts w:ascii="Verdana" w:hAnsi="Verdana"/>
        </w:rPr>
      </w:pPr>
    </w:p>
    <w:p w14:paraId="7D7E7C5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787491A2" w14:textId="77777777" w:rsidR="00AD3426" w:rsidRPr="0073235A" w:rsidRDefault="00AD3426" w:rsidP="00395AB7">
      <w:pPr>
        <w:pStyle w:val="Akapitzlist"/>
        <w:ind w:left="709" w:hanging="643"/>
        <w:rPr>
          <w:rFonts w:ascii="Verdana" w:hAnsi="Verdana"/>
        </w:rPr>
      </w:pPr>
    </w:p>
    <w:p w14:paraId="2B03DC1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8BF4A40" w14:textId="77777777" w:rsidR="00AD3426" w:rsidRPr="00D37A69" w:rsidRDefault="00AD3426">
      <w:pPr>
        <w:pStyle w:val="Tekstpodstawowy"/>
        <w:widowControl/>
        <w:outlineLvl w:val="0"/>
        <w:rPr>
          <w:rFonts w:ascii="Verdana" w:hAnsi="Verdana"/>
          <w:sz w:val="20"/>
          <w:u w:val="none"/>
        </w:rPr>
      </w:pPr>
    </w:p>
    <w:p w14:paraId="0D906347" w14:textId="77777777" w:rsidR="00AD3426" w:rsidRPr="00D37A69" w:rsidRDefault="00673601">
      <w:pPr>
        <w:pStyle w:val="Nagwek1"/>
        <w:jc w:val="both"/>
        <w:rPr>
          <w:rFonts w:ascii="Verdana" w:hAnsi="Verdana"/>
          <w:i/>
          <w:color w:val="auto"/>
          <w:sz w:val="20"/>
          <w:lang w:val="pl-PL"/>
        </w:rPr>
      </w:pPr>
      <w:bookmarkStart w:id="13" w:name="_Toc7181463"/>
      <w:r w:rsidRPr="00D37A69">
        <w:rPr>
          <w:rFonts w:ascii="Verdana" w:hAnsi="Verdana"/>
          <w:i/>
          <w:color w:val="auto"/>
          <w:sz w:val="20"/>
          <w:lang w:val="pl-PL"/>
        </w:rPr>
        <w:t>ARTYKUŁ 10 – KOSZTY EKSPLOATACJI I DZIAŁALNOŚCI DZIERŻAWCY</w:t>
      </w:r>
      <w:bookmarkEnd w:id="13"/>
    </w:p>
    <w:p w14:paraId="773D4F17" w14:textId="77777777" w:rsidR="00AD3426" w:rsidRPr="00D37A69" w:rsidRDefault="00AD3426">
      <w:pPr>
        <w:widowControl/>
        <w:tabs>
          <w:tab w:val="left" w:pos="709"/>
        </w:tabs>
        <w:ind w:left="709" w:hanging="709"/>
        <w:jc w:val="both"/>
        <w:rPr>
          <w:rFonts w:ascii="Verdana" w:hAnsi="Verdana"/>
        </w:rPr>
      </w:pPr>
    </w:p>
    <w:p w14:paraId="06101D52"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33417EEC" w14:textId="77777777"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(DZ.U. z 2018r. poz. 1445, z późn. zm.)</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2AEFD0C"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3E2EA2FB"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6C8B5ED" w14:textId="77777777" w:rsidR="00C24717" w:rsidRPr="0073235A" w:rsidRDefault="00C24717">
      <w:pPr>
        <w:widowControl/>
        <w:jc w:val="both"/>
        <w:rPr>
          <w:rFonts w:ascii="Verdana" w:hAnsi="Verdana"/>
        </w:rPr>
      </w:pPr>
    </w:p>
    <w:p w14:paraId="2CF7FF0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40FF25F4" w14:textId="77777777" w:rsidR="00AD3426" w:rsidRPr="0073235A" w:rsidRDefault="00AD3426">
      <w:pPr>
        <w:pStyle w:val="Nag3wek3"/>
        <w:keepNext w:val="0"/>
        <w:widowControl/>
        <w:rPr>
          <w:rFonts w:ascii="Verdana" w:hAnsi="Verdana"/>
          <w:sz w:val="20"/>
        </w:rPr>
      </w:pPr>
    </w:p>
    <w:p w14:paraId="175FD1E4"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5203DFE9" w14:textId="77777777" w:rsidR="00AD3426" w:rsidRPr="0073235A" w:rsidRDefault="00AD3426">
      <w:pPr>
        <w:widowControl/>
        <w:jc w:val="both"/>
        <w:rPr>
          <w:rFonts w:ascii="Verdana" w:hAnsi="Verdana"/>
        </w:rPr>
      </w:pPr>
    </w:p>
    <w:p w14:paraId="79B1BD71"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32BD830D" w14:textId="77777777" w:rsidR="00AD3426" w:rsidRPr="0073235A" w:rsidRDefault="00AD3426">
      <w:pPr>
        <w:widowControl/>
        <w:jc w:val="both"/>
        <w:rPr>
          <w:rFonts w:ascii="Verdana" w:hAnsi="Verdana"/>
        </w:rPr>
      </w:pPr>
    </w:p>
    <w:p w14:paraId="2B594BE3"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1BC105DB" w14:textId="77777777" w:rsidR="00AD3426" w:rsidRPr="00D37A69" w:rsidRDefault="00AD3426"/>
    <w:p w14:paraId="570A537C" w14:textId="77777777" w:rsidR="00AD3426" w:rsidRPr="00D37A69" w:rsidRDefault="00673601">
      <w:pPr>
        <w:pStyle w:val="Nagwek1"/>
        <w:jc w:val="both"/>
        <w:rPr>
          <w:rFonts w:ascii="Verdana" w:hAnsi="Verdana"/>
          <w:i/>
          <w:iCs/>
          <w:color w:val="auto"/>
          <w:sz w:val="20"/>
        </w:rPr>
      </w:pPr>
      <w:bookmarkStart w:id="14" w:name="_Toc7181464"/>
      <w:r w:rsidRPr="00D37A69">
        <w:rPr>
          <w:rFonts w:ascii="Verdana" w:hAnsi="Verdana"/>
          <w:i/>
          <w:color w:val="auto"/>
          <w:sz w:val="20"/>
        </w:rPr>
        <w:t>ARTYKUŁ 11 – SPOSÓB ZAPŁATY</w:t>
      </w:r>
      <w:bookmarkEnd w:id="14"/>
      <w:r w:rsidRPr="00D37A69">
        <w:rPr>
          <w:rFonts w:ascii="Verdana" w:hAnsi="Verdana"/>
          <w:i/>
          <w:color w:val="auto"/>
          <w:sz w:val="20"/>
        </w:rPr>
        <w:t xml:space="preserve"> </w:t>
      </w:r>
    </w:p>
    <w:p w14:paraId="4231AD57" w14:textId="77777777" w:rsidR="00AD3426" w:rsidRPr="00D37A69" w:rsidRDefault="00AD3426">
      <w:pPr>
        <w:widowControl/>
        <w:jc w:val="both"/>
        <w:rPr>
          <w:rFonts w:ascii="Verdana" w:hAnsi="Verdana"/>
        </w:rPr>
      </w:pPr>
    </w:p>
    <w:p w14:paraId="06D3AEA9"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01E04AE3" w14:textId="77777777" w:rsidR="00AD3426" w:rsidRPr="00D37A69" w:rsidRDefault="00AD3426">
      <w:pPr>
        <w:widowControl/>
        <w:tabs>
          <w:tab w:val="left" w:pos="709"/>
        </w:tabs>
        <w:jc w:val="both"/>
        <w:rPr>
          <w:rFonts w:ascii="Verdana" w:hAnsi="Verdana"/>
        </w:rPr>
      </w:pPr>
    </w:p>
    <w:p w14:paraId="14A59081"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2EA55485" w14:textId="77777777" w:rsidR="00AD3426" w:rsidRPr="00D37A69" w:rsidRDefault="00AD3426">
      <w:bookmarkStart w:id="15" w:name="_Toc531588308"/>
      <w:bookmarkStart w:id="16" w:name="_Toc531588282"/>
    </w:p>
    <w:p w14:paraId="17A850E1" w14:textId="77777777" w:rsidR="00AD3426" w:rsidRPr="00D37A69" w:rsidRDefault="00673601">
      <w:pPr>
        <w:pStyle w:val="Nagwek1"/>
        <w:jc w:val="both"/>
        <w:rPr>
          <w:rFonts w:ascii="Verdana" w:hAnsi="Verdana"/>
          <w:i/>
          <w:color w:val="auto"/>
          <w:sz w:val="20"/>
          <w:lang w:val="pl-PL"/>
        </w:rPr>
      </w:pPr>
      <w:bookmarkStart w:id="17" w:name="_Toc7181465"/>
      <w:r w:rsidRPr="00D37A69">
        <w:rPr>
          <w:rFonts w:ascii="Verdana" w:hAnsi="Verdana"/>
          <w:i/>
          <w:color w:val="auto"/>
          <w:sz w:val="20"/>
          <w:lang w:val="pl-PL"/>
        </w:rPr>
        <w:t>ARTYKUŁ 12 –SKUTKI UCHYBIEŃ TERMINOM ZAPŁATY</w:t>
      </w:r>
      <w:bookmarkEnd w:id="17"/>
      <w:r w:rsidRPr="00D37A69">
        <w:rPr>
          <w:rFonts w:ascii="Verdana" w:hAnsi="Verdana"/>
          <w:i/>
          <w:color w:val="auto"/>
          <w:sz w:val="20"/>
          <w:lang w:val="pl-PL"/>
        </w:rPr>
        <w:t xml:space="preserve"> </w:t>
      </w:r>
      <w:bookmarkEnd w:id="15"/>
      <w:bookmarkEnd w:id="16"/>
    </w:p>
    <w:p w14:paraId="2F33840F" w14:textId="77777777" w:rsidR="00AD3426" w:rsidRPr="00D37A69" w:rsidRDefault="00AD3426">
      <w:pPr>
        <w:widowControl/>
        <w:ind w:left="709" w:hanging="709"/>
        <w:jc w:val="both"/>
        <w:rPr>
          <w:rFonts w:ascii="Verdana" w:hAnsi="Verdana"/>
        </w:rPr>
      </w:pPr>
    </w:p>
    <w:p w14:paraId="665DEF6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3CB5B528" w14:textId="77777777" w:rsidR="00AD3426" w:rsidRPr="00D37A69" w:rsidRDefault="00AD3426">
      <w:pPr>
        <w:pStyle w:val="Tekstpodstawowywcity"/>
        <w:ind w:left="709" w:firstLine="0"/>
        <w:rPr>
          <w:rFonts w:ascii="Verdana" w:hAnsi="Verdana"/>
          <w:sz w:val="20"/>
        </w:rPr>
      </w:pPr>
    </w:p>
    <w:p w14:paraId="21F3939A"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18724D25" w14:textId="77777777" w:rsidR="00AD3426" w:rsidRPr="00D37A69" w:rsidRDefault="00AD3426">
      <w:pPr>
        <w:pStyle w:val="Tekstpodstawowywcity"/>
        <w:ind w:left="709" w:hanging="709"/>
        <w:rPr>
          <w:rFonts w:ascii="Verdana" w:hAnsi="Verdana"/>
          <w:sz w:val="20"/>
        </w:rPr>
      </w:pPr>
    </w:p>
    <w:p w14:paraId="740641E1"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F1A52D8" w14:textId="77777777" w:rsidR="00AD3426" w:rsidRPr="00D37A69" w:rsidRDefault="00AD3426">
      <w:pPr>
        <w:jc w:val="both"/>
        <w:rPr>
          <w:rFonts w:ascii="Verdana" w:hAnsi="Verdana"/>
        </w:rPr>
      </w:pPr>
    </w:p>
    <w:p w14:paraId="1FE8F6EC"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47557607" w14:textId="77777777" w:rsidR="00AD3426" w:rsidRPr="00D37A69" w:rsidRDefault="00AD3426">
      <w:pPr>
        <w:pStyle w:val="Nag3wek3"/>
        <w:keepNext w:val="0"/>
        <w:rPr>
          <w:rFonts w:ascii="Verdana" w:hAnsi="Verdana"/>
          <w:sz w:val="20"/>
        </w:rPr>
      </w:pPr>
    </w:p>
    <w:p w14:paraId="349DD085"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25556053" w14:textId="77777777" w:rsidR="00AD3426" w:rsidRPr="00D37A69" w:rsidRDefault="00AD3426">
      <w:pPr>
        <w:pStyle w:val="Tekstpodstawowywcity"/>
        <w:ind w:left="0" w:firstLine="0"/>
        <w:rPr>
          <w:rFonts w:ascii="Verdana" w:hAnsi="Verdana"/>
          <w:sz w:val="20"/>
        </w:rPr>
      </w:pPr>
    </w:p>
    <w:p w14:paraId="575D1A1B"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r w:rsidRPr="00D37A69">
        <w:rPr>
          <w:rFonts w:ascii="Verdana" w:hAnsi="Verdana"/>
          <w:i/>
        </w:rPr>
        <w:t xml:space="preserve">statio fisci </w:t>
      </w:r>
      <w:r w:rsidRPr="00D37A69">
        <w:rPr>
          <w:rFonts w:ascii="Verdana" w:hAnsi="Verdana"/>
        </w:rPr>
        <w:t>Skarbu Państwa.</w:t>
      </w:r>
    </w:p>
    <w:p w14:paraId="29BF625D" w14:textId="77777777" w:rsidR="00AD3426" w:rsidRPr="00D37A69" w:rsidRDefault="00AD3426">
      <w:pPr>
        <w:widowControl/>
        <w:jc w:val="both"/>
        <w:rPr>
          <w:rFonts w:ascii="Verdana" w:hAnsi="Verdana"/>
        </w:rPr>
      </w:pPr>
    </w:p>
    <w:p w14:paraId="2E2D5A7C"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1CF51294"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00D66ED8"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3D66F4FD"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31D1614F"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488ED902"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B27FC3E"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38049A2F"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239BD7BD"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2CB03F42" w14:textId="77777777" w:rsidR="00AD3426" w:rsidRPr="00D37A69" w:rsidRDefault="00AD3426">
      <w:pPr>
        <w:widowControl/>
        <w:jc w:val="both"/>
        <w:rPr>
          <w:rFonts w:ascii="Verdana" w:hAnsi="Verdana"/>
        </w:rPr>
      </w:pPr>
    </w:p>
    <w:p w14:paraId="00779967" w14:textId="77777777" w:rsidR="00AD3426" w:rsidRPr="00D37A69" w:rsidRDefault="00AD3426">
      <w:pPr>
        <w:widowControl/>
        <w:jc w:val="both"/>
        <w:rPr>
          <w:rFonts w:ascii="Verdana" w:hAnsi="Verdana"/>
        </w:rPr>
      </w:pPr>
    </w:p>
    <w:p w14:paraId="0744B068" w14:textId="77777777" w:rsidR="00AD3426" w:rsidRPr="00D37A69" w:rsidRDefault="00673601">
      <w:pPr>
        <w:pStyle w:val="Nagwek1"/>
        <w:jc w:val="both"/>
        <w:rPr>
          <w:rFonts w:ascii="Verdana" w:hAnsi="Verdana"/>
          <w:i/>
          <w:color w:val="auto"/>
          <w:sz w:val="20"/>
          <w:lang w:val="pl-PL"/>
        </w:rPr>
      </w:pPr>
      <w:bookmarkStart w:id="18" w:name="_Toc7181466"/>
      <w:r w:rsidRPr="00D37A69">
        <w:rPr>
          <w:rFonts w:ascii="Verdana" w:hAnsi="Verdana"/>
          <w:i/>
          <w:color w:val="auto"/>
          <w:sz w:val="20"/>
          <w:lang w:val="pl-PL"/>
        </w:rPr>
        <w:t>ARTYKUŁ 13 – ZABEZPIECZENIE NALEŻYTEGO WYKONANIA UMOWY</w:t>
      </w:r>
      <w:bookmarkEnd w:id="18"/>
    </w:p>
    <w:p w14:paraId="71302ACB" w14:textId="77777777" w:rsidR="00AD3426" w:rsidRPr="00D37A69" w:rsidRDefault="00AD3426">
      <w:pPr>
        <w:widowControl/>
        <w:jc w:val="both"/>
        <w:rPr>
          <w:rFonts w:ascii="Verdana" w:hAnsi="Verdana"/>
        </w:rPr>
      </w:pPr>
    </w:p>
    <w:p w14:paraId="5FE6AF1C" w14:textId="77777777"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p>
    <w:p w14:paraId="2FD8A30F" w14:textId="77777777" w:rsidR="00AD3426" w:rsidRPr="0073235A" w:rsidRDefault="00AD3426">
      <w:pPr>
        <w:widowControl/>
        <w:jc w:val="both"/>
        <w:rPr>
          <w:rFonts w:ascii="Verdana" w:hAnsi="Verdana"/>
        </w:rPr>
      </w:pPr>
    </w:p>
    <w:p w14:paraId="24F440C8"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4965F353" w14:textId="77777777"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100 000 (sto tysięcy) złotych Dzierżawca zobowiązany będzie do przedstawienia gwarancji na kwotę 100 000 PLN (sto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6734999B" w14:textId="77777777" w:rsidR="00AD3426" w:rsidRPr="0073235A" w:rsidRDefault="00673601">
      <w:pPr>
        <w:widowControl/>
        <w:tabs>
          <w:tab w:val="left" w:pos="709"/>
        </w:tabs>
        <w:ind w:left="709"/>
        <w:jc w:val="both"/>
        <w:rPr>
          <w:rFonts w:ascii="Verdana" w:hAnsi="Verdana"/>
        </w:rPr>
      </w:pPr>
      <w:r w:rsidRPr="0073235A">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73235A">
        <w:rPr>
          <w:rFonts w:ascii="Verdana" w:hAnsi="Verdana"/>
        </w:rPr>
        <w:t xml:space="preserve"> o zamiarze skorzystania z gwarancji</w:t>
      </w:r>
      <w:r w:rsidRPr="0073235A">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14:paraId="67F5C312" w14:textId="77777777" w:rsidR="00AD3426" w:rsidRPr="0073235A" w:rsidRDefault="00AD3426">
      <w:pPr>
        <w:widowControl/>
        <w:numPr>
          <w:ilvl w:val="12"/>
          <w:numId w:val="0"/>
        </w:numPr>
        <w:jc w:val="both"/>
        <w:rPr>
          <w:rFonts w:ascii="Verdana" w:hAnsi="Verdana"/>
        </w:rPr>
      </w:pPr>
    </w:p>
    <w:p w14:paraId="5A497BBA"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501C87E1" w14:textId="77777777" w:rsidR="00AD3426" w:rsidRPr="0073235A" w:rsidRDefault="00AD3426">
      <w:pPr>
        <w:widowControl/>
        <w:ind w:left="720" w:hanging="720"/>
        <w:jc w:val="both"/>
        <w:rPr>
          <w:rFonts w:ascii="Verdana" w:hAnsi="Verdana"/>
        </w:rPr>
      </w:pPr>
    </w:p>
    <w:p w14:paraId="71959F7F"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1414C666" w14:textId="77777777" w:rsidR="00AD3426" w:rsidRPr="0073235A" w:rsidRDefault="00AD3426">
      <w:pPr>
        <w:widowControl/>
        <w:ind w:left="720" w:hanging="720"/>
        <w:jc w:val="both"/>
        <w:rPr>
          <w:rFonts w:ascii="Verdana" w:hAnsi="Verdana"/>
        </w:rPr>
      </w:pPr>
    </w:p>
    <w:p w14:paraId="7C0BE2E2"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F0C0244" w14:textId="77777777" w:rsidR="00AD3426" w:rsidRPr="0073235A" w:rsidRDefault="00AD3426">
      <w:pPr>
        <w:widowControl/>
        <w:ind w:left="720" w:hanging="720"/>
        <w:jc w:val="both"/>
        <w:rPr>
          <w:rFonts w:ascii="Verdana" w:hAnsi="Verdana"/>
        </w:rPr>
      </w:pPr>
    </w:p>
    <w:p w14:paraId="3ABFE8CF"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6F531BA6" w14:textId="77777777" w:rsidR="00AD3426" w:rsidRPr="0073235A" w:rsidRDefault="00AD3426">
      <w:pPr>
        <w:widowControl/>
        <w:tabs>
          <w:tab w:val="left" w:pos="0"/>
        </w:tabs>
        <w:jc w:val="both"/>
        <w:rPr>
          <w:rFonts w:ascii="Verdana" w:hAnsi="Verdana"/>
        </w:rPr>
      </w:pPr>
    </w:p>
    <w:p w14:paraId="62588FF6"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2940EFB8" w14:textId="77777777" w:rsidR="00AD3426" w:rsidRPr="00D37A69" w:rsidRDefault="00AD3426">
      <w:pPr>
        <w:widowControl/>
        <w:jc w:val="both"/>
        <w:rPr>
          <w:rFonts w:ascii="Verdana" w:hAnsi="Verdana"/>
        </w:rPr>
      </w:pPr>
    </w:p>
    <w:p w14:paraId="3B3927B5" w14:textId="77777777" w:rsidR="00AD3426" w:rsidRPr="00D37A69" w:rsidRDefault="00673601">
      <w:pPr>
        <w:pStyle w:val="Nagwek1"/>
        <w:jc w:val="both"/>
        <w:rPr>
          <w:rFonts w:ascii="Verdana" w:hAnsi="Verdana"/>
          <w:i/>
          <w:color w:val="auto"/>
          <w:sz w:val="20"/>
        </w:rPr>
      </w:pPr>
      <w:bookmarkStart w:id="19"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19"/>
    </w:p>
    <w:p w14:paraId="1AB517A2" w14:textId="77777777" w:rsidR="00AD3426" w:rsidRPr="00D37A69" w:rsidRDefault="00AD3426">
      <w:pPr>
        <w:rPr>
          <w:rFonts w:ascii="Verdana" w:hAnsi="Verdana"/>
        </w:rPr>
      </w:pPr>
    </w:p>
    <w:p w14:paraId="3058634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49E4F122" w14:textId="77777777" w:rsidR="00AD3426" w:rsidRPr="00D37A69" w:rsidRDefault="00AD3426">
      <w:pPr>
        <w:jc w:val="both"/>
        <w:rPr>
          <w:rFonts w:ascii="Verdana" w:hAnsi="Verdana"/>
        </w:rPr>
      </w:pPr>
    </w:p>
    <w:p w14:paraId="6F037F7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743ECBF4" w14:textId="77777777" w:rsidR="00AD3426" w:rsidRPr="00D37A69" w:rsidRDefault="00AD3426">
      <w:pPr>
        <w:tabs>
          <w:tab w:val="num" w:pos="1080"/>
        </w:tabs>
        <w:jc w:val="both"/>
        <w:rPr>
          <w:rFonts w:ascii="Verdana" w:hAnsi="Verdana"/>
        </w:rPr>
      </w:pPr>
    </w:p>
    <w:p w14:paraId="28233F10"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6B37002F" w14:textId="77777777" w:rsidR="00AD3426" w:rsidRPr="00D37A69" w:rsidRDefault="00AD3426">
      <w:pPr>
        <w:jc w:val="both"/>
        <w:rPr>
          <w:rFonts w:ascii="Verdana" w:hAnsi="Verdana"/>
        </w:rPr>
      </w:pPr>
    </w:p>
    <w:p w14:paraId="380EED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2FC6C771" w14:textId="77777777" w:rsidR="00AD3426" w:rsidRPr="00D37A69" w:rsidRDefault="00AD3426">
      <w:pPr>
        <w:widowControl/>
        <w:jc w:val="both"/>
        <w:rPr>
          <w:rFonts w:ascii="Verdana" w:hAnsi="Verdana"/>
          <w:szCs w:val="10"/>
        </w:rPr>
      </w:pPr>
    </w:p>
    <w:p w14:paraId="77DE035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1B32A015" w14:textId="77777777" w:rsidR="00AD3426" w:rsidRPr="00D37A69" w:rsidRDefault="00AD3426">
      <w:pPr>
        <w:widowControl/>
        <w:ind w:left="540"/>
        <w:jc w:val="both"/>
        <w:rPr>
          <w:rFonts w:ascii="Verdana" w:hAnsi="Verdana"/>
        </w:rPr>
      </w:pPr>
    </w:p>
    <w:p w14:paraId="0034152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691B621C" w14:textId="77777777" w:rsidR="00AD3426" w:rsidRPr="00D37A69" w:rsidRDefault="00AD3426">
      <w:pPr>
        <w:widowControl/>
        <w:ind w:left="426" w:hanging="426"/>
        <w:jc w:val="both"/>
        <w:rPr>
          <w:rFonts w:ascii="Verdana" w:hAnsi="Verdana"/>
        </w:rPr>
      </w:pPr>
    </w:p>
    <w:p w14:paraId="5A8FC52E"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588C6B59" w14:textId="77777777" w:rsidR="00AD3426" w:rsidRPr="00D37A69" w:rsidRDefault="00AD3426">
      <w:pPr>
        <w:ind w:left="720"/>
        <w:jc w:val="both"/>
        <w:rPr>
          <w:rFonts w:ascii="Verdana" w:hAnsi="Verdana"/>
        </w:rPr>
      </w:pPr>
    </w:p>
    <w:p w14:paraId="1DFF15EB"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5DF89104" w14:textId="77777777" w:rsidR="00AD3426" w:rsidRPr="00D37A69" w:rsidRDefault="00AD3426">
      <w:pPr>
        <w:jc w:val="both"/>
        <w:rPr>
          <w:rFonts w:ascii="Verdana" w:hAnsi="Verdana"/>
        </w:rPr>
      </w:pPr>
    </w:p>
    <w:p w14:paraId="23E02C9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A1B19B5" w14:textId="77777777" w:rsidR="00AD3426" w:rsidRPr="00D37A69" w:rsidRDefault="00AD3426">
      <w:pPr>
        <w:jc w:val="both"/>
        <w:rPr>
          <w:rFonts w:ascii="Verdana" w:hAnsi="Verdana"/>
        </w:rPr>
      </w:pPr>
    </w:p>
    <w:p w14:paraId="2CB61C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617CD651" w14:textId="77777777" w:rsidR="00AD3426" w:rsidRPr="00D37A69" w:rsidRDefault="00AD3426">
      <w:pPr>
        <w:jc w:val="both"/>
        <w:rPr>
          <w:rFonts w:ascii="Verdana" w:hAnsi="Verdana"/>
        </w:rPr>
      </w:pPr>
    </w:p>
    <w:p w14:paraId="0D36D172" w14:textId="37978DDB"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1C06E9" w:rsidRPr="00D37A69">
        <w:rPr>
          <w:rFonts w:ascii="Verdana" w:hAnsi="Verdana"/>
          <w:bCs/>
        </w:rPr>
        <w:t xml:space="preserve">drodze </w:t>
      </w:r>
      <w:r w:rsidR="003A5C4E" w:rsidRPr="00D37A69">
        <w:rPr>
          <w:rFonts w:ascii="Verdana" w:hAnsi="Verdana"/>
          <w:bCs/>
        </w:rPr>
        <w:t>ekspresowej</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1C06E9" w:rsidRPr="00D37A69">
        <w:rPr>
          <w:rFonts w:ascii="Verdana" w:hAnsi="Verdana"/>
        </w:rPr>
        <w:t>drodze ekspresowej</w:t>
      </w:r>
      <w:r w:rsidRPr="00D37A69">
        <w:rPr>
          <w:rFonts w:ascii="Verdana" w:hAnsi="Verdana"/>
        </w:rPr>
        <w:t xml:space="preserve"> będzie mniejsze od zakładanego 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0B0DCB19" w14:textId="77777777" w:rsidR="00AD3426" w:rsidRPr="00D37A69" w:rsidRDefault="00AD3426">
      <w:pPr>
        <w:jc w:val="both"/>
        <w:rPr>
          <w:rFonts w:ascii="Verdana" w:hAnsi="Verdana"/>
        </w:rPr>
      </w:pPr>
    </w:p>
    <w:p w14:paraId="2B3538E7" w14:textId="132A1A34"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 xml:space="preserve">w szczególności za przejściowe lub trwałe zakłócenia ruchu drogowego na </w:t>
      </w:r>
      <w:r w:rsidR="001C06E9" w:rsidRPr="00D37A69">
        <w:rPr>
          <w:rFonts w:ascii="Verdana" w:hAnsi="Verdana"/>
        </w:rPr>
        <w:t>drodze ekspresowej</w:t>
      </w:r>
      <w:r w:rsidRPr="00D37A69">
        <w:rPr>
          <w:rFonts w:ascii="Verdana" w:hAnsi="Verdana"/>
          <w:bCs/>
        </w:rPr>
        <w:t>.</w:t>
      </w:r>
    </w:p>
    <w:p w14:paraId="33D4BFF3" w14:textId="77777777" w:rsidR="00AD3426" w:rsidRPr="00D37A69" w:rsidRDefault="00AD3426">
      <w:pPr>
        <w:jc w:val="both"/>
        <w:rPr>
          <w:rFonts w:ascii="Verdana" w:hAnsi="Verdana"/>
          <w:sz w:val="10"/>
          <w:szCs w:val="10"/>
        </w:rPr>
      </w:pPr>
    </w:p>
    <w:p w14:paraId="03D49271" w14:textId="3E5E6025"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W razie wystąpienia istotnych zakłóceń ruchu drogowego na </w:t>
      </w:r>
      <w:r w:rsidR="001C06E9" w:rsidRPr="00D37A69">
        <w:rPr>
          <w:rFonts w:ascii="Verdana" w:hAnsi="Verdana"/>
        </w:rPr>
        <w:t>drodze ekspresowej</w:t>
      </w:r>
      <w:r w:rsidR="00B012CE" w:rsidRPr="00D37A69">
        <w:rPr>
          <w:rFonts w:ascii="Verdana" w:hAnsi="Verdana"/>
        </w:rPr>
        <w:t xml:space="preserve"> </w:t>
      </w:r>
      <w:r w:rsidRPr="00D37A69">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001C06E9" w:rsidRPr="00D37A69">
        <w:rPr>
          <w:rFonts w:ascii="Verdana" w:hAnsi="Verdana"/>
        </w:rPr>
        <w:t>drodze ekspresowej</w:t>
      </w:r>
      <w:r w:rsidRPr="00D37A69">
        <w:rPr>
          <w:rFonts w:ascii="Verdana" w:hAnsi="Verdana"/>
        </w:rPr>
        <w:t xml:space="preserve">” Strony zgodnie uznają wyłączenie </w:t>
      </w:r>
      <w:r w:rsidR="001C06E9" w:rsidRPr="00D37A69">
        <w:rPr>
          <w:rFonts w:ascii="Verdana" w:hAnsi="Verdana"/>
          <w:bCs/>
        </w:rPr>
        <w:t>drogi ekspresowej</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0D029F45" w14:textId="77777777" w:rsidR="00AD3426" w:rsidRPr="00D37A69" w:rsidRDefault="00AD3426">
      <w:pPr>
        <w:jc w:val="both"/>
        <w:rPr>
          <w:rFonts w:ascii="Verdana" w:hAnsi="Verdana"/>
        </w:rPr>
      </w:pPr>
    </w:p>
    <w:p w14:paraId="38A4BF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6D859E58" w14:textId="77777777" w:rsidR="00AD3426" w:rsidRPr="00D37A69" w:rsidRDefault="00AD3426"/>
    <w:p w14:paraId="3A18919A" w14:textId="77777777" w:rsidR="00AD3426" w:rsidRPr="00D37A69" w:rsidRDefault="00673601">
      <w:pPr>
        <w:pStyle w:val="Nagwek1"/>
        <w:jc w:val="both"/>
        <w:rPr>
          <w:rFonts w:ascii="Verdana" w:hAnsi="Verdana"/>
          <w:i/>
          <w:color w:val="auto"/>
          <w:sz w:val="20"/>
          <w:lang w:val="pl-PL"/>
        </w:rPr>
      </w:pPr>
      <w:bookmarkStart w:id="20" w:name="_Toc7181468"/>
      <w:r w:rsidRPr="00D37A69">
        <w:rPr>
          <w:rFonts w:ascii="Verdana" w:hAnsi="Verdana"/>
          <w:i/>
          <w:color w:val="auto"/>
          <w:sz w:val="20"/>
          <w:lang w:val="pl-PL"/>
        </w:rPr>
        <w:t>ARTYKUŁ 15 – STAN PRZEDMIOTU DZIERŻAWY ORAZ NAKŁADY</w:t>
      </w:r>
      <w:bookmarkEnd w:id="20"/>
      <w:r w:rsidRPr="00D37A69">
        <w:rPr>
          <w:rFonts w:ascii="Verdana" w:hAnsi="Verdana"/>
          <w:i/>
          <w:color w:val="auto"/>
          <w:sz w:val="20"/>
          <w:lang w:val="pl-PL"/>
        </w:rPr>
        <w:t xml:space="preserve"> </w:t>
      </w:r>
    </w:p>
    <w:p w14:paraId="5B968FB2" w14:textId="77777777" w:rsidR="00AD3426" w:rsidRPr="00D37A69" w:rsidRDefault="00AD3426">
      <w:pPr>
        <w:widowControl/>
        <w:tabs>
          <w:tab w:val="left" w:pos="709"/>
        </w:tabs>
        <w:ind w:left="709" w:hanging="709"/>
        <w:jc w:val="both"/>
        <w:rPr>
          <w:rFonts w:ascii="Verdana" w:hAnsi="Verdana"/>
        </w:rPr>
      </w:pPr>
    </w:p>
    <w:p w14:paraId="3A1375D5"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179C41E0" w14:textId="77777777" w:rsidR="00AD3426" w:rsidRPr="0073235A" w:rsidRDefault="00AD3426">
      <w:pPr>
        <w:pStyle w:val="Tekstpodstawowywcity"/>
        <w:tabs>
          <w:tab w:val="left" w:pos="709"/>
        </w:tabs>
        <w:ind w:left="0" w:firstLine="0"/>
        <w:rPr>
          <w:rFonts w:ascii="Verdana" w:hAnsi="Verdana"/>
          <w:sz w:val="20"/>
        </w:rPr>
      </w:pPr>
    </w:p>
    <w:p w14:paraId="6097EB8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3F33092F" w14:textId="77777777" w:rsidR="00AD3426" w:rsidRPr="0073235A" w:rsidRDefault="00AD3426">
      <w:pPr>
        <w:widowControl/>
        <w:tabs>
          <w:tab w:val="left" w:pos="709"/>
        </w:tabs>
        <w:ind w:left="709" w:hanging="709"/>
        <w:jc w:val="both"/>
        <w:rPr>
          <w:rFonts w:ascii="Verdana" w:hAnsi="Verdana"/>
        </w:rPr>
      </w:pPr>
    </w:p>
    <w:p w14:paraId="23F42EEF"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69B95F03" w14:textId="77777777" w:rsidR="00AD3426" w:rsidRPr="0073235A" w:rsidRDefault="00AD3426">
      <w:pPr>
        <w:pStyle w:val="Tekstpodstawowywcity"/>
        <w:tabs>
          <w:tab w:val="left" w:pos="709"/>
        </w:tabs>
        <w:rPr>
          <w:rFonts w:ascii="Verdana" w:hAnsi="Verdana"/>
          <w:sz w:val="20"/>
        </w:rPr>
      </w:pPr>
    </w:p>
    <w:p w14:paraId="077EEE4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B87DAC2" w14:textId="77777777" w:rsidR="00AD3426" w:rsidRPr="0073235A" w:rsidRDefault="00AD3426">
      <w:pPr>
        <w:pStyle w:val="Tekstpodstawowywcity"/>
        <w:tabs>
          <w:tab w:val="left" w:pos="709"/>
        </w:tabs>
        <w:ind w:left="0" w:firstLine="0"/>
        <w:rPr>
          <w:rFonts w:ascii="Verdana" w:hAnsi="Verdana"/>
          <w:sz w:val="20"/>
        </w:rPr>
      </w:pPr>
    </w:p>
    <w:p w14:paraId="15E00A76"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4EFE1D5E" w14:textId="77777777" w:rsidR="00AD3426" w:rsidRPr="0073235A" w:rsidRDefault="00AD3426">
      <w:pPr>
        <w:pStyle w:val="Tekstpodstawowywcity"/>
        <w:tabs>
          <w:tab w:val="left" w:pos="709"/>
        </w:tabs>
        <w:ind w:left="0" w:firstLine="0"/>
        <w:rPr>
          <w:rFonts w:ascii="Verdana" w:hAnsi="Verdana"/>
          <w:sz w:val="20"/>
        </w:rPr>
      </w:pPr>
    </w:p>
    <w:p w14:paraId="05B98A73"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3A011573" w14:textId="77777777" w:rsidR="00AD3426" w:rsidRPr="0073235A" w:rsidRDefault="00AD3426">
      <w:pPr>
        <w:pStyle w:val="Tekstpodstawowywcity"/>
        <w:tabs>
          <w:tab w:val="left" w:pos="709"/>
        </w:tabs>
        <w:ind w:left="0" w:firstLine="0"/>
        <w:rPr>
          <w:rFonts w:ascii="Verdana" w:hAnsi="Verdana"/>
          <w:sz w:val="20"/>
        </w:rPr>
      </w:pPr>
    </w:p>
    <w:p w14:paraId="56A0B50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6E4E3FC9" w14:textId="77777777" w:rsidR="00AD3426" w:rsidRPr="00D37A69" w:rsidRDefault="00AD3426">
      <w:pPr>
        <w:rPr>
          <w:rFonts w:ascii="Verdana" w:hAnsi="Verdana"/>
        </w:rPr>
      </w:pPr>
    </w:p>
    <w:p w14:paraId="4AF1E539" w14:textId="77777777" w:rsidR="00AD3426" w:rsidRPr="00D37A69" w:rsidRDefault="00673601">
      <w:pPr>
        <w:pStyle w:val="Nagwek1"/>
        <w:ind w:left="1701" w:hanging="1701"/>
        <w:jc w:val="left"/>
        <w:rPr>
          <w:rFonts w:ascii="Verdana" w:hAnsi="Verdana"/>
          <w:i/>
          <w:color w:val="auto"/>
          <w:sz w:val="20"/>
          <w:lang w:val="pl-PL"/>
        </w:rPr>
      </w:pPr>
      <w:bookmarkStart w:id="21"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21"/>
      <w:r w:rsidRPr="00D37A69">
        <w:rPr>
          <w:rFonts w:ascii="Verdana" w:hAnsi="Verdana"/>
          <w:i/>
          <w:color w:val="auto"/>
          <w:sz w:val="20"/>
          <w:lang w:val="pl-PL"/>
        </w:rPr>
        <w:t xml:space="preserve"> </w:t>
      </w:r>
    </w:p>
    <w:p w14:paraId="3CF3A86E" w14:textId="77777777" w:rsidR="00AD3426" w:rsidRPr="00D37A69" w:rsidRDefault="00AD3426">
      <w:pPr>
        <w:widowControl/>
        <w:ind w:left="709" w:hanging="709"/>
        <w:jc w:val="both"/>
        <w:rPr>
          <w:rFonts w:ascii="Verdana" w:hAnsi="Verdana"/>
        </w:rPr>
      </w:pPr>
    </w:p>
    <w:p w14:paraId="6A914CF0"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6341903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5477A6E"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0230BAFC" w14:textId="77777777" w:rsidR="00AD3426" w:rsidRPr="00D37A69" w:rsidRDefault="00AD3426">
      <w:pPr>
        <w:widowControl/>
        <w:jc w:val="both"/>
        <w:rPr>
          <w:rFonts w:ascii="Verdana" w:hAnsi="Verdana"/>
        </w:rPr>
      </w:pPr>
    </w:p>
    <w:p w14:paraId="2282140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34789D7" w14:textId="77777777" w:rsidR="00AD3426" w:rsidRPr="00D37A69" w:rsidRDefault="00AD3426">
      <w:pPr>
        <w:widowControl/>
        <w:jc w:val="both"/>
        <w:rPr>
          <w:rFonts w:ascii="Verdana" w:hAnsi="Verdana"/>
        </w:rPr>
      </w:pPr>
    </w:p>
    <w:p w14:paraId="1A7FF585"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39FA9EE6" w14:textId="77777777" w:rsidR="00AD3426" w:rsidRPr="00D37A69" w:rsidRDefault="00AD3426">
      <w:pPr>
        <w:widowControl/>
        <w:jc w:val="both"/>
        <w:rPr>
          <w:rFonts w:ascii="Verdana" w:hAnsi="Verdana"/>
        </w:rPr>
      </w:pPr>
    </w:p>
    <w:p w14:paraId="5EAE9E24"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Po rozwiązaniu Umowy Dzierżawca zobowiązuje się zwrócić Nieruchomość wraz </w:t>
      </w:r>
      <w:r w:rsidRPr="00D37A69">
        <w:rPr>
          <w:rFonts w:ascii="Verdana" w:hAnsi="Verdana"/>
        </w:rPr>
        <w:br/>
        <w:t xml:space="preserve">z wybudowanymi przez niego elementami MOP w stanie niepogorszonym. Dzierżawca nie ponosi odpowiedzialności za zużycie elementów MOP będące następstwem prawidłowego ich używania. </w:t>
      </w:r>
    </w:p>
    <w:p w14:paraId="4D11B705" w14:textId="77777777" w:rsidR="00AD3426" w:rsidRPr="00D37A69" w:rsidRDefault="00AD3426"/>
    <w:p w14:paraId="3BA7243E" w14:textId="77777777" w:rsidR="00AD3426" w:rsidRPr="00D37A69" w:rsidRDefault="00673601">
      <w:pPr>
        <w:pStyle w:val="Nagwek1"/>
        <w:ind w:left="1843" w:hanging="1843"/>
        <w:jc w:val="left"/>
        <w:rPr>
          <w:rFonts w:ascii="Verdana" w:hAnsi="Verdana"/>
          <w:i/>
          <w:color w:val="auto"/>
          <w:sz w:val="20"/>
          <w:lang w:val="pl-PL"/>
        </w:rPr>
      </w:pPr>
      <w:bookmarkStart w:id="22" w:name="_Toc7181470"/>
      <w:r w:rsidRPr="00D37A69">
        <w:rPr>
          <w:rFonts w:ascii="Verdana" w:hAnsi="Verdana"/>
          <w:i/>
          <w:color w:val="auto"/>
          <w:sz w:val="20"/>
          <w:lang w:val="pl-PL"/>
        </w:rPr>
        <w:t>ARTYKUŁ 17 – PRAWO WYDZIERŻAWIAJĄCEGO DO KONTROLI STANU NIERUCHOMOŚCI</w:t>
      </w:r>
      <w:bookmarkEnd w:id="22"/>
    </w:p>
    <w:p w14:paraId="162627CE" w14:textId="77777777" w:rsidR="00AD3426" w:rsidRPr="00D37A69" w:rsidRDefault="00AD3426">
      <w:pPr>
        <w:widowControl/>
        <w:jc w:val="both"/>
        <w:rPr>
          <w:rFonts w:ascii="Verdana" w:hAnsi="Verdana"/>
        </w:rPr>
      </w:pPr>
    </w:p>
    <w:p w14:paraId="50D1D60A"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1D0D0D0F" w14:textId="77777777" w:rsidR="00AD3426" w:rsidRPr="00D37A69" w:rsidRDefault="00AD3426">
      <w:pPr>
        <w:widowControl/>
        <w:jc w:val="both"/>
        <w:rPr>
          <w:rFonts w:ascii="Verdana" w:hAnsi="Verdana"/>
        </w:rPr>
      </w:pPr>
    </w:p>
    <w:p w14:paraId="18BAC09C"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4F7BD113" w14:textId="77777777" w:rsidR="00AD3426" w:rsidRPr="00D37A69" w:rsidRDefault="00AD3426">
      <w:pPr>
        <w:widowControl/>
        <w:jc w:val="both"/>
        <w:rPr>
          <w:rFonts w:ascii="Verdana" w:hAnsi="Verdana"/>
        </w:rPr>
      </w:pPr>
    </w:p>
    <w:p w14:paraId="5C10ACC7"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3D6F3808" w14:textId="77777777" w:rsidR="00AD3426" w:rsidRPr="00D37A69" w:rsidRDefault="00AD3426">
      <w:pPr>
        <w:widowControl/>
        <w:jc w:val="both"/>
        <w:rPr>
          <w:rFonts w:ascii="Verdana" w:hAnsi="Verdana"/>
          <w:b/>
        </w:rPr>
      </w:pPr>
    </w:p>
    <w:p w14:paraId="6EC54D97" w14:textId="77777777" w:rsidR="00AD3426" w:rsidRPr="00D37A69" w:rsidRDefault="00673601">
      <w:pPr>
        <w:pStyle w:val="Nagwek1"/>
        <w:jc w:val="both"/>
        <w:rPr>
          <w:rFonts w:ascii="Verdana" w:hAnsi="Verdana"/>
          <w:i/>
          <w:color w:val="auto"/>
          <w:sz w:val="20"/>
        </w:rPr>
      </w:pPr>
      <w:bookmarkStart w:id="23" w:name="_Toc7181471"/>
      <w:r w:rsidRPr="00D37A69">
        <w:rPr>
          <w:rFonts w:ascii="Verdana" w:hAnsi="Verdana"/>
          <w:i/>
          <w:color w:val="auto"/>
          <w:sz w:val="20"/>
        </w:rPr>
        <w:t>ARTYKUŁ 18 – ODPOWIEDZIALNOŚĆ</w:t>
      </w:r>
      <w:bookmarkEnd w:id="23"/>
      <w:r w:rsidRPr="00D37A69">
        <w:rPr>
          <w:rFonts w:ascii="Verdana" w:hAnsi="Verdana"/>
          <w:i/>
          <w:color w:val="auto"/>
          <w:sz w:val="20"/>
        </w:rPr>
        <w:t xml:space="preserve"> </w:t>
      </w:r>
    </w:p>
    <w:p w14:paraId="223E8D06" w14:textId="77777777" w:rsidR="00AD3426" w:rsidRPr="00D37A69" w:rsidRDefault="00AD3426">
      <w:pPr>
        <w:widowControl/>
        <w:jc w:val="both"/>
        <w:rPr>
          <w:rFonts w:ascii="Verdana" w:hAnsi="Verdana"/>
        </w:rPr>
      </w:pPr>
    </w:p>
    <w:p w14:paraId="54B4D9B3"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9107C8C" w14:textId="77777777" w:rsidR="00AD3426" w:rsidRPr="00D37A69" w:rsidRDefault="00AD3426">
      <w:pPr>
        <w:widowControl/>
        <w:jc w:val="both"/>
        <w:rPr>
          <w:rFonts w:ascii="Verdana" w:hAnsi="Verdana"/>
        </w:rPr>
      </w:pPr>
    </w:p>
    <w:p w14:paraId="4886DC8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78C60BF0" w14:textId="77777777" w:rsidR="00AD3426" w:rsidRPr="00D37A69" w:rsidRDefault="00AD3426">
      <w:pPr>
        <w:widowControl/>
        <w:jc w:val="both"/>
        <w:rPr>
          <w:rFonts w:ascii="Verdana" w:hAnsi="Verdana"/>
        </w:rPr>
      </w:pPr>
    </w:p>
    <w:p w14:paraId="60C4F68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7F32EBD0" w14:textId="77777777" w:rsidR="00AD3426" w:rsidRPr="00D37A69" w:rsidRDefault="00AD3426">
      <w:pPr>
        <w:widowControl/>
        <w:jc w:val="both"/>
        <w:rPr>
          <w:rFonts w:ascii="Verdana" w:hAnsi="Verdana"/>
        </w:rPr>
      </w:pPr>
    </w:p>
    <w:p w14:paraId="5F8D890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53CF35D9" w14:textId="77777777" w:rsidR="00AD3426" w:rsidRPr="00D37A69" w:rsidRDefault="00AD3426">
      <w:pPr>
        <w:widowControl/>
        <w:tabs>
          <w:tab w:val="left" w:pos="709"/>
        </w:tabs>
        <w:ind w:left="709" w:hanging="709"/>
        <w:jc w:val="both"/>
        <w:rPr>
          <w:rFonts w:ascii="Verdana" w:hAnsi="Verdana"/>
        </w:rPr>
      </w:pPr>
    </w:p>
    <w:p w14:paraId="4F51B147"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0C0ADCC5" w14:textId="77777777" w:rsidR="00AD3426" w:rsidRPr="00D37A69" w:rsidRDefault="00AD3426">
      <w:pPr>
        <w:widowControl/>
        <w:jc w:val="both"/>
        <w:rPr>
          <w:rFonts w:ascii="Verdana" w:hAnsi="Verdana"/>
        </w:rPr>
      </w:pPr>
    </w:p>
    <w:p w14:paraId="17C41B3B"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ryzyk związanych </w:t>
      </w:r>
      <w:r w:rsidRPr="00D37A69">
        <w:rPr>
          <w:rFonts w:ascii="Verdana" w:hAnsi="Verdana"/>
        </w:rPr>
        <w:br/>
        <w:t>z działalnością i atrakcyjnością Nieruchomości oraz prowadzenia MOP, jak również ryzyk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3A5B91D6" w14:textId="77777777" w:rsidR="00AD3426" w:rsidRPr="00D37A69" w:rsidRDefault="00AD3426">
      <w:pPr>
        <w:rPr>
          <w:rFonts w:ascii="Verdana" w:hAnsi="Verdana"/>
        </w:rPr>
      </w:pPr>
    </w:p>
    <w:p w14:paraId="65F68240" w14:textId="77777777" w:rsidR="00AD3426" w:rsidRPr="00D37A69" w:rsidRDefault="00673601">
      <w:pPr>
        <w:pStyle w:val="Nagwek1"/>
        <w:jc w:val="both"/>
        <w:rPr>
          <w:rFonts w:ascii="Verdana" w:hAnsi="Verdana"/>
          <w:i/>
          <w:color w:val="auto"/>
          <w:sz w:val="20"/>
        </w:rPr>
      </w:pPr>
      <w:bookmarkStart w:id="24" w:name="_Toc7181472"/>
      <w:r w:rsidRPr="00D37A69">
        <w:rPr>
          <w:rFonts w:ascii="Verdana" w:hAnsi="Verdana"/>
          <w:i/>
          <w:color w:val="auto"/>
          <w:sz w:val="20"/>
        </w:rPr>
        <w:t>ARTYKUŁ 19 – UBEZPIECZENIA</w:t>
      </w:r>
      <w:bookmarkEnd w:id="24"/>
      <w:r w:rsidRPr="00D37A69">
        <w:rPr>
          <w:rFonts w:ascii="Verdana" w:hAnsi="Verdana"/>
          <w:i/>
          <w:color w:val="auto"/>
          <w:sz w:val="20"/>
        </w:rPr>
        <w:t xml:space="preserve"> </w:t>
      </w:r>
    </w:p>
    <w:p w14:paraId="3CEFC457" w14:textId="77777777" w:rsidR="00AD3426" w:rsidRPr="00D37A69" w:rsidRDefault="00AD3426">
      <w:pPr>
        <w:widowControl/>
        <w:ind w:left="709" w:hanging="709"/>
        <w:jc w:val="both"/>
        <w:rPr>
          <w:rFonts w:ascii="Verdana" w:hAnsi="Verdana"/>
        </w:rPr>
      </w:pPr>
    </w:p>
    <w:p w14:paraId="554C177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632C4216" w14:textId="77777777" w:rsidR="00AD3426" w:rsidRPr="00D37A69" w:rsidRDefault="00AD3426">
      <w:pPr>
        <w:widowControl/>
        <w:ind w:left="709" w:hanging="709"/>
        <w:jc w:val="both"/>
        <w:rPr>
          <w:rFonts w:ascii="Verdana" w:hAnsi="Verdana"/>
        </w:rPr>
      </w:pPr>
    </w:p>
    <w:p w14:paraId="33F01F6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1DF0C0D4" w14:textId="77777777" w:rsidR="00AD3426" w:rsidRPr="00D37A69" w:rsidRDefault="00AD3426">
      <w:pPr>
        <w:widowControl/>
        <w:ind w:left="709" w:hanging="709"/>
        <w:jc w:val="both"/>
        <w:rPr>
          <w:rFonts w:ascii="Verdana" w:hAnsi="Verdana"/>
        </w:rPr>
      </w:pPr>
    </w:p>
    <w:p w14:paraId="382250C5"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podlimity na poszczególne ryzyka nie mogą być niższe niż 1.000.000 (jeden milion) PLN,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1781618C" w14:textId="77777777" w:rsidR="00AD3426" w:rsidRPr="00D37A69" w:rsidRDefault="00AD3426">
      <w:pPr>
        <w:widowControl/>
        <w:ind w:left="709" w:hanging="709"/>
        <w:jc w:val="both"/>
        <w:rPr>
          <w:rFonts w:ascii="Verdana" w:hAnsi="Verdana"/>
        </w:rPr>
      </w:pPr>
    </w:p>
    <w:p w14:paraId="5987F261" w14:textId="77777777"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 xml:space="preserve">w stosunku do osób trzecich i wszystkich uczestników prac budowlanych, w jednym z renomowanych towarzystw ubezpieczeniowych. Suma gwarancyjna będzie nie mniejsza niż 5.000.000,- (pięć milionów) </w:t>
      </w:r>
      <w:r w:rsidR="00526A82" w:rsidRPr="00D37A69">
        <w:rPr>
          <w:rFonts w:ascii="Verdana" w:hAnsi="Verdana"/>
        </w:rPr>
        <w:t xml:space="preserve">PLN </w:t>
      </w:r>
      <w:r w:rsidRPr="00D37A69">
        <w:rPr>
          <w:rFonts w:ascii="Verdana" w:hAnsi="Verdana"/>
        </w:rPr>
        <w:t xml:space="preserve">na jedno i wszystkie zdarzenia </w:t>
      </w:r>
      <w:r w:rsidRPr="00D37A69">
        <w:rPr>
          <w:rFonts w:ascii="Verdana" w:hAnsi="Verdana"/>
        </w:rPr>
        <w:br/>
        <w:t xml:space="preserve">w rocznym okresie ubezpieczenia, z zastrzeżeniem, iż podlimity na poszczególne ryzyka nie mogą być niższe niż 1.000.000,- (jeden milion) </w:t>
      </w:r>
      <w:r w:rsidR="00526A82" w:rsidRPr="00D37A69">
        <w:rPr>
          <w:rFonts w:ascii="Verdana" w:hAnsi="Verdana"/>
        </w:rPr>
        <w:t>PLN</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4F6A47C2" w14:textId="77777777" w:rsidR="00AD3426" w:rsidRPr="00D37A69" w:rsidRDefault="00AD3426">
      <w:pPr>
        <w:widowControl/>
        <w:ind w:left="709" w:hanging="709"/>
        <w:jc w:val="both"/>
        <w:rPr>
          <w:rFonts w:ascii="Verdana" w:hAnsi="Verdana"/>
        </w:rPr>
      </w:pPr>
    </w:p>
    <w:p w14:paraId="3B4FB31F"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7B977756" w14:textId="77777777" w:rsidR="00AD3426" w:rsidRPr="00D37A69" w:rsidRDefault="00AD3426">
      <w:pPr>
        <w:widowControl/>
        <w:ind w:left="708"/>
        <w:jc w:val="both"/>
        <w:rPr>
          <w:rFonts w:ascii="Verdana" w:hAnsi="Verdana"/>
        </w:rPr>
      </w:pPr>
    </w:p>
    <w:p w14:paraId="7CCA1E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71048CE6" w14:textId="77777777" w:rsidR="00AD3426" w:rsidRPr="00D37A69" w:rsidRDefault="00673601">
      <w:pPr>
        <w:widowControl/>
        <w:ind w:left="708"/>
        <w:jc w:val="both"/>
        <w:rPr>
          <w:rFonts w:ascii="Verdana" w:hAnsi="Verdana"/>
        </w:rPr>
      </w:pPr>
      <w:r w:rsidRPr="00D37A69">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569E521C"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12C0CE12"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09AE5079" w14:textId="77777777" w:rsidR="00AD3426" w:rsidRPr="00D37A69" w:rsidRDefault="00AD3426">
      <w:pPr>
        <w:widowControl/>
        <w:ind w:left="708"/>
        <w:jc w:val="both"/>
        <w:rPr>
          <w:rFonts w:ascii="Verdana" w:hAnsi="Verdana"/>
        </w:rPr>
      </w:pPr>
    </w:p>
    <w:p w14:paraId="7F51F3D1"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06038C2B" w14:textId="77777777" w:rsidR="00AD3426" w:rsidRPr="00D37A69" w:rsidRDefault="00AD3426">
      <w:pPr>
        <w:widowControl/>
        <w:ind w:left="709" w:hanging="709"/>
        <w:jc w:val="both"/>
        <w:rPr>
          <w:rFonts w:ascii="Verdana" w:hAnsi="Verdana"/>
        </w:rPr>
      </w:pPr>
    </w:p>
    <w:p w14:paraId="51250F2F"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15C45572" w14:textId="77777777" w:rsidR="00AD3426" w:rsidRPr="00D37A69" w:rsidRDefault="00AD3426">
      <w:pPr>
        <w:pStyle w:val="Akapitzlist"/>
        <w:rPr>
          <w:rFonts w:ascii="Verdana" w:hAnsi="Verdana"/>
        </w:rPr>
      </w:pPr>
    </w:p>
    <w:p w14:paraId="280EA1F3"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467AF3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8B96C7B" w14:textId="77777777"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0A8E90BA" w14:textId="6DDE8934" w:rsidR="00AD3426" w:rsidRDefault="00AD3426" w:rsidP="004B1882">
      <w:pPr>
        <w:widowControl/>
        <w:overflowPunct/>
        <w:autoSpaceDE/>
        <w:autoSpaceDN/>
        <w:adjustRightInd/>
      </w:pPr>
    </w:p>
    <w:p w14:paraId="0D427439" w14:textId="77777777" w:rsidR="002C65A6" w:rsidRPr="00D37A69" w:rsidRDefault="002C65A6" w:rsidP="004B1882">
      <w:pPr>
        <w:widowControl/>
        <w:overflowPunct/>
        <w:autoSpaceDE/>
        <w:autoSpaceDN/>
        <w:adjustRightInd/>
      </w:pPr>
    </w:p>
    <w:p w14:paraId="1A52F914" w14:textId="77777777" w:rsidR="00AD3426" w:rsidRPr="00D37A69" w:rsidRDefault="00673601">
      <w:pPr>
        <w:pStyle w:val="Nagwek1"/>
        <w:ind w:left="1701" w:hanging="1701"/>
        <w:jc w:val="left"/>
        <w:rPr>
          <w:rFonts w:ascii="Verdana" w:hAnsi="Verdana"/>
          <w:i/>
          <w:color w:val="auto"/>
          <w:sz w:val="20"/>
          <w:lang w:val="pl-PL"/>
        </w:rPr>
      </w:pPr>
      <w:bookmarkStart w:id="25" w:name="_Toc7181473"/>
      <w:r w:rsidRPr="00D37A69">
        <w:rPr>
          <w:rFonts w:ascii="Verdana" w:hAnsi="Verdana"/>
          <w:i/>
          <w:color w:val="auto"/>
          <w:sz w:val="20"/>
          <w:lang w:val="pl-PL"/>
        </w:rPr>
        <w:t xml:space="preserve">ARTYKUŁ 20 – PRZENIESIENIE PRAW I OBOWIĄZKÓW WYNIKAJĄCYCH </w:t>
      </w:r>
      <w:r w:rsidRPr="00D37A69">
        <w:rPr>
          <w:rFonts w:ascii="Verdana" w:hAnsi="Verdana"/>
          <w:i/>
          <w:color w:val="auto"/>
          <w:sz w:val="20"/>
          <w:lang w:val="pl-PL"/>
        </w:rPr>
        <w:br/>
        <w:t>Z UMOWY, PODDZIERŻAWA, PROWADZENIE DZIAŁALNOSCI W NIERUCHOMOŚCI PRZEZ OSOBY TRZECIE</w:t>
      </w:r>
      <w:bookmarkEnd w:id="25"/>
    </w:p>
    <w:p w14:paraId="7C2A2F02" w14:textId="77777777" w:rsidR="00AD3426" w:rsidRPr="00D37A69" w:rsidRDefault="00AD3426">
      <w:pPr>
        <w:rPr>
          <w:rFonts w:ascii="Verdana" w:hAnsi="Verdana"/>
        </w:rPr>
      </w:pPr>
    </w:p>
    <w:p w14:paraId="795A492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17B52687"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1B93B5ED" w14:textId="77777777" w:rsidR="00E324BA" w:rsidRPr="0073235A" w:rsidRDefault="00E324BA" w:rsidP="00E324BA">
      <w:pPr>
        <w:widowControl/>
        <w:ind w:left="705"/>
        <w:jc w:val="both"/>
        <w:rPr>
          <w:rFonts w:ascii="Verdana" w:hAnsi="Verdana"/>
          <w:color w:val="000000" w:themeColor="text1"/>
        </w:rPr>
      </w:pPr>
    </w:p>
    <w:p w14:paraId="0CB7175F" w14:textId="77777777"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E324BA" w:rsidRPr="0073235A">
        <w:rPr>
          <w:rFonts w:ascii="Verdana" w:hAnsi="Verdana"/>
          <w:color w:val="000000" w:themeColor="text1"/>
        </w:rPr>
        <w:t xml:space="preserve"> </w:t>
      </w:r>
      <w:r w:rsidR="008B3F2C" w:rsidRPr="0073235A">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14:paraId="67085BEB" w14:textId="77777777" w:rsidR="00AD3426" w:rsidRPr="0073235A" w:rsidRDefault="00AD3426">
      <w:pPr>
        <w:widowControl/>
        <w:ind w:left="705" w:hanging="705"/>
        <w:jc w:val="both"/>
        <w:rPr>
          <w:rFonts w:ascii="Verdana" w:hAnsi="Verdana"/>
        </w:rPr>
      </w:pPr>
    </w:p>
    <w:p w14:paraId="46BB405B"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18A0B1D0" w14:textId="77777777" w:rsidR="00AD3426" w:rsidRPr="0073235A" w:rsidRDefault="00AD3426">
      <w:pPr>
        <w:widowControl/>
        <w:ind w:left="708"/>
        <w:jc w:val="both"/>
        <w:rPr>
          <w:rFonts w:ascii="Verdana" w:hAnsi="Verdana"/>
        </w:rPr>
      </w:pPr>
    </w:p>
    <w:p w14:paraId="67D2285D"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046373A5" w14:textId="77777777" w:rsidR="00AD3426" w:rsidRPr="0073235A" w:rsidRDefault="00AD3426">
      <w:pPr>
        <w:widowControl/>
        <w:jc w:val="both"/>
        <w:rPr>
          <w:rFonts w:ascii="Verdana" w:hAnsi="Verdana"/>
        </w:rPr>
      </w:pPr>
    </w:p>
    <w:p w14:paraId="76583E14"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32528DDC" w14:textId="77777777" w:rsidR="00AD3426" w:rsidRPr="0073235A" w:rsidRDefault="00AD3426">
      <w:pPr>
        <w:widowControl/>
        <w:jc w:val="both"/>
        <w:rPr>
          <w:rFonts w:ascii="Verdana" w:hAnsi="Verdana"/>
        </w:rPr>
      </w:pPr>
    </w:p>
    <w:p w14:paraId="24190FDC" w14:textId="77777777" w:rsidR="00AD3426" w:rsidRPr="0073235A" w:rsidRDefault="00673601">
      <w:pPr>
        <w:pStyle w:val="Nagwek1"/>
        <w:jc w:val="both"/>
        <w:rPr>
          <w:rFonts w:ascii="Verdana" w:hAnsi="Verdana"/>
          <w:i/>
          <w:color w:val="auto"/>
          <w:sz w:val="20"/>
          <w:lang w:val="pl-PL"/>
        </w:rPr>
      </w:pPr>
      <w:bookmarkStart w:id="26" w:name="_Toc7181474"/>
      <w:bookmarkStart w:id="27" w:name="_Toc67549741"/>
      <w:bookmarkStart w:id="28" w:name="_Toc482692749"/>
      <w:r w:rsidRPr="0073235A">
        <w:rPr>
          <w:rFonts w:ascii="Verdana" w:hAnsi="Verdana"/>
          <w:i/>
          <w:color w:val="auto"/>
          <w:sz w:val="20"/>
          <w:lang w:val="pl-PL"/>
        </w:rPr>
        <w:t>ARTYKUŁ 21 - PRAWA AUTORSKIE I POUFNOŚĆ</w:t>
      </w:r>
      <w:bookmarkEnd w:id="26"/>
      <w:r w:rsidRPr="0073235A">
        <w:rPr>
          <w:rFonts w:ascii="Verdana" w:hAnsi="Verdana"/>
          <w:i/>
          <w:color w:val="auto"/>
          <w:sz w:val="20"/>
          <w:lang w:val="pl-PL"/>
        </w:rPr>
        <w:t xml:space="preserve"> </w:t>
      </w:r>
    </w:p>
    <w:p w14:paraId="708223B7" w14:textId="77777777" w:rsidR="00AD3426" w:rsidRPr="0073235A" w:rsidRDefault="00AD3426">
      <w:pPr>
        <w:jc w:val="both"/>
        <w:rPr>
          <w:rFonts w:ascii="Verdana" w:hAnsi="Verdana"/>
        </w:rPr>
      </w:pPr>
    </w:p>
    <w:p w14:paraId="4BA1178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(Dz.U. </w:t>
      </w:r>
      <w:r w:rsidR="00966BF5" w:rsidRPr="0073235A">
        <w:rPr>
          <w:rFonts w:ascii="Verdana" w:hAnsi="Verdana"/>
        </w:rPr>
        <w:t>2018</w:t>
      </w:r>
      <w:r w:rsidR="0089294C" w:rsidRPr="0073235A">
        <w:rPr>
          <w:rFonts w:ascii="Verdana" w:hAnsi="Verdana"/>
        </w:rPr>
        <w:t xml:space="preserve"> </w:t>
      </w:r>
      <w:r w:rsidR="00966BF5" w:rsidRPr="0073235A">
        <w:rPr>
          <w:rFonts w:ascii="Verdana" w:hAnsi="Verdana"/>
        </w:rPr>
        <w:t>poz. 1191</w:t>
      </w:r>
      <w:r w:rsidR="00E324BA" w:rsidRPr="0073235A">
        <w:rPr>
          <w:rFonts w:ascii="Verdana" w:hAnsi="Verdana"/>
        </w:rPr>
        <w:t xml:space="preserve"> z późn. zm.</w:t>
      </w:r>
      <w:r w:rsidR="00966BF5" w:rsidRPr="0073235A">
        <w:rPr>
          <w:rFonts w:ascii="Verdana" w:hAnsi="Verdana"/>
        </w:rPr>
        <w:t>)</w:t>
      </w:r>
      <w:r w:rsidRPr="0073235A">
        <w:rPr>
          <w:rFonts w:ascii="Verdana" w:hAnsi="Verdana"/>
        </w:rPr>
        <w:t xml:space="preserve">które powstały w związku 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7E111745" w14:textId="77777777" w:rsidR="00AD3426" w:rsidRPr="0073235A" w:rsidRDefault="00AD3426">
      <w:pPr>
        <w:widowControl/>
        <w:jc w:val="both"/>
        <w:rPr>
          <w:rFonts w:ascii="Verdana" w:hAnsi="Verdana"/>
        </w:rPr>
      </w:pPr>
    </w:p>
    <w:p w14:paraId="70B6A1D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296C4F10" w14:textId="77777777" w:rsidR="00AD3426" w:rsidRPr="0073235A" w:rsidRDefault="00AD3426">
      <w:pPr>
        <w:widowControl/>
        <w:ind w:left="709" w:hanging="709"/>
        <w:jc w:val="both"/>
        <w:rPr>
          <w:rFonts w:ascii="Verdana" w:hAnsi="Verdana"/>
        </w:rPr>
      </w:pPr>
    </w:p>
    <w:p w14:paraId="3B21E01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(Dz.U. 201</w:t>
      </w:r>
      <w:r w:rsidR="00966BF5" w:rsidRPr="0073235A">
        <w:rPr>
          <w:rFonts w:ascii="Verdana" w:hAnsi="Verdana"/>
        </w:rPr>
        <w:t>7</w:t>
      </w:r>
      <w:r w:rsidRPr="0073235A">
        <w:rPr>
          <w:rFonts w:ascii="Verdana" w:hAnsi="Verdana"/>
        </w:rPr>
        <w:t xml:space="preserve">, poz. </w:t>
      </w:r>
      <w:r w:rsidR="00966BF5" w:rsidRPr="0073235A">
        <w:rPr>
          <w:rFonts w:ascii="Verdana" w:hAnsi="Verdana"/>
        </w:rPr>
        <w:t>776 ze zm.</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D9DE26A" w14:textId="77777777" w:rsidR="00AD3426" w:rsidRPr="0073235A" w:rsidRDefault="00AD3426">
      <w:pPr>
        <w:widowControl/>
        <w:ind w:left="709" w:hanging="709"/>
        <w:jc w:val="both"/>
        <w:rPr>
          <w:rFonts w:ascii="Verdana" w:hAnsi="Verdana"/>
        </w:rPr>
      </w:pPr>
    </w:p>
    <w:p w14:paraId="4D03C81C"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2520BE94"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utrwalania oraz zwielokrotniania Utworu – wytwarzanie każdą możliwą techniką, w tym techniką drukarską, reprograficzną, zapisu magnetycznego i optycznego, techniką cyfrową, wykonywania odbitek, itd.;</w:t>
      </w:r>
    </w:p>
    <w:p w14:paraId="743BF686"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3B6D6CD0"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6FF44465" w14:textId="77777777" w:rsidR="00AD3426" w:rsidRPr="0073235A" w:rsidRDefault="00AD3426">
      <w:pPr>
        <w:widowControl/>
        <w:jc w:val="both"/>
        <w:rPr>
          <w:rFonts w:ascii="Verdana" w:hAnsi="Verdana"/>
        </w:rPr>
      </w:pPr>
    </w:p>
    <w:p w14:paraId="08F0D8EC"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1ABE7D86" w14:textId="77777777" w:rsidR="00AD3426" w:rsidRPr="0073235A" w:rsidRDefault="00AD3426">
      <w:pPr>
        <w:widowControl/>
        <w:ind w:left="709" w:hanging="709"/>
        <w:jc w:val="both"/>
        <w:rPr>
          <w:rFonts w:ascii="Verdana" w:hAnsi="Verdana"/>
        </w:rPr>
      </w:pPr>
    </w:p>
    <w:p w14:paraId="18E2427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B1C9F54" w14:textId="77777777" w:rsidR="00AD3426" w:rsidRPr="0073235A" w:rsidRDefault="00AD3426">
      <w:pPr>
        <w:widowControl/>
        <w:ind w:left="709" w:hanging="709"/>
        <w:jc w:val="both"/>
        <w:rPr>
          <w:rFonts w:ascii="Verdana" w:hAnsi="Verdana"/>
        </w:rPr>
      </w:pPr>
    </w:p>
    <w:p w14:paraId="54193A06"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66D3D038" w14:textId="77777777" w:rsidR="00AD3426" w:rsidRPr="0073235A" w:rsidRDefault="00AD3426">
      <w:pPr>
        <w:widowControl/>
        <w:jc w:val="both"/>
        <w:rPr>
          <w:rFonts w:ascii="Verdana" w:hAnsi="Verdana"/>
        </w:rPr>
      </w:pPr>
    </w:p>
    <w:p w14:paraId="66E7DE9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6853366C" w14:textId="77777777" w:rsidR="00AD3426" w:rsidRPr="0073235A" w:rsidRDefault="00AD3426">
      <w:pPr>
        <w:widowControl/>
        <w:jc w:val="both"/>
        <w:rPr>
          <w:rFonts w:ascii="Verdana" w:hAnsi="Verdana"/>
        </w:rPr>
      </w:pPr>
    </w:p>
    <w:p w14:paraId="5B5BB8D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68CE96EC" w14:textId="77777777" w:rsidR="00AD3426" w:rsidRPr="0073235A" w:rsidRDefault="00AD3426">
      <w:pPr>
        <w:widowControl/>
        <w:jc w:val="both"/>
        <w:rPr>
          <w:rFonts w:ascii="Verdana" w:hAnsi="Verdana"/>
          <w:i/>
        </w:rPr>
      </w:pPr>
    </w:p>
    <w:p w14:paraId="5880C9E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5FCD9706" w14:textId="77777777" w:rsidR="00AD3426" w:rsidRPr="0073235A" w:rsidRDefault="00AD3426">
      <w:pPr>
        <w:widowControl/>
        <w:jc w:val="both"/>
        <w:rPr>
          <w:rFonts w:ascii="Verdana" w:hAnsi="Verdana"/>
        </w:rPr>
      </w:pPr>
    </w:p>
    <w:p w14:paraId="6D27BCA9"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287D866C"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729AADC8"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3309B59D"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16890781"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21F18D9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4AD0EC3C" w14:textId="77777777" w:rsidR="00AD3426" w:rsidRPr="0073235A" w:rsidRDefault="00AD3426">
      <w:pPr>
        <w:rPr>
          <w:rFonts w:ascii="Verdana" w:hAnsi="Verdana"/>
        </w:rPr>
      </w:pPr>
    </w:p>
    <w:p w14:paraId="4C039D9A"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29" w:name="_Toc7181475"/>
      <w:bookmarkEnd w:id="27"/>
      <w:bookmarkEnd w:id="28"/>
      <w:r w:rsidRPr="0073235A">
        <w:rPr>
          <w:rFonts w:ascii="Verdana" w:hAnsi="Verdana"/>
          <w:i/>
          <w:color w:val="auto"/>
          <w:sz w:val="20"/>
          <w:lang w:val="pl-PL"/>
        </w:rPr>
        <w:t>ARTYKUŁ 22 – USUWANIE STANU NARUSZENIA</w:t>
      </w:r>
      <w:bookmarkEnd w:id="29"/>
      <w:r w:rsidRPr="0073235A">
        <w:rPr>
          <w:rFonts w:ascii="Verdana" w:hAnsi="Verdana"/>
          <w:i/>
          <w:color w:val="auto"/>
          <w:sz w:val="20"/>
          <w:lang w:val="pl-PL"/>
        </w:rPr>
        <w:t xml:space="preserve"> </w:t>
      </w:r>
    </w:p>
    <w:p w14:paraId="41C1F4B0" w14:textId="77777777" w:rsidR="00AD3426" w:rsidRPr="0073235A" w:rsidRDefault="00AD3426">
      <w:pPr>
        <w:widowControl/>
        <w:jc w:val="both"/>
        <w:rPr>
          <w:rFonts w:ascii="Verdana" w:hAnsi="Verdana"/>
        </w:rPr>
      </w:pPr>
    </w:p>
    <w:p w14:paraId="48D4D250"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279520C1" w14:textId="77777777" w:rsidR="00AD3426" w:rsidRPr="0073235A" w:rsidRDefault="00AD3426">
      <w:pPr>
        <w:widowControl/>
        <w:jc w:val="both"/>
        <w:rPr>
          <w:rFonts w:ascii="Verdana" w:hAnsi="Verdana"/>
        </w:rPr>
      </w:pPr>
    </w:p>
    <w:p w14:paraId="1F164FDA" w14:textId="77777777"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6021977" w14:textId="77777777" w:rsidR="00670844" w:rsidRPr="0073235A" w:rsidRDefault="00670844" w:rsidP="007A3558">
      <w:pPr>
        <w:widowControl/>
        <w:ind w:left="720"/>
        <w:jc w:val="both"/>
        <w:rPr>
          <w:rFonts w:ascii="Verdana" w:hAnsi="Verdana"/>
        </w:rPr>
      </w:pPr>
    </w:p>
    <w:p w14:paraId="0997B7B6" w14:textId="77777777"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 sytuacji nieusunięcia Stanu Naruszenia zagrażającego życiu lub zdrowiu w terminie, o którym mowa w art. 22.1 Umowy, Wydzierżawiający może obciążyć Dzierżawcę karami umownymi w wysokości wskazanej w art. 23 poniżej.</w:t>
      </w:r>
    </w:p>
    <w:p w14:paraId="1C6F6D8D"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79CA890B"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69F86E7E" w14:textId="77777777" w:rsidR="00AD3426" w:rsidRPr="0073235A" w:rsidRDefault="00AD3426">
      <w:pPr>
        <w:widowControl/>
        <w:jc w:val="both"/>
        <w:rPr>
          <w:rFonts w:ascii="Verdana" w:hAnsi="Verdana"/>
        </w:rPr>
      </w:pPr>
    </w:p>
    <w:p w14:paraId="7AB3CF95"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każdym wypadku, gdy Dzierżawca nie usunie wskazywanego Stanu Naruszenia 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5F2F71FA" w14:textId="77777777" w:rsidR="00AD3426" w:rsidRPr="0073235A" w:rsidRDefault="00673601">
      <w:pPr>
        <w:widowControl/>
        <w:jc w:val="both"/>
        <w:rPr>
          <w:rFonts w:ascii="Verdana" w:hAnsi="Verdana"/>
        </w:rPr>
      </w:pPr>
      <w:r w:rsidRPr="0073235A">
        <w:rPr>
          <w:rFonts w:ascii="Verdana" w:hAnsi="Verdana"/>
        </w:rPr>
        <w:t xml:space="preserve"> </w:t>
      </w:r>
    </w:p>
    <w:p w14:paraId="3A345E8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061C6C85" w14:textId="77777777" w:rsidR="00AD3426" w:rsidRPr="0073235A" w:rsidRDefault="00AD3426">
      <w:pPr>
        <w:widowControl/>
        <w:jc w:val="both"/>
        <w:rPr>
          <w:rFonts w:ascii="Verdana" w:hAnsi="Verdana"/>
        </w:rPr>
      </w:pPr>
    </w:p>
    <w:p w14:paraId="0B7BD242"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67EDDD19" w14:textId="77777777" w:rsidR="00AD3426" w:rsidRPr="0073235A" w:rsidRDefault="00AD3426">
      <w:pPr>
        <w:widowControl/>
        <w:jc w:val="both"/>
        <w:rPr>
          <w:rFonts w:ascii="Verdana" w:hAnsi="Verdana"/>
        </w:rPr>
      </w:pPr>
    </w:p>
    <w:p w14:paraId="2B47E957" w14:textId="77777777" w:rsidR="00AD3426" w:rsidRPr="0073235A" w:rsidRDefault="00673601">
      <w:pPr>
        <w:pStyle w:val="Nagwek1"/>
        <w:jc w:val="left"/>
        <w:rPr>
          <w:rFonts w:ascii="Verdana" w:hAnsi="Verdana"/>
          <w:i/>
          <w:color w:val="auto"/>
          <w:sz w:val="20"/>
          <w:lang w:val="pl-PL"/>
        </w:rPr>
      </w:pPr>
      <w:bookmarkStart w:id="30" w:name="_Toc7181476"/>
      <w:r w:rsidRPr="0073235A">
        <w:rPr>
          <w:rFonts w:ascii="Verdana" w:hAnsi="Verdana"/>
          <w:i/>
          <w:color w:val="auto"/>
          <w:sz w:val="20"/>
          <w:lang w:val="pl-PL"/>
        </w:rPr>
        <w:t>ARTYKUŁ 23 – KARY UMOWNE</w:t>
      </w:r>
      <w:bookmarkEnd w:id="30"/>
      <w:r w:rsidRPr="0073235A">
        <w:rPr>
          <w:rFonts w:ascii="Verdana" w:hAnsi="Verdana"/>
          <w:i/>
          <w:color w:val="auto"/>
          <w:sz w:val="20"/>
          <w:lang w:val="pl-PL"/>
        </w:rPr>
        <w:t xml:space="preserve"> </w:t>
      </w:r>
    </w:p>
    <w:p w14:paraId="00CF7F9B" w14:textId="77777777" w:rsidR="00AD3426" w:rsidRPr="0073235A" w:rsidRDefault="00AD3426">
      <w:pPr>
        <w:pStyle w:val="Nagwek1"/>
        <w:jc w:val="left"/>
        <w:rPr>
          <w:rFonts w:ascii="Verdana" w:hAnsi="Verdana"/>
          <w:i/>
          <w:color w:val="auto"/>
          <w:sz w:val="20"/>
          <w:lang w:val="pl-PL"/>
        </w:rPr>
      </w:pPr>
    </w:p>
    <w:p w14:paraId="335F1E5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31C0948" w14:textId="77777777" w:rsidR="00AD3426" w:rsidRPr="0073235A" w:rsidRDefault="00AD3426">
      <w:pPr>
        <w:jc w:val="both"/>
        <w:rPr>
          <w:rFonts w:ascii="Verdana" w:hAnsi="Verdana"/>
        </w:rPr>
      </w:pPr>
    </w:p>
    <w:p w14:paraId="459D0967"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347E8857" w14:textId="77777777" w:rsidR="00AD3426" w:rsidRPr="0073235A" w:rsidRDefault="00AD3426">
      <w:pPr>
        <w:jc w:val="both"/>
        <w:rPr>
          <w:rFonts w:ascii="Verdana" w:hAnsi="Verdana"/>
        </w:rPr>
      </w:pPr>
    </w:p>
    <w:p w14:paraId="754135DD"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61BC4B54" w14:textId="77777777" w:rsidR="00AD3426" w:rsidRPr="0073235A" w:rsidRDefault="00AD3426">
      <w:pPr>
        <w:jc w:val="both"/>
        <w:rPr>
          <w:rFonts w:ascii="Verdana" w:hAnsi="Verdana"/>
        </w:rPr>
      </w:pPr>
    </w:p>
    <w:p w14:paraId="0FA2D306"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74864A2B" w14:textId="77777777" w:rsidR="00AD3426" w:rsidRPr="0073235A" w:rsidRDefault="00AD3426">
      <w:pPr>
        <w:ind w:left="720"/>
        <w:jc w:val="both"/>
        <w:rPr>
          <w:rFonts w:ascii="Verdana" w:hAnsi="Verdana"/>
        </w:rPr>
      </w:pPr>
    </w:p>
    <w:p w14:paraId="5ED84E47" w14:textId="77777777"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1 500</w:t>
      </w:r>
      <w:r w:rsidR="00833AA1" w:rsidRPr="0073235A">
        <w:rPr>
          <w:rFonts w:ascii="Verdana" w:hAnsi="Verdana"/>
        </w:rPr>
        <w:t> </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 w zależności od tego, która</w:t>
      </w:r>
      <w:r w:rsidR="00833AA1" w:rsidRPr="0073235A">
        <w:rPr>
          <w:rFonts w:ascii="Verdana" w:hAnsi="Verdana"/>
        </w:rPr>
        <w:t xml:space="preserve"> </w:t>
      </w:r>
      <w:r w:rsidRPr="0073235A">
        <w:rPr>
          <w:rFonts w:ascii="Verdana" w:hAnsi="Verdana"/>
        </w:rPr>
        <w:t>z tych kwot będzie wyższa. Powyższa kwota będzie corocznie waloryzowana zgodnie z zasadami określonymi w art. 9.16 Umowy.</w:t>
      </w:r>
    </w:p>
    <w:p w14:paraId="2B3FE0F9" w14:textId="77777777" w:rsidR="00AD3426" w:rsidRPr="0073235A" w:rsidRDefault="00AD3426">
      <w:pPr>
        <w:jc w:val="both"/>
        <w:rPr>
          <w:rFonts w:ascii="Verdana" w:hAnsi="Verdana"/>
        </w:rPr>
      </w:pPr>
    </w:p>
    <w:p w14:paraId="4CA66881"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zd. 4, Dzierżawca zapłaci Wydzierżawiającemu karę umowną </w:t>
      </w:r>
      <w:r w:rsidRPr="0073235A">
        <w:rPr>
          <w:rFonts w:ascii="Verdana" w:hAnsi="Verdana"/>
        </w:rPr>
        <w:br/>
        <w:t>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zd. 1 Umowy.</w:t>
      </w:r>
    </w:p>
    <w:p w14:paraId="2703F19C" w14:textId="77777777" w:rsidR="00AD3426" w:rsidRPr="0073235A" w:rsidRDefault="00AD3426">
      <w:pPr>
        <w:jc w:val="both"/>
        <w:rPr>
          <w:rFonts w:ascii="Verdana" w:hAnsi="Verdana"/>
        </w:rPr>
      </w:pPr>
    </w:p>
    <w:p w14:paraId="5D58B1DB"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18145F55" w14:textId="77777777" w:rsidR="00AD3426" w:rsidRPr="0073235A" w:rsidRDefault="00AD3426">
      <w:pPr>
        <w:rPr>
          <w:rFonts w:ascii="Verdana" w:hAnsi="Verdana"/>
          <w:b/>
        </w:rPr>
      </w:pPr>
    </w:p>
    <w:p w14:paraId="6099EE8F" w14:textId="77777777" w:rsidR="00AD3426" w:rsidRPr="0073235A" w:rsidRDefault="00673601">
      <w:pPr>
        <w:pStyle w:val="Nagwek1"/>
        <w:jc w:val="left"/>
        <w:rPr>
          <w:rFonts w:ascii="Verdana" w:hAnsi="Verdana"/>
          <w:i/>
          <w:color w:val="auto"/>
          <w:sz w:val="20"/>
          <w:lang w:val="pl-PL"/>
        </w:rPr>
      </w:pPr>
      <w:bookmarkStart w:id="31" w:name="_Toc7181477"/>
      <w:r w:rsidRPr="0073235A">
        <w:rPr>
          <w:rFonts w:ascii="Verdana" w:hAnsi="Verdana"/>
          <w:i/>
          <w:color w:val="auto"/>
          <w:sz w:val="20"/>
          <w:lang w:val="pl-PL"/>
        </w:rPr>
        <w:t>ARTYKUŁ 24 – WYPOWIEDZENIE UMOWY ZE SKUTKIEM NATYCHMIASTOWYM</w:t>
      </w:r>
      <w:bookmarkEnd w:id="31"/>
    </w:p>
    <w:p w14:paraId="0C61C403" w14:textId="77777777" w:rsidR="00AD3426" w:rsidRPr="0073235A" w:rsidRDefault="00AD3426">
      <w:pPr>
        <w:widowControl/>
        <w:jc w:val="both"/>
        <w:rPr>
          <w:rFonts w:ascii="Verdana" w:hAnsi="Verdana"/>
        </w:rPr>
      </w:pPr>
    </w:p>
    <w:p w14:paraId="1DA95553"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043B0768" w14:textId="77777777" w:rsidR="00AD3426" w:rsidRPr="0073235A" w:rsidRDefault="00673601">
      <w:pPr>
        <w:widowControl/>
        <w:jc w:val="both"/>
        <w:rPr>
          <w:rFonts w:ascii="Verdana" w:hAnsi="Verdana"/>
        </w:rPr>
      </w:pPr>
      <w:r w:rsidRPr="0073235A">
        <w:rPr>
          <w:rFonts w:ascii="Verdana" w:hAnsi="Verdana"/>
        </w:rPr>
        <w:t xml:space="preserve"> </w:t>
      </w:r>
    </w:p>
    <w:p w14:paraId="6797C15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3E25A3D"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5DACB23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53EFDC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1C9B2599"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Zaistniał Stan Naruszenia polegający na wykonywaniu prac budowlanych, prac wykończeniowych lub jakiekolwiek innych podobnych prac w sposób sprzeczny </w:t>
      </w:r>
      <w:r w:rsidRPr="0073235A">
        <w:rPr>
          <w:rFonts w:ascii="Verdana" w:hAnsi="Verdana"/>
        </w:rPr>
        <w:br/>
        <w:t xml:space="preserve">z Umową lub dokumentacją techniczną lub planami lub innymi projektami zatwierdzonymi przez Wydzierżawiającego - po wyznaczeniu Dzierżawcy co najmniej 14 (czternasto) - dniowego terminu na usunięcie Stanu Naruszenia </w:t>
      </w:r>
      <w:r w:rsidRPr="0073235A">
        <w:rPr>
          <w:rFonts w:ascii="Verdana" w:hAnsi="Verdana"/>
        </w:rPr>
        <w:br/>
        <w:t xml:space="preserve">w Pierwszym Wezwaniu; </w:t>
      </w:r>
    </w:p>
    <w:p w14:paraId="06FE11B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5BF93BC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0376BC3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7D1EBCE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1F40E11A"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Zwłoka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17086283"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37B7FAA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2818BCC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580FEB46" w14:textId="77777777"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75C1BE5C" w14:textId="77777777" w:rsidR="00AD3426" w:rsidRPr="0073235A" w:rsidRDefault="00AD3426">
      <w:pPr>
        <w:widowControl/>
        <w:jc w:val="both"/>
        <w:rPr>
          <w:rFonts w:ascii="Verdana" w:hAnsi="Verdana"/>
        </w:rPr>
      </w:pPr>
    </w:p>
    <w:p w14:paraId="24B0B8C6"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2AAD4665" w14:textId="77777777" w:rsidR="00AD3426" w:rsidRPr="0073235A" w:rsidRDefault="00AD3426">
      <w:pPr>
        <w:widowControl/>
        <w:jc w:val="both"/>
        <w:rPr>
          <w:rFonts w:ascii="Verdana" w:hAnsi="Verdana"/>
        </w:rPr>
      </w:pPr>
    </w:p>
    <w:p w14:paraId="54724896"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1D2F3930" w14:textId="77777777" w:rsidR="00AD3426" w:rsidRPr="0073235A" w:rsidRDefault="00AD3426">
      <w:pPr>
        <w:widowControl/>
        <w:jc w:val="both"/>
        <w:rPr>
          <w:rFonts w:ascii="Verdana" w:hAnsi="Verdana"/>
        </w:rPr>
      </w:pPr>
    </w:p>
    <w:p w14:paraId="37B1A467" w14:textId="77777777" w:rsidR="00AD3426" w:rsidRPr="0073235A" w:rsidRDefault="00673601">
      <w:pPr>
        <w:pStyle w:val="Nagwek1"/>
        <w:jc w:val="left"/>
        <w:rPr>
          <w:rFonts w:ascii="Verdana" w:hAnsi="Verdana"/>
          <w:i/>
          <w:color w:val="auto"/>
          <w:sz w:val="20"/>
          <w:lang w:val="pl-PL"/>
        </w:rPr>
      </w:pPr>
      <w:bookmarkStart w:id="32" w:name="_Toc7181478"/>
      <w:r w:rsidRPr="0073235A">
        <w:rPr>
          <w:rFonts w:ascii="Verdana" w:hAnsi="Verdana"/>
          <w:i/>
          <w:color w:val="auto"/>
          <w:sz w:val="20"/>
          <w:lang w:val="pl-PL"/>
        </w:rPr>
        <w:t>ARTYKUŁ 25 – ZWROT NIERUCHOMOŚCI PO ZAKOŃCZENIU DZIERŻAWY</w:t>
      </w:r>
      <w:bookmarkEnd w:id="32"/>
    </w:p>
    <w:p w14:paraId="34FCE593" w14:textId="77777777" w:rsidR="00AD3426" w:rsidRPr="0073235A" w:rsidRDefault="00AD3426">
      <w:pPr>
        <w:widowControl/>
        <w:jc w:val="both"/>
        <w:rPr>
          <w:rFonts w:ascii="Verdana" w:hAnsi="Verdana"/>
        </w:rPr>
      </w:pPr>
    </w:p>
    <w:p w14:paraId="6500104B"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16.5. Umowy.</w:t>
      </w:r>
    </w:p>
    <w:p w14:paraId="4E7DE98F" w14:textId="77777777" w:rsidR="00AD3426" w:rsidRPr="0073235A" w:rsidRDefault="00AD3426">
      <w:pPr>
        <w:widowControl/>
        <w:jc w:val="both"/>
        <w:rPr>
          <w:rFonts w:ascii="Verdana" w:hAnsi="Verdana"/>
        </w:rPr>
      </w:pPr>
    </w:p>
    <w:p w14:paraId="4F75E465" w14:textId="49852109"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w zawiadomieniu, to tym samym nieodwołalnie upoważnia Wydzierżawiającego do sporządzenia protok</w:t>
      </w:r>
      <w:r w:rsidR="00A66D0F">
        <w:rPr>
          <w:rFonts w:ascii="Verdana" w:hAnsi="Verdana" w:cs="Arial"/>
        </w:rPr>
        <w:t>o</w:t>
      </w:r>
      <w:r w:rsidRPr="0073235A">
        <w:rPr>
          <w:rFonts w:ascii="Verdana" w:hAnsi="Verdana" w:cs="Arial"/>
        </w:rPr>
        <w:t xml:space="preserve">łu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272445B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59394E9" w14:textId="77777777" w:rsidR="00AD3426" w:rsidRPr="0073235A" w:rsidRDefault="00AD3426">
      <w:pPr>
        <w:widowControl/>
        <w:jc w:val="both"/>
        <w:rPr>
          <w:rFonts w:ascii="Verdana" w:hAnsi="Verdana"/>
        </w:rPr>
      </w:pPr>
    </w:p>
    <w:p w14:paraId="79C48C2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0441A863" w14:textId="77777777" w:rsidR="00AD3426" w:rsidRPr="0073235A" w:rsidRDefault="00AD3426">
      <w:pPr>
        <w:widowControl/>
        <w:jc w:val="both"/>
        <w:rPr>
          <w:rFonts w:ascii="Verdana" w:hAnsi="Verdana"/>
        </w:rPr>
      </w:pPr>
    </w:p>
    <w:p w14:paraId="65E586F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3176FFD4" w14:textId="77777777" w:rsidR="00AD3426" w:rsidRPr="0073235A" w:rsidRDefault="00AD3426">
      <w:pPr>
        <w:widowControl/>
        <w:ind w:left="708" w:hanging="708"/>
        <w:jc w:val="both"/>
        <w:rPr>
          <w:rFonts w:ascii="Verdana" w:hAnsi="Verdana"/>
        </w:rPr>
      </w:pPr>
    </w:p>
    <w:p w14:paraId="3D4142E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0BB07E6C" w14:textId="77777777" w:rsidR="00AD3426" w:rsidRPr="0073235A" w:rsidRDefault="00AD3426">
      <w:pPr>
        <w:widowControl/>
        <w:jc w:val="both"/>
        <w:rPr>
          <w:rFonts w:ascii="Verdana" w:hAnsi="Verdana"/>
        </w:rPr>
      </w:pPr>
    </w:p>
    <w:p w14:paraId="0CEEBB4C"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3D93FFB7"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71C5F6A7"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52946971"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29DE8CC"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1EF89E4C"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42DD8853"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47C3B34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39C10CBF" w14:textId="77777777" w:rsidR="00AD3426" w:rsidRPr="0073235A" w:rsidRDefault="00AD3426" w:rsidP="004B1882">
      <w:pPr>
        <w:jc w:val="both"/>
      </w:pPr>
    </w:p>
    <w:p w14:paraId="3E12DB72" w14:textId="77777777" w:rsidR="00AD3426" w:rsidRPr="0073235A" w:rsidRDefault="00AD3426"/>
    <w:p w14:paraId="74797901" w14:textId="77777777" w:rsidR="00AD3426" w:rsidRPr="0073235A" w:rsidRDefault="00673601">
      <w:pPr>
        <w:pStyle w:val="Nagwek1"/>
        <w:jc w:val="left"/>
        <w:rPr>
          <w:rFonts w:ascii="Verdana" w:hAnsi="Verdana"/>
          <w:i/>
          <w:color w:val="auto"/>
          <w:sz w:val="20"/>
          <w:lang w:val="pl-PL"/>
        </w:rPr>
      </w:pPr>
      <w:bookmarkStart w:id="33"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33"/>
      <w:r w:rsidRPr="0073235A">
        <w:rPr>
          <w:rFonts w:ascii="Verdana" w:hAnsi="Verdana"/>
          <w:i/>
          <w:color w:val="auto"/>
          <w:sz w:val="20"/>
          <w:lang w:val="pl-PL"/>
        </w:rPr>
        <w:t xml:space="preserve"> </w:t>
      </w:r>
    </w:p>
    <w:p w14:paraId="73241E56" w14:textId="77777777" w:rsidR="00AD3426" w:rsidRPr="0073235A" w:rsidRDefault="00AD3426">
      <w:pPr>
        <w:widowControl/>
        <w:jc w:val="both"/>
        <w:rPr>
          <w:rFonts w:ascii="Verdana" w:hAnsi="Verdana"/>
        </w:rPr>
      </w:pPr>
    </w:p>
    <w:p w14:paraId="4BACB690" w14:textId="77777777" w:rsidR="008B3F2C" w:rsidRPr="0073235A" w:rsidRDefault="008B3F2C" w:rsidP="008B3F2C">
      <w:pPr>
        <w:pStyle w:val="Akapitzlist"/>
        <w:widowControl/>
        <w:numPr>
          <w:ilvl w:val="0"/>
          <w:numId w:val="25"/>
        </w:numPr>
        <w:jc w:val="both"/>
        <w:rPr>
          <w:rFonts w:ascii="Verdana" w:hAnsi="Verdana"/>
          <w:vanish/>
        </w:rPr>
      </w:pPr>
    </w:p>
    <w:p w14:paraId="3BE48CC0" w14:textId="77777777" w:rsidR="008B3F2C" w:rsidRPr="0073235A" w:rsidRDefault="008B3F2C" w:rsidP="008B3F2C">
      <w:pPr>
        <w:pStyle w:val="Akapitzlist"/>
        <w:widowControl/>
        <w:numPr>
          <w:ilvl w:val="0"/>
          <w:numId w:val="25"/>
        </w:numPr>
        <w:jc w:val="both"/>
        <w:rPr>
          <w:rFonts w:ascii="Verdana" w:hAnsi="Verdana"/>
          <w:vanish/>
        </w:rPr>
      </w:pPr>
    </w:p>
    <w:p w14:paraId="49F884CE" w14:textId="77777777"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5E0BB19E" w14:textId="77777777" w:rsidR="008B3F2C" w:rsidRPr="0073235A" w:rsidRDefault="008B3F2C" w:rsidP="004B1882">
      <w:pPr>
        <w:widowControl/>
        <w:ind w:left="709"/>
        <w:jc w:val="both"/>
        <w:rPr>
          <w:rFonts w:ascii="Verdana" w:hAnsi="Verdana"/>
        </w:rPr>
      </w:pPr>
    </w:p>
    <w:p w14:paraId="01A9F1FD"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6FB5267D" w14:textId="77777777" w:rsidR="008B3F2C" w:rsidRPr="0073235A" w:rsidRDefault="008B3F2C" w:rsidP="004B1882">
      <w:pPr>
        <w:pStyle w:val="Akapitzlist"/>
        <w:widowControl/>
        <w:ind w:left="709"/>
        <w:jc w:val="both"/>
        <w:rPr>
          <w:rFonts w:ascii="Verdana" w:hAnsi="Verdana"/>
        </w:rPr>
      </w:pPr>
    </w:p>
    <w:p w14:paraId="1392705E"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73ED74D3" w14:textId="77777777" w:rsidR="00AD3426" w:rsidRPr="0073235A" w:rsidRDefault="00AD3426" w:rsidP="004B1882">
      <w:pPr>
        <w:pStyle w:val="Akapitzlist"/>
        <w:widowControl/>
        <w:ind w:left="709"/>
        <w:jc w:val="both"/>
        <w:rPr>
          <w:rFonts w:ascii="Verdana" w:hAnsi="Verdana"/>
        </w:rPr>
      </w:pPr>
    </w:p>
    <w:p w14:paraId="77A7C912" w14:textId="77777777" w:rsidR="00AD3426" w:rsidRPr="0073235A" w:rsidRDefault="00673601" w:rsidP="00A66D0F">
      <w:pPr>
        <w:pStyle w:val="Nagwek1"/>
        <w:jc w:val="left"/>
        <w:rPr>
          <w:rFonts w:ascii="Verdana" w:hAnsi="Verdana"/>
          <w:i/>
          <w:color w:val="auto"/>
          <w:sz w:val="20"/>
          <w:lang w:val="pl-PL"/>
        </w:rPr>
      </w:pPr>
      <w:bookmarkStart w:id="34"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34"/>
    </w:p>
    <w:p w14:paraId="7AD9B2A5" w14:textId="77777777" w:rsidR="00AD3426" w:rsidRPr="0073235A" w:rsidRDefault="00AD3426" w:rsidP="004B1882">
      <w:pPr>
        <w:pStyle w:val="Akapitzlist"/>
        <w:widowControl/>
        <w:ind w:left="709"/>
        <w:jc w:val="both"/>
        <w:rPr>
          <w:rFonts w:ascii="Verdana" w:hAnsi="Verdana"/>
        </w:rPr>
      </w:pPr>
    </w:p>
    <w:p w14:paraId="0CA74E91"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097DD670" w14:textId="77777777" w:rsidR="008B3F2C" w:rsidRPr="0073235A" w:rsidRDefault="008B3F2C" w:rsidP="004B1882">
      <w:pPr>
        <w:pStyle w:val="Akapitzlist"/>
        <w:widowControl/>
        <w:ind w:left="709"/>
        <w:jc w:val="both"/>
        <w:rPr>
          <w:rFonts w:ascii="Verdana" w:hAnsi="Verdana"/>
        </w:rPr>
      </w:pPr>
    </w:p>
    <w:p w14:paraId="3B983E49"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A9A47D1" w14:textId="77777777" w:rsidR="00AD3426" w:rsidRPr="0073235A" w:rsidRDefault="00AD3426" w:rsidP="004B1882">
      <w:pPr>
        <w:pStyle w:val="Akapitzlist"/>
        <w:widowControl/>
        <w:ind w:left="709"/>
        <w:jc w:val="both"/>
        <w:rPr>
          <w:rFonts w:ascii="Verdana" w:hAnsi="Verdana"/>
        </w:rPr>
      </w:pPr>
    </w:p>
    <w:p w14:paraId="6BC1F9D6"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0B9A6993" w14:textId="77777777" w:rsidR="00AD3426" w:rsidRPr="0073235A" w:rsidRDefault="00AD3426" w:rsidP="004B1882">
      <w:pPr>
        <w:pStyle w:val="Akapitzlist"/>
        <w:widowControl/>
        <w:ind w:left="709"/>
        <w:jc w:val="both"/>
        <w:rPr>
          <w:rFonts w:ascii="Verdana" w:hAnsi="Verdana"/>
        </w:rPr>
      </w:pPr>
    </w:p>
    <w:p w14:paraId="3DD0F65B"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1487E59E" w14:textId="77777777" w:rsidR="00AD3426" w:rsidRPr="0073235A" w:rsidRDefault="00AD3426" w:rsidP="004B1882">
      <w:pPr>
        <w:pStyle w:val="Akapitzlist"/>
        <w:widowControl/>
        <w:ind w:left="709"/>
        <w:jc w:val="both"/>
        <w:rPr>
          <w:rFonts w:ascii="Verdana" w:hAnsi="Verdana"/>
        </w:rPr>
      </w:pPr>
    </w:p>
    <w:p w14:paraId="3C8088BC" w14:textId="0B1B39BE"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 sprawach nieuregulowanych niniejszą Umową zastosowanie mają przepisy kodeksu cywilnego, ustawy z dnia 21 marca 1</w:t>
      </w:r>
      <w:r w:rsidR="0087718E" w:rsidRPr="0073235A">
        <w:rPr>
          <w:rFonts w:ascii="Verdana" w:hAnsi="Verdana"/>
        </w:rPr>
        <w:t xml:space="preserve">985 roku o drogach publicznych, </w:t>
      </w:r>
      <w:r w:rsidR="00F01919">
        <w:rPr>
          <w:rFonts w:ascii="Verdana" w:hAnsi="Verdana"/>
        </w:rPr>
        <w:t xml:space="preserve"> </w:t>
      </w:r>
      <w:r w:rsidR="0087718E" w:rsidRPr="0073235A">
        <w:rPr>
          <w:rFonts w:ascii="Verdana" w:hAnsi="Verdana" w:cs="Arial"/>
        </w:rPr>
        <w:t xml:space="preserve">przepisów Rozporządzenia Ministra Transportu i Gospodarki Morskiej z dnia 2 marca 1999 roku w sprawie warunków technicznych, jakim powinny odpowiadać drogi publiczne i ich usytuowanie </w:t>
      </w:r>
      <w:r w:rsidRPr="0073235A">
        <w:rPr>
          <w:rFonts w:ascii="Verdana" w:hAnsi="Verdana"/>
        </w:rPr>
        <w:t>oraz inne przepisy prawa.</w:t>
      </w:r>
    </w:p>
    <w:p w14:paraId="2A0A5FD4" w14:textId="77777777" w:rsidR="00395AB7" w:rsidRPr="0073235A" w:rsidRDefault="00395AB7" w:rsidP="00395AB7">
      <w:pPr>
        <w:pStyle w:val="Akapitzlist"/>
        <w:rPr>
          <w:rFonts w:ascii="Verdana" w:hAnsi="Verdana"/>
        </w:rPr>
      </w:pPr>
    </w:p>
    <w:p w14:paraId="6B0AFF16"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1FE8DC3D" w14:textId="77777777" w:rsidR="00395AB7" w:rsidRPr="0073235A" w:rsidRDefault="00395AB7" w:rsidP="00395AB7">
      <w:pPr>
        <w:rPr>
          <w:rStyle w:val="Hipercze"/>
          <w:rFonts w:ascii="Verdana" w:hAnsi="Verdana"/>
          <w:bCs/>
          <w:noProof/>
          <w:color w:val="auto"/>
          <w:u w:val="none"/>
        </w:rPr>
      </w:pPr>
    </w:p>
    <w:p w14:paraId="4355E3B5"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510D5E89"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08F08810"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0EA07C92" w14:textId="39B7B548"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2E7BF276" w14:textId="6EE21AAD"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5BE27EBD" w14:textId="023483E4" w:rsidR="00AD3426" w:rsidRPr="00D047A8" w:rsidRDefault="00AD3426" w:rsidP="00D047A8">
      <w:pPr>
        <w:widowControl/>
        <w:jc w:val="both"/>
        <w:rPr>
          <w:rFonts w:ascii="Verdana" w:hAnsi="Verdana"/>
        </w:rPr>
      </w:pPr>
    </w:p>
    <w:p w14:paraId="1B251053" w14:textId="4D86DFFA" w:rsidR="008B3F2C" w:rsidRDefault="008B3F2C" w:rsidP="004B1882">
      <w:pPr>
        <w:pStyle w:val="Akapitzlist"/>
        <w:widowControl/>
        <w:ind w:left="1134"/>
        <w:jc w:val="both"/>
        <w:rPr>
          <w:rFonts w:ascii="Verdana" w:hAnsi="Verdana"/>
        </w:rPr>
      </w:pPr>
    </w:p>
    <w:p w14:paraId="4A4B4C77" w14:textId="1D6E9629" w:rsidR="00A66D0F" w:rsidRDefault="00A66D0F" w:rsidP="004B1882">
      <w:pPr>
        <w:pStyle w:val="Akapitzlist"/>
        <w:widowControl/>
        <w:ind w:left="1134"/>
        <w:jc w:val="both"/>
        <w:rPr>
          <w:rFonts w:ascii="Verdana" w:hAnsi="Verdana"/>
        </w:rPr>
      </w:pPr>
    </w:p>
    <w:p w14:paraId="368374CB" w14:textId="458AD21B" w:rsidR="00A66D0F" w:rsidRDefault="00A66D0F" w:rsidP="004B1882">
      <w:pPr>
        <w:pStyle w:val="Akapitzlist"/>
        <w:widowControl/>
        <w:ind w:left="1134"/>
        <w:jc w:val="both"/>
        <w:rPr>
          <w:rFonts w:ascii="Verdana" w:hAnsi="Verdana"/>
        </w:rPr>
      </w:pPr>
    </w:p>
    <w:p w14:paraId="79AB2441" w14:textId="0B70CA18" w:rsidR="00A66D0F" w:rsidRDefault="00A66D0F" w:rsidP="004B1882">
      <w:pPr>
        <w:pStyle w:val="Akapitzlist"/>
        <w:widowControl/>
        <w:ind w:left="1134"/>
        <w:jc w:val="both"/>
        <w:rPr>
          <w:rFonts w:ascii="Verdana" w:hAnsi="Verdana"/>
        </w:rPr>
      </w:pPr>
    </w:p>
    <w:p w14:paraId="0105C07B" w14:textId="7D13FFBC" w:rsidR="00A66D0F" w:rsidRDefault="00A66D0F" w:rsidP="004B1882">
      <w:pPr>
        <w:pStyle w:val="Akapitzlist"/>
        <w:widowControl/>
        <w:ind w:left="1134"/>
        <w:jc w:val="both"/>
        <w:rPr>
          <w:rFonts w:ascii="Verdana" w:hAnsi="Verdana"/>
        </w:rPr>
      </w:pPr>
    </w:p>
    <w:p w14:paraId="0346BFD8" w14:textId="569D9F8E" w:rsidR="00A66D0F" w:rsidRDefault="00A66D0F" w:rsidP="004B1882">
      <w:pPr>
        <w:pStyle w:val="Akapitzlist"/>
        <w:widowControl/>
        <w:ind w:left="1134"/>
        <w:jc w:val="both"/>
        <w:rPr>
          <w:rFonts w:ascii="Verdana" w:hAnsi="Verdana"/>
        </w:rPr>
      </w:pPr>
    </w:p>
    <w:p w14:paraId="77FEE0AD" w14:textId="4B235D4D" w:rsidR="00A66D0F" w:rsidRDefault="00A66D0F" w:rsidP="004B1882">
      <w:pPr>
        <w:pStyle w:val="Akapitzlist"/>
        <w:widowControl/>
        <w:ind w:left="1134"/>
        <w:jc w:val="both"/>
        <w:rPr>
          <w:rFonts w:ascii="Verdana" w:hAnsi="Verdana"/>
        </w:rPr>
      </w:pPr>
    </w:p>
    <w:p w14:paraId="26BF294B" w14:textId="43E95311" w:rsidR="00A66D0F" w:rsidRDefault="00A66D0F" w:rsidP="004B1882">
      <w:pPr>
        <w:pStyle w:val="Akapitzlist"/>
        <w:widowControl/>
        <w:ind w:left="1134"/>
        <w:jc w:val="both"/>
        <w:rPr>
          <w:rFonts w:ascii="Verdana" w:hAnsi="Verdana"/>
        </w:rPr>
      </w:pPr>
    </w:p>
    <w:p w14:paraId="69248179" w14:textId="01A14280" w:rsidR="00A66D0F" w:rsidRDefault="00A66D0F" w:rsidP="004B1882">
      <w:pPr>
        <w:pStyle w:val="Akapitzlist"/>
        <w:widowControl/>
        <w:ind w:left="1134"/>
        <w:jc w:val="both"/>
        <w:rPr>
          <w:rFonts w:ascii="Verdana" w:hAnsi="Verdana"/>
        </w:rPr>
      </w:pPr>
    </w:p>
    <w:p w14:paraId="2280E139" w14:textId="77777777" w:rsidR="00A66D0F" w:rsidRPr="00D37A69" w:rsidRDefault="00A66D0F"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3B7EA8E0" w14:textId="77777777">
        <w:trPr>
          <w:jc w:val="center"/>
        </w:trPr>
        <w:tc>
          <w:tcPr>
            <w:tcW w:w="4677" w:type="dxa"/>
            <w:shd w:val="clear" w:color="auto" w:fill="auto"/>
            <w:vAlign w:val="center"/>
          </w:tcPr>
          <w:p w14:paraId="77EFF6B2"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4BD813DB"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05217DEF" w14:textId="77777777" w:rsidR="00AD3426" w:rsidRPr="00D37A69" w:rsidRDefault="00AD3426">
      <w:pPr>
        <w:pStyle w:val="Tekstpodstawowy"/>
        <w:widowControl/>
        <w:rPr>
          <w:rFonts w:ascii="Verdana" w:hAnsi="Verdana"/>
          <w:szCs w:val="24"/>
          <w:u w:val="none"/>
        </w:rPr>
      </w:pPr>
    </w:p>
    <w:p w14:paraId="3185C46C" w14:textId="44609C8D" w:rsidR="00AD3426" w:rsidRDefault="00AD3426">
      <w:pPr>
        <w:pStyle w:val="Tekstpodstawowy"/>
        <w:widowControl/>
        <w:rPr>
          <w:rFonts w:ascii="Verdana" w:hAnsi="Verdana"/>
          <w:szCs w:val="24"/>
          <w:u w:val="none"/>
        </w:rPr>
      </w:pPr>
    </w:p>
    <w:p w14:paraId="4962A018"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657162B1" w14:textId="77777777">
        <w:tc>
          <w:tcPr>
            <w:tcW w:w="4677" w:type="dxa"/>
            <w:shd w:val="clear" w:color="auto" w:fill="auto"/>
          </w:tcPr>
          <w:p w14:paraId="73CD40AB"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2436CD5E"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AE69F83" w14:textId="77777777">
        <w:tc>
          <w:tcPr>
            <w:tcW w:w="4677" w:type="dxa"/>
            <w:shd w:val="clear" w:color="auto" w:fill="auto"/>
          </w:tcPr>
          <w:p w14:paraId="49E40E72"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4D0B05B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7DBFF16" w14:textId="40E3136B" w:rsidR="00AD3426" w:rsidRPr="00D37A69" w:rsidRDefault="00AD3426">
      <w:pPr>
        <w:pStyle w:val="Tekstpodstawowy"/>
        <w:widowControl/>
        <w:rPr>
          <w:rFonts w:ascii="Verdana" w:hAnsi="Verdana"/>
          <w:szCs w:val="24"/>
          <w:u w:val="none"/>
        </w:rPr>
      </w:pPr>
    </w:p>
    <w:p w14:paraId="7DD5CBFA" w14:textId="1295C6A7" w:rsidR="00AD3426" w:rsidRDefault="00AD3426">
      <w:pPr>
        <w:pStyle w:val="Tekstpodstawowy"/>
        <w:widowControl/>
        <w:rPr>
          <w:rFonts w:ascii="Verdana" w:hAnsi="Verdana"/>
          <w:szCs w:val="24"/>
          <w:u w:val="none"/>
        </w:rPr>
      </w:pPr>
    </w:p>
    <w:p w14:paraId="16F2BF39"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E54B846" w14:textId="77777777">
        <w:tc>
          <w:tcPr>
            <w:tcW w:w="4677" w:type="dxa"/>
            <w:shd w:val="clear" w:color="auto" w:fill="auto"/>
          </w:tcPr>
          <w:p w14:paraId="0DFF1F9F"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0F6CDC8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6CF13B88" w14:textId="77777777">
        <w:tc>
          <w:tcPr>
            <w:tcW w:w="4712" w:type="dxa"/>
            <w:gridSpan w:val="2"/>
            <w:shd w:val="clear" w:color="auto" w:fill="auto"/>
          </w:tcPr>
          <w:p w14:paraId="732E4D1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5250484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F3C7E0B" w14:textId="6F38DFD4" w:rsidR="00AD3426" w:rsidRPr="00D37A69" w:rsidRDefault="00AD3426">
      <w:pPr>
        <w:pStyle w:val="Tekstpodstawowy"/>
        <w:widowControl/>
        <w:rPr>
          <w:rFonts w:ascii="Verdana" w:hAnsi="Verdana"/>
          <w:szCs w:val="24"/>
          <w:u w:val="none"/>
        </w:rPr>
      </w:pPr>
    </w:p>
    <w:p w14:paraId="1EBC2877"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10F0F94C" w14:textId="77777777">
        <w:tc>
          <w:tcPr>
            <w:tcW w:w="4677" w:type="dxa"/>
            <w:shd w:val="clear" w:color="auto" w:fill="auto"/>
          </w:tcPr>
          <w:p w14:paraId="3369271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40E3AC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7D5B7D98" w14:textId="77777777">
        <w:tc>
          <w:tcPr>
            <w:tcW w:w="4712" w:type="dxa"/>
            <w:gridSpan w:val="2"/>
            <w:shd w:val="clear" w:color="auto" w:fill="auto"/>
          </w:tcPr>
          <w:p w14:paraId="0798A3C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05CF50CD"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17A463CF" w14:textId="256AD1BB" w:rsidR="00AD3426" w:rsidRDefault="00AD3426">
      <w:pPr>
        <w:pStyle w:val="Tekstpodstawowy"/>
        <w:widowControl/>
        <w:rPr>
          <w:rFonts w:ascii="Verdana" w:hAnsi="Verdana"/>
          <w:szCs w:val="24"/>
          <w:u w:val="none"/>
        </w:rPr>
      </w:pPr>
    </w:p>
    <w:p w14:paraId="0DFCC176"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D385285" w14:textId="77777777">
        <w:tc>
          <w:tcPr>
            <w:tcW w:w="4677" w:type="dxa"/>
            <w:shd w:val="clear" w:color="auto" w:fill="auto"/>
          </w:tcPr>
          <w:p w14:paraId="1895C7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4507F46A"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5F8B0CDF" w14:textId="77777777">
        <w:tc>
          <w:tcPr>
            <w:tcW w:w="4712" w:type="dxa"/>
            <w:gridSpan w:val="2"/>
            <w:shd w:val="clear" w:color="auto" w:fill="auto"/>
          </w:tcPr>
          <w:p w14:paraId="54C2AFE7"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BE306DC"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7479B6E0" w14:textId="7525458D"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35" w:name="_Toc7181481"/>
      <w:bookmarkStart w:id="36" w:name="_Toc434396553"/>
      <w:r w:rsidR="0073235A">
        <w:rPr>
          <w:rFonts w:ascii="Verdana" w:hAnsi="Verdana"/>
          <w:b/>
        </w:rPr>
        <w:t>Załącznik nr 2</w:t>
      </w:r>
      <w:r w:rsidR="007F32B2" w:rsidRPr="00D37A69">
        <w:rPr>
          <w:rFonts w:ascii="Verdana" w:hAnsi="Verdana"/>
          <w:b/>
        </w:rPr>
        <w:t xml:space="preserve">  Umowy Dzierżawy </w:t>
      </w:r>
      <w:r w:rsidR="005A5B08">
        <w:rPr>
          <w:rFonts w:ascii="Verdana" w:hAnsi="Verdana"/>
          <w:b/>
        </w:rPr>
        <w:t>MOP II Smyków</w:t>
      </w:r>
      <w:r w:rsidR="007F32B2" w:rsidRPr="00D37A69">
        <w:rPr>
          <w:rFonts w:ascii="Verdana" w:hAnsi="Verdana"/>
          <w:b/>
        </w:rPr>
        <w:t>.</w:t>
      </w:r>
      <w:bookmarkEnd w:id="35"/>
    </w:p>
    <w:p w14:paraId="7C69B6D8" w14:textId="77777777" w:rsidR="00AD3426" w:rsidRPr="00D37A69" w:rsidRDefault="00673601">
      <w:pPr>
        <w:spacing w:line="312" w:lineRule="auto"/>
        <w:jc w:val="both"/>
        <w:outlineLvl w:val="0"/>
        <w:rPr>
          <w:rFonts w:ascii="Verdana" w:hAnsi="Verdana"/>
          <w:b/>
        </w:rPr>
      </w:pPr>
      <w:bookmarkStart w:id="37" w:name="_Toc7181482"/>
      <w:r w:rsidRPr="00D37A69">
        <w:rPr>
          <w:rFonts w:ascii="Verdana" w:hAnsi="Verdana"/>
          <w:b/>
        </w:rPr>
        <w:t>Specyfikacja Kar Umownych</w:t>
      </w:r>
      <w:bookmarkEnd w:id="36"/>
      <w:bookmarkEnd w:id="37"/>
      <w:r w:rsidRPr="00D37A69">
        <w:rPr>
          <w:rFonts w:ascii="Verdana" w:hAnsi="Verdana"/>
          <w:b/>
        </w:rPr>
        <w:t xml:space="preserve"> </w:t>
      </w:r>
    </w:p>
    <w:p w14:paraId="7E9865E4" w14:textId="77777777" w:rsidR="00AD3426" w:rsidRPr="00D37A69" w:rsidRDefault="00AD3426"/>
    <w:p w14:paraId="3789CB8C" w14:textId="77777777"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1000</w:t>
      </w:r>
      <w:r w:rsidRPr="00D37A69">
        <w:rPr>
          <w:rFonts w:ascii="Verdana" w:hAnsi="Verdana" w:cs="Arial"/>
          <w:b/>
          <w:bCs/>
          <w:i/>
        </w:rPr>
        <w:t xml:space="preserve"> </w:t>
      </w:r>
      <w:r w:rsidRPr="00D37A69">
        <w:rPr>
          <w:rFonts w:ascii="Verdana" w:hAnsi="Verdana" w:cs="Arial"/>
          <w:bCs/>
        </w:rPr>
        <w:t>(jeden tysiąc) złotych.</w:t>
      </w:r>
    </w:p>
    <w:p w14:paraId="3C528D1B"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45FC1714" w14:textId="77777777" w:rsidR="00AD3426" w:rsidRPr="00D37A69" w:rsidRDefault="00AD3426">
      <w:pPr>
        <w:jc w:val="both"/>
        <w:rPr>
          <w:rFonts w:ascii="Verdana" w:hAnsi="Verdana" w:cs="Arial"/>
          <w:bCs/>
        </w:rPr>
      </w:pPr>
    </w:p>
    <w:p w14:paraId="730E4509"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057B6442"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2A590F96"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69C1E05C"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4DC925F4"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38C1D722"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F6716DA"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0E4B1CA" w14:textId="77777777" w:rsidR="00AD3426" w:rsidRPr="00D37A69" w:rsidRDefault="00AD3426">
            <w:pPr>
              <w:jc w:val="center"/>
              <w:rPr>
                <w:rFonts w:ascii="Calibri" w:hAnsi="Calibri" w:cs="Arial"/>
                <w:b/>
                <w:bCs/>
              </w:rPr>
            </w:pPr>
          </w:p>
          <w:p w14:paraId="50857151"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37C1E261"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B7BB32"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64952E80" w14:textId="77777777" w:rsidR="00AD3426" w:rsidRPr="00D37A69" w:rsidRDefault="00AD3426">
            <w:pPr>
              <w:rPr>
                <w:rFonts w:ascii="Calibri" w:hAnsi="Calibri" w:cs="Arial"/>
                <w:bCs/>
              </w:rPr>
            </w:pPr>
          </w:p>
          <w:p w14:paraId="4A25CD53" w14:textId="77777777" w:rsidR="00AD3426" w:rsidRPr="00D37A69" w:rsidRDefault="00AD3426">
            <w:pPr>
              <w:rPr>
                <w:rFonts w:ascii="Calibri" w:hAnsi="Calibri" w:cs="Arial"/>
                <w:bCs/>
              </w:rPr>
            </w:pPr>
          </w:p>
          <w:p w14:paraId="2742C76A" w14:textId="77777777" w:rsidR="00AD3426" w:rsidRPr="00D37A69" w:rsidRDefault="00AD3426">
            <w:pPr>
              <w:rPr>
                <w:rFonts w:ascii="Calibri" w:hAnsi="Calibri" w:cs="Arial"/>
                <w:bCs/>
              </w:rPr>
            </w:pPr>
          </w:p>
          <w:p w14:paraId="47E8F451" w14:textId="77777777" w:rsidR="00AD3426" w:rsidRPr="00D37A69" w:rsidRDefault="00AD3426">
            <w:pPr>
              <w:rPr>
                <w:rFonts w:ascii="Calibri" w:hAnsi="Calibri" w:cs="Arial"/>
                <w:bCs/>
              </w:rPr>
            </w:pPr>
          </w:p>
          <w:p w14:paraId="4EF193DA"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24C1F687" w14:textId="77777777" w:rsidR="00AD3426" w:rsidRPr="00D37A69" w:rsidRDefault="00AD3426">
            <w:pPr>
              <w:rPr>
                <w:rFonts w:ascii="Calibri" w:hAnsi="Calibri" w:cs="Arial"/>
                <w:bCs/>
              </w:rPr>
            </w:pPr>
          </w:p>
          <w:p w14:paraId="401B54D6" w14:textId="77777777" w:rsidR="00AD3426" w:rsidRPr="00D37A69" w:rsidRDefault="00AD3426">
            <w:pPr>
              <w:rPr>
                <w:rFonts w:ascii="Calibri" w:hAnsi="Calibri" w:cs="Arial"/>
                <w:bCs/>
              </w:rPr>
            </w:pPr>
          </w:p>
          <w:p w14:paraId="73926DA1" w14:textId="77777777" w:rsidR="00AD3426" w:rsidRPr="00D37A69" w:rsidRDefault="00AD3426">
            <w:pPr>
              <w:rPr>
                <w:rFonts w:ascii="Calibri" w:hAnsi="Calibri" w:cs="Arial"/>
                <w:bCs/>
              </w:rPr>
            </w:pPr>
          </w:p>
          <w:p w14:paraId="5384BC2A" w14:textId="77777777" w:rsidR="00AD3426" w:rsidRPr="00D37A69" w:rsidRDefault="00AD3426">
            <w:pPr>
              <w:rPr>
                <w:rFonts w:ascii="Calibri" w:hAnsi="Calibri" w:cs="Arial"/>
                <w:bCs/>
              </w:rPr>
            </w:pPr>
          </w:p>
          <w:p w14:paraId="263368B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D44AC3E"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6E907ABF"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BDE73CB"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41679C8"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0D4ABFA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7A65264"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2B3841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EB88C6B"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00CF0A2"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3B787867"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7AFE382"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1B7AEC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0B74984"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8EF97F9"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AA600A6"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D73CE4D"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EBE2C5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571A407E"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28C0D04"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31DC37E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685996DF"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4FFDCFD0" w14:textId="77777777" w:rsidR="00AD3426" w:rsidRPr="00D37A69" w:rsidRDefault="00AD3426">
            <w:pPr>
              <w:jc w:val="right"/>
              <w:rPr>
                <w:rFonts w:ascii="Calibri" w:hAnsi="Calibri" w:cs="Arial"/>
                <w:bCs/>
              </w:rPr>
            </w:pPr>
          </w:p>
        </w:tc>
      </w:tr>
      <w:tr w:rsidR="00AD3426" w:rsidRPr="00D37A69" w14:paraId="0D9D628B"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5290B20"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329C8CF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3AD7A38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7DA8A7A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4A340A41"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497A4B2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73A14A4A"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14:paraId="0DABEB2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1768EACC"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2F044D5B"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53186D35"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B22593A"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FC5F12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7C0E1A6" w14:textId="77777777" w:rsidR="00AD3426" w:rsidRPr="00D37A69" w:rsidRDefault="00AD3426">
            <w:pPr>
              <w:rPr>
                <w:rFonts w:ascii="Calibri" w:hAnsi="Calibri" w:cs="Arial"/>
                <w:bCs/>
              </w:rPr>
            </w:pPr>
          </w:p>
        </w:tc>
      </w:tr>
    </w:tbl>
    <w:p w14:paraId="69DA1BAD" w14:textId="77777777" w:rsidR="00AD3426" w:rsidRPr="00D37A69" w:rsidRDefault="00AD3426">
      <w:pPr>
        <w:jc w:val="center"/>
        <w:rPr>
          <w:rFonts w:ascii="Verdana" w:hAnsi="Verdana" w:cs="Arial"/>
          <w:b/>
          <w:bCs/>
        </w:rPr>
      </w:pPr>
    </w:p>
    <w:p w14:paraId="6F64A9FD" w14:textId="77777777" w:rsidR="00AD3426" w:rsidRPr="00D37A69" w:rsidRDefault="00673601">
      <w:pPr>
        <w:jc w:val="center"/>
        <w:rPr>
          <w:rFonts w:ascii="Verdana" w:hAnsi="Verdana" w:cs="Arial"/>
          <w:b/>
          <w:bCs/>
        </w:rPr>
      </w:pPr>
      <w:r w:rsidRPr="00D37A69">
        <w:rPr>
          <w:rFonts w:ascii="Verdana" w:hAnsi="Verdana" w:cs="Arial"/>
          <w:b/>
          <w:bCs/>
        </w:rPr>
        <w:br w:type="page"/>
      </w:r>
    </w:p>
    <w:p w14:paraId="03DA4F91" w14:textId="77777777" w:rsidR="00AD3426" w:rsidRPr="00D37A69" w:rsidRDefault="00673601">
      <w:pPr>
        <w:jc w:val="center"/>
        <w:rPr>
          <w:rFonts w:ascii="Verdana" w:hAnsi="Verdana" w:cs="Arial"/>
          <w:b/>
          <w:bCs/>
        </w:rPr>
      </w:pPr>
      <w:r w:rsidRPr="00D37A69">
        <w:rPr>
          <w:rFonts w:ascii="Verdana" w:hAnsi="Verdana" w:cs="Arial"/>
          <w:b/>
          <w:bCs/>
        </w:rPr>
        <w:t>KARY W ZAKRESIE BIEŻĄCEGO WYWIAZYWANIA SIĘ Z UMOWY DZIERŻAWY.</w:t>
      </w:r>
    </w:p>
    <w:p w14:paraId="692B1C81"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1C4CE7AA" w14:textId="77777777">
        <w:trPr>
          <w:trHeight w:val="475"/>
        </w:trPr>
        <w:tc>
          <w:tcPr>
            <w:tcW w:w="2606" w:type="pct"/>
            <w:shd w:val="clear" w:color="auto" w:fill="C0C0C0"/>
            <w:noWrap/>
            <w:vAlign w:val="bottom"/>
          </w:tcPr>
          <w:p w14:paraId="35F16EDC"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0A36BA47"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7094ECCA"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527F2EC3" w14:textId="77777777">
        <w:trPr>
          <w:trHeight w:val="450"/>
        </w:trPr>
        <w:tc>
          <w:tcPr>
            <w:tcW w:w="2606" w:type="pct"/>
            <w:shd w:val="clear" w:color="auto" w:fill="auto"/>
            <w:vAlign w:val="center"/>
          </w:tcPr>
          <w:p w14:paraId="4D6015FC"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7A384B58"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CAF7743"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4F1A21E0" w14:textId="77777777">
        <w:trPr>
          <w:trHeight w:val="225"/>
        </w:trPr>
        <w:tc>
          <w:tcPr>
            <w:tcW w:w="2606" w:type="pct"/>
            <w:vMerge w:val="restart"/>
            <w:shd w:val="clear" w:color="auto" w:fill="auto"/>
            <w:vAlign w:val="center"/>
          </w:tcPr>
          <w:p w14:paraId="7431DE7B"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38310740"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4BEFF1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0F2B2936" w14:textId="77777777">
        <w:trPr>
          <w:trHeight w:val="225"/>
        </w:trPr>
        <w:tc>
          <w:tcPr>
            <w:tcW w:w="2606" w:type="pct"/>
            <w:vMerge/>
            <w:tcBorders>
              <w:bottom w:val="single" w:sz="4" w:space="0" w:color="auto"/>
            </w:tcBorders>
            <w:shd w:val="clear" w:color="auto" w:fill="auto"/>
            <w:vAlign w:val="center"/>
          </w:tcPr>
          <w:p w14:paraId="38926106" w14:textId="77777777" w:rsidR="00AD3426" w:rsidRPr="00D37A69" w:rsidRDefault="00AD3426">
            <w:pPr>
              <w:jc w:val="center"/>
              <w:rPr>
                <w:rFonts w:ascii="Calibri" w:hAnsi="Calibri" w:cs="Arial"/>
                <w:bCs/>
              </w:rPr>
            </w:pPr>
          </w:p>
        </w:tc>
        <w:tc>
          <w:tcPr>
            <w:tcW w:w="1064" w:type="pct"/>
            <w:shd w:val="clear" w:color="auto" w:fill="auto"/>
            <w:noWrap/>
            <w:vAlign w:val="center"/>
          </w:tcPr>
          <w:p w14:paraId="62A0E41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515A458E"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BAC31F8" w14:textId="77777777">
        <w:trPr>
          <w:trHeight w:val="862"/>
        </w:trPr>
        <w:tc>
          <w:tcPr>
            <w:tcW w:w="2606" w:type="pct"/>
            <w:shd w:val="clear" w:color="auto" w:fill="auto"/>
            <w:vAlign w:val="center"/>
          </w:tcPr>
          <w:p w14:paraId="05D8C12E" w14:textId="77777777" w:rsidR="00AD3426" w:rsidRPr="00D37A69" w:rsidRDefault="00673601">
            <w:pPr>
              <w:jc w:val="center"/>
              <w:rPr>
                <w:rFonts w:ascii="Calibri" w:hAnsi="Calibri" w:cs="Arial"/>
                <w:bCs/>
              </w:rPr>
            </w:pPr>
            <w:r w:rsidRPr="00D37A69">
              <w:rPr>
                <w:rFonts w:ascii="Calibri" w:hAnsi="Calibri" w:cs="Arial"/>
                <w:bCs/>
              </w:rPr>
              <w:t xml:space="preserve">NIEWŁASCIWE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6777BCE7" w14:textId="77777777"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NIEWŁASCIWE ODŚNIEŻENIE MOP</w:t>
            </w:r>
          </w:p>
          <w:p w14:paraId="7796D6C9" w14:textId="77777777" w:rsidR="00AD3426" w:rsidRPr="00D37A69" w:rsidRDefault="00AD3426">
            <w:pPr>
              <w:jc w:val="center"/>
              <w:rPr>
                <w:rFonts w:ascii="Calibri" w:hAnsi="Calibri" w:cs="Arial"/>
                <w:bCs/>
              </w:rPr>
            </w:pPr>
          </w:p>
        </w:tc>
        <w:tc>
          <w:tcPr>
            <w:tcW w:w="1064" w:type="pct"/>
            <w:shd w:val="clear" w:color="auto" w:fill="auto"/>
            <w:noWrap/>
            <w:vAlign w:val="center"/>
          </w:tcPr>
          <w:p w14:paraId="70BADA4C"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4B558A6C"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26FCCED4" w14:textId="77777777">
        <w:trPr>
          <w:trHeight w:val="862"/>
        </w:trPr>
        <w:tc>
          <w:tcPr>
            <w:tcW w:w="2606" w:type="pct"/>
            <w:shd w:val="clear" w:color="auto" w:fill="auto"/>
            <w:vAlign w:val="bottom"/>
          </w:tcPr>
          <w:p w14:paraId="0805BDAE"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5F4A73B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4646BDA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22E58429"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5A0BD4F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12F6BB5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1E7CB7E4"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 xml:space="preserve">utrzymanie oczyszczalni ścieków </w:t>
            </w:r>
          </w:p>
          <w:p w14:paraId="31A778C6"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00D120B2" w14:textId="52F96B28"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00400A94" w:rsidRPr="00D37A69">
              <w:rPr>
                <w:rFonts w:ascii="Calibri" w:hAnsi="Calibri" w:cs="Arial"/>
                <w:b/>
                <w:bCs/>
                <w:color w:val="000000" w:themeColor="text1"/>
              </w:rPr>
              <w:t>drogi ekspresowej</w:t>
            </w:r>
            <w:r w:rsidRPr="00D37A69">
              <w:rPr>
                <w:rFonts w:ascii="Calibri" w:hAnsi="Calibri" w:cs="Arial"/>
                <w:bCs/>
                <w:color w:val="000000" w:themeColor="text1"/>
              </w:rPr>
              <w:t>), bram i furtek,</w:t>
            </w:r>
          </w:p>
          <w:p w14:paraId="71DFFB3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38B47F4A"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F83FBE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05635B0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4FA714E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7D985B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4EEC506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AD4F706"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3715943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51E31509" w14:textId="77777777" w:rsidR="00AD3426" w:rsidRPr="00D37A69" w:rsidRDefault="00673601">
            <w:pPr>
              <w:jc w:val="center"/>
              <w:rPr>
                <w:rFonts w:ascii="Calibri" w:hAnsi="Calibri" w:cs="Arial"/>
                <w:b/>
                <w:bCs/>
              </w:rPr>
            </w:pPr>
            <w:r w:rsidRPr="00D37A69">
              <w:rPr>
                <w:rFonts w:ascii="Calibri" w:hAnsi="Calibri" w:cs="Arial"/>
                <w:b/>
                <w:bCs/>
              </w:rPr>
              <w:t>ZA KAŻDY DZIEŃ TRWANIA NARUSZENIA</w:t>
            </w:r>
          </w:p>
        </w:tc>
        <w:tc>
          <w:tcPr>
            <w:tcW w:w="1330" w:type="pct"/>
            <w:shd w:val="clear" w:color="auto" w:fill="auto"/>
            <w:noWrap/>
            <w:vAlign w:val="center"/>
          </w:tcPr>
          <w:p w14:paraId="0FAAD011" w14:textId="77777777" w:rsidR="00AD3426" w:rsidRDefault="00673601">
            <w:pPr>
              <w:jc w:val="center"/>
              <w:rPr>
                <w:rFonts w:ascii="Calibri" w:hAnsi="Calibri" w:cs="Arial"/>
                <w:bCs/>
              </w:rPr>
            </w:pPr>
            <w:r w:rsidRPr="00D37A69">
              <w:rPr>
                <w:rFonts w:ascii="Calibri" w:hAnsi="Calibri" w:cs="Arial"/>
                <w:bCs/>
              </w:rPr>
              <w:t>1</w:t>
            </w:r>
          </w:p>
        </w:tc>
      </w:tr>
    </w:tbl>
    <w:p w14:paraId="4B976CC3" w14:textId="77777777" w:rsidR="00AD3426" w:rsidRDefault="00AD3426">
      <w:pPr>
        <w:rPr>
          <w:rFonts w:ascii="Verdana" w:hAnsi="Verdana" w:cs="Arial"/>
          <w:b/>
          <w:bCs/>
        </w:rPr>
      </w:pPr>
    </w:p>
    <w:p w14:paraId="0B345534" w14:textId="77777777" w:rsidR="00AD3426" w:rsidRDefault="00AD3426">
      <w:pPr>
        <w:rPr>
          <w:rFonts w:ascii="Verdana" w:hAnsi="Verdana"/>
          <w:b/>
        </w:rPr>
      </w:pPr>
    </w:p>
    <w:p w14:paraId="71B54FA1" w14:textId="77777777" w:rsidR="00AD3426" w:rsidRDefault="00AD3426">
      <w:pPr>
        <w:tabs>
          <w:tab w:val="left" w:pos="1861"/>
        </w:tabs>
        <w:rPr>
          <w:rFonts w:ascii="Verdana" w:hAnsi="Verdana"/>
        </w:rPr>
      </w:pPr>
    </w:p>
    <w:sectPr w:rsidR="00AD3426" w:rsidSect="006C77F7">
      <w:headerReference w:type="default" r:id="rId8"/>
      <w:footerReference w:type="even" r:id="rId9"/>
      <w:footerReference w:type="default" r:id="rId10"/>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11B3C" w14:textId="77777777" w:rsidR="00544F19" w:rsidRDefault="00544F19">
      <w:r>
        <w:separator/>
      </w:r>
    </w:p>
  </w:endnote>
  <w:endnote w:type="continuationSeparator" w:id="0">
    <w:p w14:paraId="6B8A7318" w14:textId="77777777" w:rsidR="00544F19" w:rsidRDefault="0054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DBB6" w14:textId="77777777" w:rsidR="005B4CC7" w:rsidRDefault="005B4CC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AC4E9" w14:textId="77777777" w:rsidR="005B4CC7" w:rsidRDefault="005B4CC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FE33" w14:textId="0B504862" w:rsidR="005B4CC7" w:rsidRDefault="005B4CC7">
    <w:pPr>
      <w:pStyle w:val="Stopka"/>
      <w:jc w:val="center"/>
    </w:pPr>
    <w:r>
      <w:rPr>
        <w:sz w:val="18"/>
        <w:szCs w:val="18"/>
      </w:rPr>
      <w:fldChar w:fldCharType="begin"/>
    </w:r>
    <w:r>
      <w:rPr>
        <w:sz w:val="18"/>
        <w:szCs w:val="18"/>
      </w:rPr>
      <w:instrText>PAGE   \* MERGEFORMAT</w:instrText>
    </w:r>
    <w:r>
      <w:rPr>
        <w:sz w:val="18"/>
        <w:szCs w:val="18"/>
      </w:rPr>
      <w:fldChar w:fldCharType="separate"/>
    </w:r>
    <w:r w:rsidR="00544F19" w:rsidRPr="00544F19">
      <w:rPr>
        <w:noProof/>
        <w:sz w:val="18"/>
        <w:szCs w:val="18"/>
        <w:lang w:val="pl-PL"/>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4F050" w14:textId="77777777" w:rsidR="00544F19" w:rsidRDefault="00544F19">
      <w:r>
        <w:separator/>
      </w:r>
    </w:p>
  </w:footnote>
  <w:footnote w:type="continuationSeparator" w:id="0">
    <w:p w14:paraId="08314473" w14:textId="77777777" w:rsidR="00544F19" w:rsidRDefault="00544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56FCE" w14:textId="77777777" w:rsidR="005B4CC7" w:rsidRDefault="005B4CC7">
    <w:pPr>
      <w:pStyle w:val="Nagwek"/>
      <w:jc w:val="center"/>
      <w:rPr>
        <w:rFonts w:ascii="Verdana" w:hAnsi="Verdana"/>
        <w:sz w:val="15"/>
        <w:szCs w:val="15"/>
        <w:lang w:val="pl-PL"/>
      </w:rPr>
    </w:pPr>
    <w:r>
      <w:rPr>
        <w:rFonts w:ascii="Verdana" w:hAnsi="Verdana"/>
        <w:sz w:val="15"/>
        <w:szCs w:val="15"/>
        <w:lang w:val="pl-PL"/>
      </w:rPr>
      <w:t>UMOWA DZIERŻAWY NIERUCHOMOŚCI MOP …</w:t>
    </w:r>
  </w:p>
  <w:p w14:paraId="606F1A0F" w14:textId="77777777" w:rsidR="005B4CC7" w:rsidRDefault="005B4CC7">
    <w:pPr>
      <w:pStyle w:val="Nagwek"/>
      <w:jc w:val="center"/>
      <w:rPr>
        <w:rFonts w:ascii="Verdana" w:hAnsi="Verdana"/>
        <w:sz w:val="15"/>
        <w:szCs w:val="15"/>
        <w:lang w:val="pl-PL"/>
      </w:rPr>
    </w:pPr>
    <w:r>
      <w:rPr>
        <w:rFonts w:ascii="Verdana" w:hAnsi="Verdana"/>
        <w:sz w:val="15"/>
        <w:szCs w:val="15"/>
        <w:lang w:val="pl-PL"/>
      </w:rPr>
      <w:t xml:space="preserve"> ZAWARTA POMIĘDZY GDDKIA 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8"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9"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3"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1"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2"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4"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7"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0"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4"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5"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6"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39"/>
  </w:num>
  <w:num w:numId="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7"/>
    <w:lvlOverride w:ilvl="0">
      <w:startOverride w:val="1"/>
    </w:lvlOverride>
  </w:num>
  <w:num w:numId="10">
    <w:abstractNumId w:val="33"/>
  </w:num>
  <w:num w:numId="11">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50"/>
  </w:num>
  <w:num w:numId="16">
    <w:abstractNumId w:val="4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19"/>
  </w:num>
  <w:num w:numId="27">
    <w:abstractNumId w:val="0"/>
  </w:num>
  <w:num w:numId="28">
    <w:abstractNumId w:val="46"/>
  </w:num>
  <w:num w:numId="29">
    <w:abstractNumId w:val="9"/>
  </w:num>
  <w:num w:numId="30">
    <w:abstractNumId w:val="29"/>
  </w:num>
  <w:num w:numId="31">
    <w:abstractNumId w:val="47"/>
  </w:num>
  <w:num w:numId="32">
    <w:abstractNumId w:val="44"/>
  </w:num>
  <w:num w:numId="33">
    <w:abstractNumId w:val="28"/>
  </w:num>
  <w:num w:numId="34">
    <w:abstractNumId w:val="48"/>
  </w:num>
  <w:num w:numId="35">
    <w:abstractNumId w:val="22"/>
  </w:num>
  <w:num w:numId="36">
    <w:abstractNumId w:val="14"/>
  </w:num>
  <w:num w:numId="37">
    <w:abstractNumId w:val="3"/>
  </w:num>
  <w:num w:numId="38">
    <w:abstractNumId w:val="5"/>
  </w:num>
  <w:num w:numId="39">
    <w:abstractNumId w:val="12"/>
  </w:num>
  <w:num w:numId="40">
    <w:abstractNumId w:val="16"/>
  </w:num>
  <w:num w:numId="41">
    <w:abstractNumId w:val="38"/>
  </w:num>
  <w:num w:numId="42">
    <w:abstractNumId w:val="10"/>
  </w:num>
  <w:num w:numId="43">
    <w:abstractNumId w:val="35"/>
  </w:num>
  <w:num w:numId="44">
    <w:abstractNumId w:val="1"/>
  </w:num>
  <w:num w:numId="45">
    <w:abstractNumId w:val="26"/>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num>
  <w:num w:numId="50">
    <w:abstractNumId w:val="23"/>
  </w:num>
  <w:num w:numId="51">
    <w:abstractNumId w:val="41"/>
  </w:num>
  <w:num w:numId="52">
    <w:abstractNumId w:val="49"/>
  </w:num>
  <w:num w:numId="53">
    <w:abstractNumId w:val="25"/>
  </w:num>
  <w:num w:numId="54">
    <w:abstractNumId w:val="15"/>
  </w:num>
  <w:num w:numId="55">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44B6"/>
    <w:rsid w:val="00020A1A"/>
    <w:rsid w:val="00020F5D"/>
    <w:rsid w:val="000215C5"/>
    <w:rsid w:val="000354E9"/>
    <w:rsid w:val="000471AB"/>
    <w:rsid w:val="000605D6"/>
    <w:rsid w:val="000745F7"/>
    <w:rsid w:val="000758BC"/>
    <w:rsid w:val="00077930"/>
    <w:rsid w:val="00082141"/>
    <w:rsid w:val="000A5F89"/>
    <w:rsid w:val="000D22EF"/>
    <w:rsid w:val="000E264A"/>
    <w:rsid w:val="0011467D"/>
    <w:rsid w:val="001735BB"/>
    <w:rsid w:val="001A5D97"/>
    <w:rsid w:val="001C06E9"/>
    <w:rsid w:val="001C62A8"/>
    <w:rsid w:val="001F30D6"/>
    <w:rsid w:val="00203A8D"/>
    <w:rsid w:val="002257D2"/>
    <w:rsid w:val="00230D4D"/>
    <w:rsid w:val="00240750"/>
    <w:rsid w:val="002531CB"/>
    <w:rsid w:val="002879C2"/>
    <w:rsid w:val="002A44F1"/>
    <w:rsid w:val="002B155E"/>
    <w:rsid w:val="002B6B94"/>
    <w:rsid w:val="002B78C0"/>
    <w:rsid w:val="002C65A6"/>
    <w:rsid w:val="002C7862"/>
    <w:rsid w:val="003020DD"/>
    <w:rsid w:val="00343680"/>
    <w:rsid w:val="00345EBE"/>
    <w:rsid w:val="00364B92"/>
    <w:rsid w:val="00381284"/>
    <w:rsid w:val="00391B38"/>
    <w:rsid w:val="00395AB7"/>
    <w:rsid w:val="00395C32"/>
    <w:rsid w:val="003A5C4E"/>
    <w:rsid w:val="003B3DF9"/>
    <w:rsid w:val="003B4687"/>
    <w:rsid w:val="003C0A54"/>
    <w:rsid w:val="003E1F8A"/>
    <w:rsid w:val="003F06F7"/>
    <w:rsid w:val="003F2B29"/>
    <w:rsid w:val="003F429C"/>
    <w:rsid w:val="00400A94"/>
    <w:rsid w:val="004253F1"/>
    <w:rsid w:val="00433806"/>
    <w:rsid w:val="00437A58"/>
    <w:rsid w:val="00493070"/>
    <w:rsid w:val="0049435E"/>
    <w:rsid w:val="004B0F0E"/>
    <w:rsid w:val="004B1882"/>
    <w:rsid w:val="004B6980"/>
    <w:rsid w:val="00506AE1"/>
    <w:rsid w:val="00510A08"/>
    <w:rsid w:val="00524DDE"/>
    <w:rsid w:val="00526A82"/>
    <w:rsid w:val="00544F19"/>
    <w:rsid w:val="00564B58"/>
    <w:rsid w:val="0058639D"/>
    <w:rsid w:val="005937A7"/>
    <w:rsid w:val="005A5B08"/>
    <w:rsid w:val="005B4CC7"/>
    <w:rsid w:val="005C2B6D"/>
    <w:rsid w:val="005C308B"/>
    <w:rsid w:val="005E2CB6"/>
    <w:rsid w:val="00610603"/>
    <w:rsid w:val="0064396C"/>
    <w:rsid w:val="0066112F"/>
    <w:rsid w:val="00670844"/>
    <w:rsid w:val="00673601"/>
    <w:rsid w:val="00675777"/>
    <w:rsid w:val="006A50EE"/>
    <w:rsid w:val="006A514F"/>
    <w:rsid w:val="006A7935"/>
    <w:rsid w:val="006B46A2"/>
    <w:rsid w:val="006B77BB"/>
    <w:rsid w:val="006C0F73"/>
    <w:rsid w:val="006C15E0"/>
    <w:rsid w:val="006C403D"/>
    <w:rsid w:val="006C77F7"/>
    <w:rsid w:val="006F0B93"/>
    <w:rsid w:val="006F6166"/>
    <w:rsid w:val="00715783"/>
    <w:rsid w:val="007246CE"/>
    <w:rsid w:val="0073235A"/>
    <w:rsid w:val="007405A1"/>
    <w:rsid w:val="0076114B"/>
    <w:rsid w:val="00792CC6"/>
    <w:rsid w:val="007A3558"/>
    <w:rsid w:val="007C4D63"/>
    <w:rsid w:val="007D3F38"/>
    <w:rsid w:val="007D5FD4"/>
    <w:rsid w:val="007F01FA"/>
    <w:rsid w:val="007F32B2"/>
    <w:rsid w:val="00817A6F"/>
    <w:rsid w:val="00833AA1"/>
    <w:rsid w:val="00850CAA"/>
    <w:rsid w:val="008644AA"/>
    <w:rsid w:val="0087718E"/>
    <w:rsid w:val="0089294C"/>
    <w:rsid w:val="008A3E92"/>
    <w:rsid w:val="008A575E"/>
    <w:rsid w:val="008A614D"/>
    <w:rsid w:val="008B3F2C"/>
    <w:rsid w:val="008C0A5A"/>
    <w:rsid w:val="008C4046"/>
    <w:rsid w:val="008E0658"/>
    <w:rsid w:val="0090596A"/>
    <w:rsid w:val="00912449"/>
    <w:rsid w:val="0091538B"/>
    <w:rsid w:val="009246FE"/>
    <w:rsid w:val="00931BFC"/>
    <w:rsid w:val="009374DF"/>
    <w:rsid w:val="00966BF5"/>
    <w:rsid w:val="009835BC"/>
    <w:rsid w:val="0098676B"/>
    <w:rsid w:val="009D1523"/>
    <w:rsid w:val="009D29F3"/>
    <w:rsid w:val="00A12AD3"/>
    <w:rsid w:val="00A45963"/>
    <w:rsid w:val="00A66D0F"/>
    <w:rsid w:val="00A700E9"/>
    <w:rsid w:val="00A71105"/>
    <w:rsid w:val="00A8330E"/>
    <w:rsid w:val="00A85A08"/>
    <w:rsid w:val="00AA7FB5"/>
    <w:rsid w:val="00AB0DFA"/>
    <w:rsid w:val="00AB65FC"/>
    <w:rsid w:val="00AC0D67"/>
    <w:rsid w:val="00AC3AC3"/>
    <w:rsid w:val="00AD07F1"/>
    <w:rsid w:val="00AD3426"/>
    <w:rsid w:val="00AE4A33"/>
    <w:rsid w:val="00AE53E9"/>
    <w:rsid w:val="00AE606A"/>
    <w:rsid w:val="00B012CE"/>
    <w:rsid w:val="00B10F3C"/>
    <w:rsid w:val="00B27FDE"/>
    <w:rsid w:val="00B376D8"/>
    <w:rsid w:val="00B37EE1"/>
    <w:rsid w:val="00BA778C"/>
    <w:rsid w:val="00BB1FDB"/>
    <w:rsid w:val="00BE7568"/>
    <w:rsid w:val="00C06E3E"/>
    <w:rsid w:val="00C24717"/>
    <w:rsid w:val="00C346A2"/>
    <w:rsid w:val="00C353F0"/>
    <w:rsid w:val="00C62563"/>
    <w:rsid w:val="00CB4109"/>
    <w:rsid w:val="00CC7026"/>
    <w:rsid w:val="00CE32EF"/>
    <w:rsid w:val="00D01441"/>
    <w:rsid w:val="00D047A8"/>
    <w:rsid w:val="00D16AE2"/>
    <w:rsid w:val="00D338B1"/>
    <w:rsid w:val="00D37A69"/>
    <w:rsid w:val="00D75B10"/>
    <w:rsid w:val="00D96AF4"/>
    <w:rsid w:val="00DA50E5"/>
    <w:rsid w:val="00DA6177"/>
    <w:rsid w:val="00DE7E90"/>
    <w:rsid w:val="00E02B65"/>
    <w:rsid w:val="00E16DE1"/>
    <w:rsid w:val="00E305E7"/>
    <w:rsid w:val="00E324BA"/>
    <w:rsid w:val="00E459F0"/>
    <w:rsid w:val="00E80D59"/>
    <w:rsid w:val="00E87019"/>
    <w:rsid w:val="00EC5E4D"/>
    <w:rsid w:val="00ED0B4D"/>
    <w:rsid w:val="00ED148A"/>
    <w:rsid w:val="00ED4C2B"/>
    <w:rsid w:val="00EE1345"/>
    <w:rsid w:val="00EF1709"/>
    <w:rsid w:val="00F01919"/>
    <w:rsid w:val="00F03456"/>
    <w:rsid w:val="00F035A4"/>
    <w:rsid w:val="00F15204"/>
    <w:rsid w:val="00F26318"/>
    <w:rsid w:val="00F42EBB"/>
    <w:rsid w:val="00F47BA0"/>
    <w:rsid w:val="00F5781F"/>
    <w:rsid w:val="00F66731"/>
    <w:rsid w:val="00F835BD"/>
    <w:rsid w:val="00F844DA"/>
    <w:rsid w:val="00FA13FC"/>
    <w:rsid w:val="00FC4603"/>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CF3F"/>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22E56-84B1-4DE8-B3D7-0207C91F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15905</Words>
  <Characters>95433</Characters>
  <Application>Microsoft Office Word</Application>
  <DocSecurity>0</DocSecurity>
  <Lines>795</Lines>
  <Paragraphs>222</Paragraphs>
  <ScaleCrop>false</ScaleCrop>
  <HeadingPairs>
    <vt:vector size="4" baseType="variant">
      <vt:variant>
        <vt:lpstr>Tytuł</vt:lpstr>
      </vt:variant>
      <vt:variant>
        <vt:i4>1</vt:i4>
      </vt:variant>
      <vt:variant>
        <vt:lpstr>Nagłówki</vt:lpstr>
      </vt:variant>
      <vt:variant>
        <vt:i4>32</vt:i4>
      </vt:variant>
    </vt:vector>
  </HeadingPairs>
  <TitlesOfParts>
    <vt:vector size="33" baseType="lpstr">
      <vt:lpstr> </vt:lpstr>
      <vt:lpstr/>
      <vt:lpstr>ARTYKUŁ 1 - DEFINICJE </vt:lpstr>
      <vt:lpstr/>
      <vt:lpstr>    Ilekroć w niniejszej Umowie jest mowa o:</vt:lpstr>
      <vt:lpstr>    </vt:lpstr>
      <vt:lpstr>ARTYKUŁ 2 – PRZEDMIOT UMOWY</vt:lpstr>
      <vt:lpstr>ARTYKUŁ 3 – OŚWIADCZENIA STRON</vt:lpstr>
      <vt:lpstr>ARTYKUŁ 4 – PRZEDMIOT DZIERŻAWY</vt:lpstr>
      <vt:lpstr>ARTYKUŁ 5 – ZAGOSPODAROWANIE PRZEDMIOTU DZIERŻAWY - OBOWIĄZEK ORAZ HARMONOGRAM W</vt:lpstr>
      <vt:lpstr/>
      <vt:lpstr>ARTYKUŁ 6 - PRZEZNACZENIE NIERUCHOMOŚCI</vt:lpstr>
      <vt:lpstr>ARTYKUŁ 7 – CZAS TRWANIA DZIERŻAWY</vt:lpstr>
      <vt:lpstr>ARTYKUŁ 8 – ODBIÓR </vt:lpstr>
      <vt:lpstr>ARTYKUŁ 9 – CZYNSZ </vt:lpstr>
      <vt:lpstr/>
      <vt:lpstr>ARTYKUŁ 10 – KOSZTY EKSPLOATACJI I DZIAŁALNOŚCI DZIERŻAWCY</vt:lpstr>
      <vt:lpstr>ARTYKUŁ 11 – SPOSÓB ZAPŁATY </vt:lpstr>
      <vt:lpstr>ARTYKUŁ 12 –SKUTKI UCHYBIEŃ TERMINOM ZAPŁATY </vt:lpstr>
      <vt:lpstr>ARTYKUŁ 13 – ZABEZPIECZENIE NALEŻYTEGO WYKONANIA UMOWY</vt:lpstr>
      <vt:lpstr>ARTYKUŁ 14 – DZIAŁALNOŚĆ DZIERŻAWCY NA NIERUCHOMOŚCI</vt:lpstr>
      <vt:lpstr>ARTYKUŁ 15 – STAN PRZEDMIOTU DZIERŻAWY ORAZ NAKŁADY </vt:lpstr>
      <vt:lpstr>ARTYKUŁ 16 – UTRZYMANIE NIERUCHOMOŚCI W NALEŻYTYM STANIE  I NAPRAWY </vt:lpstr>
      <vt:lpstr>ARTYKUŁ 17 – PRAWO WYDZIERŻAWIAJĄCEGO DO KONTROLI STANU NIERUCHOMOŚCI</vt:lpstr>
      <vt:lpstr>ARTYKUŁ 18 – ODPOWIEDZIALNOŚĆ </vt:lpstr>
      <vt:lpstr>ARTYKUŁ 19 – UBEZPIECZENIA </vt:lpstr>
      <vt:lpstr>ARTYKUŁ 20 – PRZENIESIENIE PRAW I OBOWIĄZKÓW WYNIKAJĄCYCH  Z UMOWY, PODDZIERŻAWA</vt:lpstr>
      <vt:lpstr>ARTYKUŁ 21 - PRAWA AUTORSKIE I POUFNOŚĆ </vt:lpstr>
      <vt:lpstr>ARTYKUŁ 22 – USUWANIE STANU NARUSZENIA </vt:lpstr>
      <vt:lpstr>ARTYKUŁ 23 – KARY UMOWNE </vt:lpstr>
      <vt:lpstr/>
      <vt:lpstr>ARTYKUŁ 24 – WYPOWIEDZENIE UMOWY ZE SKUTKIEM NATYCHMIASTOWYM</vt:lpstr>
      <vt:lpstr>ARTYKUŁ 25 – ZWROT NIERUCHOMOŚCI PO ZAKOŃCZENIU DZIERŻAWY</vt:lpstr>
    </vt:vector>
  </TitlesOfParts>
  <Company>GDDKiA</Company>
  <LinksUpToDate>false</LinksUpToDate>
  <CharactersWithSpaces>111116</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Wójtowicz Artur</cp:lastModifiedBy>
  <cp:revision>24</cp:revision>
  <cp:lastPrinted>2019-04-26T13:17:00Z</cp:lastPrinted>
  <dcterms:created xsi:type="dcterms:W3CDTF">2019-04-26T10:47:00Z</dcterms:created>
  <dcterms:modified xsi:type="dcterms:W3CDTF">2021-07-20T08:47:00Z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