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69D80" w14:textId="6C8EAF3C" w:rsidR="001377FB" w:rsidRPr="00F816A7" w:rsidRDefault="001377FB" w:rsidP="001377FB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517866093"/>
      <w:r w:rsidRPr="00F816A7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</w:t>
      </w:r>
      <w:r w:rsidRPr="00F816A7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Załącznik nr </w:t>
      </w:r>
      <w:r w:rsidR="00BE692C">
        <w:rPr>
          <w:rFonts w:asciiTheme="minorHAnsi" w:hAnsiTheme="minorHAnsi" w:cstheme="minorHAnsi"/>
          <w:b/>
          <w:bCs/>
          <w:i/>
          <w:sz w:val="22"/>
          <w:szCs w:val="22"/>
        </w:rPr>
        <w:t>3</w:t>
      </w:r>
      <w:r w:rsidR="00702227" w:rsidRPr="00F816A7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do </w:t>
      </w:r>
      <w:r w:rsidR="00BE692C">
        <w:rPr>
          <w:rFonts w:asciiTheme="minorHAnsi" w:hAnsiTheme="minorHAnsi" w:cstheme="minorHAnsi"/>
          <w:b/>
          <w:bCs/>
          <w:i/>
          <w:sz w:val="22"/>
          <w:szCs w:val="22"/>
        </w:rPr>
        <w:t>informacji o sprzedaży mienia ruchomego</w:t>
      </w:r>
    </w:p>
    <w:p w14:paraId="5E750F3D" w14:textId="77777777" w:rsidR="001377FB" w:rsidRPr="00F816A7" w:rsidRDefault="001377FB" w:rsidP="00865F21">
      <w:pPr>
        <w:spacing w:after="0"/>
        <w:jc w:val="center"/>
        <w:rPr>
          <w:rFonts w:cstheme="minorHAnsi"/>
          <w:b/>
        </w:rPr>
      </w:pPr>
    </w:p>
    <w:p w14:paraId="4BD68BE6" w14:textId="77777777" w:rsidR="001377FB" w:rsidRPr="00F816A7" w:rsidRDefault="001377FB" w:rsidP="00865F21">
      <w:pPr>
        <w:spacing w:after="0"/>
        <w:jc w:val="center"/>
        <w:rPr>
          <w:rFonts w:cstheme="minorHAnsi"/>
          <w:b/>
        </w:rPr>
      </w:pPr>
    </w:p>
    <w:p w14:paraId="00C1D03F" w14:textId="77777777" w:rsidR="00865F21" w:rsidRPr="00F816A7" w:rsidRDefault="00865F21" w:rsidP="00865F21">
      <w:pPr>
        <w:spacing w:after="0"/>
        <w:jc w:val="center"/>
        <w:rPr>
          <w:rFonts w:cstheme="minorHAnsi"/>
          <w:b/>
        </w:rPr>
      </w:pPr>
      <w:r w:rsidRPr="00F816A7">
        <w:rPr>
          <w:rFonts w:cstheme="minorHAnsi"/>
          <w:b/>
        </w:rPr>
        <w:t>KLAUZULA INFORMACYJNA O PRZETWARZANIU DANYCH OSOBOWYCH</w:t>
      </w:r>
    </w:p>
    <w:p w14:paraId="265EC4A0" w14:textId="77777777" w:rsidR="00865F21" w:rsidRPr="00F816A7" w:rsidRDefault="00865F21" w:rsidP="0090493E">
      <w:pPr>
        <w:spacing w:after="0"/>
        <w:jc w:val="both"/>
        <w:rPr>
          <w:rFonts w:cstheme="minorHAnsi"/>
        </w:rPr>
      </w:pPr>
    </w:p>
    <w:p w14:paraId="1CA9E966" w14:textId="17AD5A04" w:rsidR="001445CC" w:rsidRPr="00065E41" w:rsidRDefault="006E7529" w:rsidP="0090493E">
      <w:pPr>
        <w:spacing w:after="0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Zgodnie z art. 13 ust. 1 i 2 Rozporządzenia Parlamentu Europejskiego i Rady (UE) 2016/679 z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</w:t>
      </w:r>
      <w:r w:rsidR="00722272" w:rsidRPr="00065E41">
        <w:rPr>
          <w:rFonts w:cstheme="minorHAnsi"/>
          <w:sz w:val="24"/>
          <w:szCs w:val="24"/>
        </w:rPr>
        <w:t xml:space="preserve">uprzejmie </w:t>
      </w:r>
      <w:r w:rsidRPr="00065E41">
        <w:rPr>
          <w:rFonts w:cstheme="minorHAnsi"/>
          <w:sz w:val="24"/>
          <w:szCs w:val="24"/>
        </w:rPr>
        <w:t>informuj</w:t>
      </w:r>
      <w:r w:rsidR="00722272" w:rsidRPr="00065E41">
        <w:rPr>
          <w:rFonts w:cstheme="minorHAnsi"/>
          <w:sz w:val="24"/>
          <w:szCs w:val="24"/>
        </w:rPr>
        <w:t>emy:</w:t>
      </w:r>
    </w:p>
    <w:p w14:paraId="3D6BA0AB" w14:textId="21143F8C" w:rsidR="001445CC" w:rsidRPr="00065E41" w:rsidRDefault="001445CC" w:rsidP="00722272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64FFA190" w14:textId="5A506555" w:rsidR="001445CC" w:rsidRPr="00065E41" w:rsidRDefault="001445CC" w:rsidP="00560E35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</w:t>
      </w:r>
      <w:r w:rsidR="00324F0D" w:rsidRPr="00065E41">
        <w:rPr>
          <w:rFonts w:cstheme="minorHAnsi"/>
          <w:sz w:val="24"/>
          <w:szCs w:val="24"/>
        </w:rPr>
        <w:t>Inspektorem Ochrony Danych za pośrednictwem korespondencji e-mail kierowanej na adres:</w:t>
      </w:r>
      <w:r w:rsidR="00536F77" w:rsidRPr="00065E41">
        <w:rPr>
          <w:rFonts w:cstheme="minorHAnsi"/>
          <w:sz w:val="24"/>
          <w:szCs w:val="24"/>
        </w:rPr>
        <w:t xml:space="preserve"> </w:t>
      </w:r>
      <w:hyperlink r:id="rId5" w:history="1">
        <w:r w:rsidR="00536F77" w:rsidRPr="00065E41">
          <w:rPr>
            <w:rStyle w:val="Hipercze"/>
            <w:rFonts w:cstheme="minorHAnsi"/>
            <w:sz w:val="24"/>
            <w:szCs w:val="24"/>
          </w:rPr>
          <w:t>odo-lublin@piorin.gov.pl</w:t>
        </w:r>
      </w:hyperlink>
      <w:r w:rsidR="00324F0D" w:rsidRPr="00065E41">
        <w:rPr>
          <w:rFonts w:cstheme="minorHAnsi"/>
          <w:sz w:val="24"/>
          <w:szCs w:val="24"/>
        </w:rPr>
        <w:t xml:space="preserve">. </w:t>
      </w:r>
      <w:r w:rsidRPr="00065E41">
        <w:rPr>
          <w:rFonts w:cstheme="minorHAnsi"/>
          <w:sz w:val="24"/>
          <w:szCs w:val="24"/>
        </w:rPr>
        <w:t>Zbierane dane osobowe są przetwarzane w celu realizacji zadań publicznych wynikających z przepisów prawa. Przetwarzanie tych danych jest niezbędne do prawidłowego i sprawnego przebiegu zadań publicznych realizowanych przez WIORIN.</w:t>
      </w:r>
    </w:p>
    <w:p w14:paraId="3DE606F3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Informuj</w:t>
      </w:r>
      <w:r w:rsidR="00722272" w:rsidRPr="00065E41">
        <w:rPr>
          <w:rFonts w:cstheme="minorHAnsi"/>
          <w:sz w:val="24"/>
          <w:szCs w:val="24"/>
        </w:rPr>
        <w:t>emy</w:t>
      </w:r>
      <w:r w:rsidRPr="00065E41">
        <w:rPr>
          <w:rFonts w:cstheme="minorHAnsi"/>
          <w:sz w:val="24"/>
          <w:szCs w:val="24"/>
        </w:rPr>
        <w:t xml:space="preserve">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3CA578DC" w14:textId="72FD2908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ustawą z dnia 14 lipca 1983 r. o narodowym zasobie archiwalnym i archiwach (Dz. U. z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20</w:t>
      </w:r>
      <w:r w:rsidR="00065E41">
        <w:rPr>
          <w:rFonts w:cstheme="minorHAnsi"/>
          <w:sz w:val="24"/>
          <w:szCs w:val="24"/>
        </w:rPr>
        <w:t>20</w:t>
      </w:r>
      <w:r w:rsidRPr="00065E41">
        <w:rPr>
          <w:rFonts w:cstheme="minorHAnsi"/>
          <w:sz w:val="24"/>
          <w:szCs w:val="24"/>
        </w:rPr>
        <w:t xml:space="preserve"> r. poz. </w:t>
      </w:r>
      <w:r w:rsidR="00065E41">
        <w:rPr>
          <w:rFonts w:cstheme="minorHAnsi"/>
          <w:sz w:val="24"/>
          <w:szCs w:val="24"/>
        </w:rPr>
        <w:t>164</w:t>
      </w:r>
      <w:r w:rsidR="00B677D9">
        <w:rPr>
          <w:rFonts w:cstheme="minorHAnsi"/>
          <w:sz w:val="24"/>
          <w:szCs w:val="24"/>
        </w:rPr>
        <w:t xml:space="preserve"> ze zm.</w:t>
      </w:r>
      <w:r w:rsidRPr="00065E41">
        <w:rPr>
          <w:rFonts w:cstheme="minorHAnsi"/>
          <w:sz w:val="24"/>
          <w:szCs w:val="24"/>
        </w:rPr>
        <w:t>) i rozporządzenia Prezesa Rady Ministrów z dnia 18 stycznia 2011 r. w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instrukcji kancelaryjnej, jednolitych rzeczowych wykazów akt oraz instrukcji w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organizacji i zakresu działania archiwów zakładowych (Dz. U. z 2011 r. Nr 14 poz. 67 z</w:t>
      </w:r>
      <w:r w:rsidR="00065E41">
        <w:rPr>
          <w:rFonts w:cstheme="minorHAnsi"/>
          <w:sz w:val="24"/>
          <w:szCs w:val="24"/>
        </w:rPr>
        <w:t>e zm.</w:t>
      </w:r>
      <w:r w:rsidRPr="00065E41">
        <w:rPr>
          <w:rFonts w:cstheme="minorHAnsi"/>
          <w:sz w:val="24"/>
          <w:szCs w:val="24"/>
        </w:rPr>
        <w:t>).</w:t>
      </w:r>
    </w:p>
    <w:p w14:paraId="331A6EEF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181E8697" w14:textId="77777777" w:rsidR="001445CC" w:rsidRPr="00065E41" w:rsidRDefault="001445CC" w:rsidP="001445CC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661E186F" w14:textId="77777777" w:rsidR="001445CC" w:rsidRPr="00065E41" w:rsidRDefault="001445CC" w:rsidP="00A6782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Wojewódzki Inspektorat Ochrony Roślin i Nasiennictwa w Lublinie nie stosuje profilowania </w:t>
      </w:r>
      <w:r w:rsidR="00722272"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br/>
      </w:r>
      <w:r w:rsidR="00A67828"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 </w:t>
      </w: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i zautomatyzowanego podejmowania decyzji przy przetwarzaniu danych osobowych.</w:t>
      </w:r>
    </w:p>
    <w:p w14:paraId="2B9C4267" w14:textId="77777777" w:rsidR="00205A60" w:rsidRPr="00065E41" w:rsidRDefault="00205A60" w:rsidP="00670B40">
      <w:pPr>
        <w:ind w:left="284" w:hanging="284"/>
        <w:jc w:val="both"/>
        <w:rPr>
          <w:rFonts w:cstheme="minorHAnsi"/>
          <w:sz w:val="24"/>
          <w:szCs w:val="24"/>
        </w:rPr>
      </w:pPr>
    </w:p>
    <w:p w14:paraId="24AC285C" w14:textId="0BED204A" w:rsidR="00516958" w:rsidRPr="00065E41" w:rsidRDefault="00516958" w:rsidP="00516958">
      <w:pPr>
        <w:spacing w:after="0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lastRenderedPageBreak/>
        <w:t>Zgodnie z art. 14 Rozporządzenia Parlamentu Europejskiego i Rady (UE) 2016/679 z dnia 27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kwietnia 2016 r. w sprawie ochrony osób fizycznych w związku z przetwarzaniem danych osobowych i w sprawie swobodnego przepływu takich danych oraz uchylenia dyrektywy 95/46/WE (ogólne rozporządzenie o ochronie danych) uprzejmie informujemy:</w:t>
      </w:r>
    </w:p>
    <w:p w14:paraId="7B951B13" w14:textId="48442033" w:rsidR="00516958" w:rsidRPr="00065E41" w:rsidRDefault="00516958" w:rsidP="00516958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Administratorem Danych Osobowych zbieranych i przetwarzanych w ramach wykonywania zadań publicznych w Wojewódzkim Inspektoracie Ochrony Roślin i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 xml:space="preserve">Nasiennictwa w Lublinie (ul. Diamentowa 6, 20-447 Lublin) jest Lubelski Wojewódzki Inspektor Ochrony Roślin i Nasiennictwa. </w:t>
      </w:r>
    </w:p>
    <w:p w14:paraId="223C96F3" w14:textId="60F5E2D2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Administratorem Danych Osobowych za pośrednictwem korespondencji e-mail kierowanej na adres: </w:t>
      </w:r>
      <w:hyperlink r:id="rId6" w:history="1">
        <w:r w:rsidRPr="00065E41">
          <w:rPr>
            <w:rStyle w:val="Hipercze"/>
            <w:rFonts w:cstheme="minorHAnsi"/>
            <w:sz w:val="24"/>
            <w:szCs w:val="24"/>
          </w:rPr>
          <w:t>wi-lublin@piorin.gov.pl</w:t>
        </w:r>
      </w:hyperlink>
      <w:r w:rsidRPr="00065E41">
        <w:rPr>
          <w:rStyle w:val="Hipercze"/>
          <w:rFonts w:cstheme="minorHAnsi"/>
          <w:sz w:val="24"/>
          <w:szCs w:val="24"/>
        </w:rPr>
        <w:t>.</w:t>
      </w:r>
      <w:r w:rsidRPr="00065E41">
        <w:rPr>
          <w:rFonts w:cstheme="minorHAnsi"/>
          <w:sz w:val="24"/>
          <w:szCs w:val="24"/>
        </w:rPr>
        <w:t xml:space="preserve"> Zbierane dane osobowe są przetwarzane w celu realizacji zadań publicznych wynikających z przepisów prawa. Przetwarzanie tych danych jest niezbędne do prawidłowego i sprawnego przebiegu zadań publicznych realizowanych przez WIORIN.</w:t>
      </w:r>
    </w:p>
    <w:p w14:paraId="0977A340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Informujemy,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4DBE7FDA" w14:textId="1D7CFE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ustawą z dnia 14 lipca 1983 r. o narodowym zasobie archiwalnym i archiwach (Dz. U. z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20</w:t>
      </w:r>
      <w:r w:rsidR="00065E41">
        <w:rPr>
          <w:rFonts w:cstheme="minorHAnsi"/>
          <w:sz w:val="24"/>
          <w:szCs w:val="24"/>
        </w:rPr>
        <w:t>20</w:t>
      </w:r>
      <w:r w:rsidRPr="00065E41">
        <w:rPr>
          <w:rFonts w:cstheme="minorHAnsi"/>
          <w:sz w:val="24"/>
          <w:szCs w:val="24"/>
        </w:rPr>
        <w:t xml:space="preserve"> r. poz. </w:t>
      </w:r>
      <w:r w:rsidR="00065E41">
        <w:rPr>
          <w:rFonts w:cstheme="minorHAnsi"/>
          <w:sz w:val="24"/>
          <w:szCs w:val="24"/>
        </w:rPr>
        <w:t>164</w:t>
      </w:r>
      <w:r w:rsidR="00B677D9">
        <w:rPr>
          <w:rFonts w:cstheme="minorHAnsi"/>
          <w:sz w:val="24"/>
          <w:szCs w:val="24"/>
        </w:rPr>
        <w:t xml:space="preserve"> ze zm.</w:t>
      </w:r>
      <w:r w:rsidRPr="00065E41">
        <w:rPr>
          <w:rFonts w:cstheme="minorHAnsi"/>
          <w:sz w:val="24"/>
          <w:szCs w:val="24"/>
        </w:rPr>
        <w:t>) i rozporządzenia Prezesa Rady Ministrów z dnia 18 stycznia 2011 r. w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instrukcji kancelaryjnej, jednolitych rzeczowych wykazów akt oraz instrukcji w</w:t>
      </w:r>
      <w:r w:rsidR="00B677D9">
        <w:rPr>
          <w:rFonts w:cstheme="minorHAnsi"/>
          <w:sz w:val="24"/>
          <w:szCs w:val="24"/>
        </w:rPr>
        <w:t> </w:t>
      </w:r>
      <w:r w:rsidRPr="00065E41">
        <w:rPr>
          <w:rFonts w:cstheme="minorHAnsi"/>
          <w:sz w:val="24"/>
          <w:szCs w:val="24"/>
        </w:rPr>
        <w:t>sprawie organizacji i zakresu działania archiwów zakładowych (Dz. U. z 2011 r. Nr 14 poz. 67 z</w:t>
      </w:r>
      <w:r w:rsidR="00065E41">
        <w:rPr>
          <w:rFonts w:cstheme="minorHAnsi"/>
          <w:sz w:val="24"/>
          <w:szCs w:val="24"/>
        </w:rPr>
        <w:t>e zm.</w:t>
      </w:r>
      <w:r w:rsidRPr="00065E41">
        <w:rPr>
          <w:rFonts w:cstheme="minorHAnsi"/>
          <w:sz w:val="24"/>
          <w:szCs w:val="24"/>
        </w:rPr>
        <w:t>).</w:t>
      </w:r>
    </w:p>
    <w:p w14:paraId="203BB17A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2D1462A6" w14:textId="77777777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02193F2B" w14:textId="394DE4B9" w:rsidR="00516958" w:rsidRPr="00065E41" w:rsidRDefault="00516958" w:rsidP="00516958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065E41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Wojewódzki Inspektorat Ochrony Roślin i Nasiennictwa w Lublinie nie stosuje profilowania i zautomatyzowanego podejmowania decyzji przy przetwarzaniu danych osobowych.</w:t>
      </w:r>
    </w:p>
    <w:p w14:paraId="16F040C0" w14:textId="77777777" w:rsidR="00C04495" w:rsidRDefault="00C04495" w:rsidP="00B677D9">
      <w:pPr>
        <w:jc w:val="both"/>
        <w:rPr>
          <w:rFonts w:cstheme="minorHAnsi"/>
        </w:rPr>
      </w:pPr>
    </w:p>
    <w:p w14:paraId="42FBD7DF" w14:textId="77777777" w:rsidR="00C04495" w:rsidRPr="00F816A7" w:rsidRDefault="00C04495" w:rsidP="001445CC">
      <w:pPr>
        <w:ind w:left="284" w:hanging="284"/>
        <w:jc w:val="both"/>
        <w:rPr>
          <w:rFonts w:cstheme="minorHAnsi"/>
        </w:rPr>
      </w:pPr>
    </w:p>
    <w:p w14:paraId="2570268E" w14:textId="3327258F" w:rsidR="00D36DF7" w:rsidRPr="00F816A7" w:rsidRDefault="00811087" w:rsidP="00C04495">
      <w:pPr>
        <w:spacing w:after="0" w:line="240" w:lineRule="auto"/>
        <w:ind w:left="6657" w:hanging="284"/>
        <w:jc w:val="both"/>
        <w:rPr>
          <w:rFonts w:cstheme="minorHAnsi"/>
        </w:rPr>
      </w:pPr>
      <w:r w:rsidRPr="00F816A7">
        <w:rPr>
          <w:rFonts w:cstheme="minorHAnsi"/>
        </w:rPr>
        <w:t>…………………………………………</w:t>
      </w:r>
    </w:p>
    <w:p w14:paraId="7FD8A18F" w14:textId="4817D988" w:rsidR="00811087" w:rsidRPr="00C04495" w:rsidRDefault="00C04495" w:rsidP="00C04495">
      <w:pPr>
        <w:spacing w:after="0" w:line="240" w:lineRule="auto"/>
        <w:ind w:left="6657" w:hanging="284"/>
        <w:rPr>
          <w:rFonts w:cstheme="minorHAnsi"/>
          <w:sz w:val="16"/>
          <w:szCs w:val="16"/>
        </w:rPr>
      </w:pPr>
      <w:r w:rsidRPr="00C04495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sz w:val="16"/>
          <w:szCs w:val="16"/>
        </w:rPr>
        <w:t xml:space="preserve">       </w:t>
      </w:r>
      <w:r w:rsidRPr="00C04495">
        <w:rPr>
          <w:rFonts w:cstheme="minorHAnsi"/>
          <w:sz w:val="16"/>
          <w:szCs w:val="16"/>
        </w:rPr>
        <w:t>(p</w:t>
      </w:r>
      <w:r w:rsidR="00811087" w:rsidRPr="00C04495">
        <w:rPr>
          <w:rFonts w:cstheme="minorHAnsi"/>
          <w:sz w:val="16"/>
          <w:szCs w:val="16"/>
        </w:rPr>
        <w:t xml:space="preserve">odpis </w:t>
      </w:r>
      <w:r>
        <w:rPr>
          <w:rFonts w:cstheme="minorHAnsi"/>
          <w:sz w:val="16"/>
          <w:szCs w:val="16"/>
        </w:rPr>
        <w:t>O</w:t>
      </w:r>
      <w:r w:rsidR="00811087" w:rsidRPr="00C04495">
        <w:rPr>
          <w:rFonts w:cstheme="minorHAnsi"/>
          <w:sz w:val="16"/>
          <w:szCs w:val="16"/>
        </w:rPr>
        <w:t>fe</w:t>
      </w:r>
      <w:r w:rsidRPr="00C04495">
        <w:rPr>
          <w:rFonts w:cstheme="minorHAnsi"/>
          <w:sz w:val="16"/>
          <w:szCs w:val="16"/>
        </w:rPr>
        <w:t>renta)</w:t>
      </w:r>
    </w:p>
    <w:bookmarkEnd w:id="0"/>
    <w:p w14:paraId="5A83CCE2" w14:textId="77777777" w:rsidR="00D36DF7" w:rsidRPr="00C04495" w:rsidRDefault="00D36DF7" w:rsidP="00F816A7">
      <w:pPr>
        <w:ind w:left="284" w:hanging="284"/>
        <w:rPr>
          <w:rFonts w:cstheme="minorHAnsi"/>
          <w:sz w:val="16"/>
          <w:szCs w:val="16"/>
        </w:rPr>
      </w:pPr>
    </w:p>
    <w:p w14:paraId="0D57D5E4" w14:textId="77777777" w:rsidR="00D36DF7" w:rsidRPr="00F816A7" w:rsidRDefault="00D36DF7" w:rsidP="001445CC">
      <w:pPr>
        <w:ind w:left="284" w:hanging="284"/>
        <w:jc w:val="both"/>
        <w:rPr>
          <w:rFonts w:cstheme="minorHAnsi"/>
        </w:rPr>
      </w:pPr>
    </w:p>
    <w:p w14:paraId="7DB552DB" w14:textId="77777777" w:rsidR="00D36DF7" w:rsidRPr="00F816A7" w:rsidRDefault="00D36DF7" w:rsidP="001445CC">
      <w:pPr>
        <w:ind w:left="284" w:hanging="284"/>
        <w:jc w:val="both"/>
        <w:rPr>
          <w:rFonts w:cstheme="minorHAnsi"/>
        </w:rPr>
      </w:pPr>
    </w:p>
    <w:p w14:paraId="3038A341" w14:textId="77777777" w:rsidR="000765D5" w:rsidRPr="00F816A7" w:rsidRDefault="000765D5" w:rsidP="001445CC">
      <w:pPr>
        <w:ind w:left="284" w:hanging="284"/>
        <w:jc w:val="both"/>
        <w:rPr>
          <w:rFonts w:cstheme="minorHAnsi"/>
        </w:rPr>
      </w:pPr>
    </w:p>
    <w:p w14:paraId="0CB900A5" w14:textId="77777777" w:rsidR="000765D5" w:rsidRDefault="000765D5" w:rsidP="00F816A7">
      <w:pPr>
        <w:jc w:val="both"/>
      </w:pPr>
    </w:p>
    <w:p w14:paraId="305A7955" w14:textId="77777777" w:rsidR="00D36DF7" w:rsidRDefault="00D36DF7" w:rsidP="00205A60">
      <w:pPr>
        <w:ind w:left="284" w:hanging="284"/>
        <w:jc w:val="both"/>
      </w:pPr>
    </w:p>
    <w:sectPr w:rsidR="00D36DF7" w:rsidSect="00703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230D"/>
    <w:multiLevelType w:val="hybridMultilevel"/>
    <w:tmpl w:val="F618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BE0"/>
    <w:multiLevelType w:val="hybridMultilevel"/>
    <w:tmpl w:val="C53AEEEE"/>
    <w:lvl w:ilvl="0" w:tplc="55FE4D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12783698">
    <w:abstractNumId w:val="0"/>
  </w:num>
  <w:num w:numId="2" w16cid:durableId="1162962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29"/>
    <w:rsid w:val="000045A4"/>
    <w:rsid w:val="00015317"/>
    <w:rsid w:val="000444BD"/>
    <w:rsid w:val="00065E41"/>
    <w:rsid w:val="000765D5"/>
    <w:rsid w:val="0011044E"/>
    <w:rsid w:val="001377FB"/>
    <w:rsid w:val="001439F3"/>
    <w:rsid w:val="001445CC"/>
    <w:rsid w:val="001536E5"/>
    <w:rsid w:val="001647D3"/>
    <w:rsid w:val="001C7C2B"/>
    <w:rsid w:val="001D11E6"/>
    <w:rsid w:val="001E784B"/>
    <w:rsid w:val="00205A60"/>
    <w:rsid w:val="00253FED"/>
    <w:rsid w:val="00324F0D"/>
    <w:rsid w:val="003712E5"/>
    <w:rsid w:val="003B4C9B"/>
    <w:rsid w:val="003C604D"/>
    <w:rsid w:val="00473D29"/>
    <w:rsid w:val="004E5F91"/>
    <w:rsid w:val="00500A34"/>
    <w:rsid w:val="00503953"/>
    <w:rsid w:val="00516065"/>
    <w:rsid w:val="00516958"/>
    <w:rsid w:val="00536F77"/>
    <w:rsid w:val="00560E35"/>
    <w:rsid w:val="0056548F"/>
    <w:rsid w:val="005951E9"/>
    <w:rsid w:val="0059670A"/>
    <w:rsid w:val="005D12D9"/>
    <w:rsid w:val="00670B40"/>
    <w:rsid w:val="006E7529"/>
    <w:rsid w:val="00702227"/>
    <w:rsid w:val="00703BE6"/>
    <w:rsid w:val="00722272"/>
    <w:rsid w:val="007265B3"/>
    <w:rsid w:val="007432CC"/>
    <w:rsid w:val="007A648E"/>
    <w:rsid w:val="007B1C30"/>
    <w:rsid w:val="007E09DD"/>
    <w:rsid w:val="00811087"/>
    <w:rsid w:val="00814331"/>
    <w:rsid w:val="00815F25"/>
    <w:rsid w:val="0085176F"/>
    <w:rsid w:val="00865F21"/>
    <w:rsid w:val="008A43A6"/>
    <w:rsid w:val="008E331E"/>
    <w:rsid w:val="0090493E"/>
    <w:rsid w:val="009455AB"/>
    <w:rsid w:val="00A67828"/>
    <w:rsid w:val="00A808DC"/>
    <w:rsid w:val="00AD071D"/>
    <w:rsid w:val="00B232DE"/>
    <w:rsid w:val="00B24363"/>
    <w:rsid w:val="00B365A9"/>
    <w:rsid w:val="00B5333D"/>
    <w:rsid w:val="00B64AF5"/>
    <w:rsid w:val="00B677D9"/>
    <w:rsid w:val="00BC203F"/>
    <w:rsid w:val="00BC4004"/>
    <w:rsid w:val="00BE692C"/>
    <w:rsid w:val="00C04495"/>
    <w:rsid w:val="00C41116"/>
    <w:rsid w:val="00C45E2E"/>
    <w:rsid w:val="00C4658A"/>
    <w:rsid w:val="00CA749E"/>
    <w:rsid w:val="00D009AE"/>
    <w:rsid w:val="00D36DF7"/>
    <w:rsid w:val="00DA2065"/>
    <w:rsid w:val="00DB4F70"/>
    <w:rsid w:val="00EA75B0"/>
    <w:rsid w:val="00EE33BD"/>
    <w:rsid w:val="00F43C47"/>
    <w:rsid w:val="00F816A7"/>
    <w:rsid w:val="00FB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3980"/>
  <w15:docId w15:val="{136000E8-C8B8-444E-A619-8E63F5D9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5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45C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445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27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F0D"/>
    <w:rPr>
      <w:color w:val="605E5C"/>
      <w:shd w:val="clear" w:color="auto" w:fill="E1DFDD"/>
    </w:rPr>
  </w:style>
  <w:style w:type="paragraph" w:customStyle="1" w:styleId="Standard">
    <w:name w:val="Standard"/>
    <w:rsid w:val="001377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-lublin@piorin.gov.pl" TargetMode="External"/><Relationship Id="rId5" Type="http://schemas.openxmlformats.org/officeDocument/2006/relationships/hyperlink" Target="mailto:odo-lublin@piori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askoczylas</cp:lastModifiedBy>
  <cp:revision>27</cp:revision>
  <cp:lastPrinted>2019-12-06T10:28:00Z</cp:lastPrinted>
  <dcterms:created xsi:type="dcterms:W3CDTF">2018-11-20T10:31:00Z</dcterms:created>
  <dcterms:modified xsi:type="dcterms:W3CDTF">2026-03-16T13:13:00Z</dcterms:modified>
</cp:coreProperties>
</file>