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4BC74" w14:textId="77777777" w:rsidR="00C33E46" w:rsidRPr="00680A57" w:rsidRDefault="00C33E46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2E1160D5" w14:textId="6BBC9CD3" w:rsidR="00033089" w:rsidRPr="00680A57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>OBWIESZCZENIE</w:t>
      </w:r>
    </w:p>
    <w:p w14:paraId="3E6C9006" w14:textId="173445AB" w:rsidR="0062710A" w:rsidRPr="0062710A" w:rsidRDefault="0062710A" w:rsidP="0062710A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2710A">
        <w:rPr>
          <w:rFonts w:ascii="Lato" w:hAnsi="Lato" w:cstheme="minorHAnsi"/>
          <w:sz w:val="20"/>
          <w:szCs w:val="20"/>
        </w:rPr>
        <w:t xml:space="preserve">Na podstawie art. </w:t>
      </w:r>
      <w:r w:rsidR="002065B0">
        <w:rPr>
          <w:rFonts w:ascii="Lato" w:hAnsi="Lato" w:cstheme="minorHAnsi"/>
          <w:sz w:val="20"/>
          <w:szCs w:val="20"/>
        </w:rPr>
        <w:t>10</w:t>
      </w:r>
      <w:r w:rsidRPr="0062710A">
        <w:rPr>
          <w:rFonts w:ascii="Lato" w:hAnsi="Lato" w:cstheme="minorHAnsi"/>
          <w:sz w:val="20"/>
          <w:szCs w:val="20"/>
        </w:rPr>
        <w:t xml:space="preserve"> ust. 1 i </w:t>
      </w:r>
      <w:r w:rsidR="002065B0">
        <w:rPr>
          <w:rFonts w:ascii="Lato" w:hAnsi="Lato" w:cstheme="minorHAnsi"/>
          <w:sz w:val="20"/>
          <w:szCs w:val="20"/>
        </w:rPr>
        <w:t>4</w:t>
      </w:r>
      <w:r w:rsidRPr="0062710A">
        <w:rPr>
          <w:rFonts w:ascii="Lato" w:hAnsi="Lato" w:cstheme="minorHAnsi"/>
          <w:sz w:val="20"/>
          <w:szCs w:val="20"/>
        </w:rPr>
        <w:t xml:space="preserve"> ustawy </w:t>
      </w:r>
      <w:r w:rsidR="002065B0" w:rsidRPr="002065B0">
        <w:rPr>
          <w:rFonts w:ascii="Lato" w:hAnsi="Lato" w:cstheme="minorHAnsi"/>
          <w:sz w:val="20"/>
          <w:szCs w:val="20"/>
        </w:rPr>
        <w:t xml:space="preserve">z dnia 22 lutego 2019 r. o przygotowaniu i realizacji strategicznych inwestycji w sektorze naftowym (t.j. Dz. U. z 2024 r. poz. </w:t>
      </w:r>
      <w:r w:rsidR="00607B9A">
        <w:rPr>
          <w:rFonts w:ascii="Lato" w:hAnsi="Lato" w:cstheme="minorHAnsi"/>
          <w:sz w:val="20"/>
          <w:szCs w:val="20"/>
        </w:rPr>
        <w:t>1839</w:t>
      </w:r>
      <w:r w:rsidR="002065B0" w:rsidRPr="002065B0">
        <w:rPr>
          <w:rFonts w:ascii="Lato" w:hAnsi="Lato" w:cstheme="minorHAnsi"/>
          <w:sz w:val="20"/>
          <w:szCs w:val="20"/>
        </w:rPr>
        <w:t>),</w:t>
      </w:r>
      <w:r w:rsidRPr="0062710A">
        <w:rPr>
          <w:rFonts w:ascii="Lato" w:hAnsi="Lato" w:cstheme="minorHAnsi"/>
          <w:sz w:val="20"/>
          <w:szCs w:val="20"/>
        </w:rPr>
        <w:t xml:space="preserve"> oraz art. 49 § 1 i 2 ustawy z dnia 14 czerwca 1960 r. – Kodeks postępowania administracyjnego (t.j. Dz. U. z 202</w:t>
      </w:r>
      <w:r>
        <w:rPr>
          <w:rFonts w:ascii="Lato" w:hAnsi="Lato" w:cstheme="minorHAnsi"/>
          <w:sz w:val="20"/>
          <w:szCs w:val="20"/>
        </w:rPr>
        <w:t>4</w:t>
      </w:r>
      <w:r w:rsidRPr="0062710A">
        <w:rPr>
          <w:rFonts w:ascii="Lato" w:hAnsi="Lato" w:cstheme="minorHAnsi"/>
          <w:sz w:val="20"/>
          <w:szCs w:val="20"/>
        </w:rPr>
        <w:t xml:space="preserve"> r., </w:t>
      </w:r>
      <w:r w:rsidR="000A264B"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sz w:val="20"/>
          <w:szCs w:val="20"/>
        </w:rPr>
        <w:t xml:space="preserve">poz. </w:t>
      </w:r>
      <w:r w:rsidR="00D234AF">
        <w:rPr>
          <w:rFonts w:ascii="Lato" w:hAnsi="Lato" w:cstheme="minorHAnsi"/>
          <w:sz w:val="20"/>
          <w:szCs w:val="20"/>
        </w:rPr>
        <w:t>572</w:t>
      </w:r>
      <w:r w:rsidRPr="0062710A">
        <w:rPr>
          <w:rFonts w:ascii="Lato" w:hAnsi="Lato" w:cstheme="minorHAnsi"/>
          <w:sz w:val="20"/>
          <w:szCs w:val="20"/>
        </w:rPr>
        <w:t xml:space="preserve">), a także art. 72 ust. 6 w zw. z art. 72 ust. 1 pkt </w:t>
      </w:r>
      <w:r w:rsidR="00121110">
        <w:rPr>
          <w:rFonts w:ascii="Lato" w:hAnsi="Lato" w:cstheme="minorHAnsi"/>
          <w:sz w:val="20"/>
          <w:szCs w:val="20"/>
        </w:rPr>
        <w:t>25</w:t>
      </w:r>
      <w:r w:rsidRPr="0062710A">
        <w:rPr>
          <w:rFonts w:ascii="Lato" w:hAnsi="Lato" w:cstheme="minorHAnsi"/>
          <w:sz w:val="20"/>
          <w:szCs w:val="20"/>
        </w:rPr>
        <w:t xml:space="preserve"> ustawy z dnia 3 października 2008 r. </w:t>
      </w:r>
      <w:r w:rsidR="000A264B">
        <w:rPr>
          <w:rFonts w:ascii="Lato" w:hAnsi="Lato" w:cstheme="minorHAnsi"/>
          <w:sz w:val="20"/>
          <w:szCs w:val="20"/>
        </w:rPr>
        <w:br/>
      </w:r>
      <w:r w:rsidRPr="0062710A">
        <w:rPr>
          <w:rFonts w:ascii="Lato" w:hAnsi="Lato" w:cstheme="minorHAnsi"/>
          <w:bCs/>
          <w:sz w:val="20"/>
          <w:szCs w:val="20"/>
        </w:rPr>
        <w:t>o udostępnianiu informacji o środowisku i jego ochronie, udziale społeczeństwa w ochronie środowiska oraz o ocenach oddziaływania na środowisko (t.j. Dz. U. z 202</w:t>
      </w:r>
      <w:r w:rsidR="00607B9A">
        <w:rPr>
          <w:rFonts w:ascii="Lato" w:hAnsi="Lato" w:cstheme="minorHAnsi"/>
          <w:bCs/>
          <w:sz w:val="20"/>
          <w:szCs w:val="20"/>
        </w:rPr>
        <w:t>4</w:t>
      </w:r>
      <w:r w:rsidRPr="0062710A">
        <w:rPr>
          <w:rFonts w:ascii="Lato" w:hAnsi="Lato" w:cstheme="minorHAnsi"/>
          <w:bCs/>
          <w:sz w:val="20"/>
          <w:szCs w:val="20"/>
        </w:rPr>
        <w:t xml:space="preserve"> r., poz. </w:t>
      </w:r>
      <w:r w:rsidR="00607B9A">
        <w:rPr>
          <w:rFonts w:ascii="Lato" w:hAnsi="Lato" w:cstheme="minorHAnsi"/>
          <w:bCs/>
          <w:sz w:val="20"/>
          <w:szCs w:val="20"/>
        </w:rPr>
        <w:t>1112</w:t>
      </w:r>
      <w:r w:rsidRPr="0062710A">
        <w:rPr>
          <w:rFonts w:ascii="Lato" w:hAnsi="Lato" w:cstheme="minorHAnsi"/>
          <w:bCs/>
          <w:sz w:val="20"/>
          <w:szCs w:val="20"/>
        </w:rPr>
        <w:t>),</w:t>
      </w:r>
    </w:p>
    <w:p w14:paraId="7330D0C9" w14:textId="77777777" w:rsidR="001A15A8" w:rsidRPr="00680A57" w:rsidRDefault="001A15A8" w:rsidP="00033089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b/>
          <w:bCs/>
          <w:sz w:val="20"/>
          <w:szCs w:val="20"/>
        </w:rPr>
        <w:t>Minister Rozwoju i Technologii</w:t>
      </w:r>
    </w:p>
    <w:p w14:paraId="5931B210" w14:textId="1CBE1711" w:rsidR="00607B9A" w:rsidRPr="00607B9A" w:rsidRDefault="00BC1D6F" w:rsidP="00607B9A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zawiadamia, że wydał decyzję z dnia </w:t>
      </w:r>
      <w:r w:rsidR="00607B9A">
        <w:rPr>
          <w:rFonts w:ascii="Lato" w:hAnsi="Lato" w:cstheme="minorHAnsi"/>
          <w:sz w:val="20"/>
          <w:szCs w:val="20"/>
        </w:rPr>
        <w:t>28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607B9A">
        <w:rPr>
          <w:rFonts w:ascii="Lato" w:hAnsi="Lato" w:cstheme="minorHAnsi"/>
          <w:sz w:val="20"/>
          <w:szCs w:val="20"/>
        </w:rPr>
        <w:t>lutego</w:t>
      </w:r>
      <w:r w:rsidRPr="00680A57">
        <w:rPr>
          <w:rFonts w:ascii="Lato" w:hAnsi="Lato" w:cstheme="minorHAnsi"/>
          <w:sz w:val="20"/>
          <w:szCs w:val="20"/>
        </w:rPr>
        <w:t xml:space="preserve"> 202</w:t>
      </w:r>
      <w:r w:rsidR="00607B9A">
        <w:rPr>
          <w:rFonts w:ascii="Lato" w:hAnsi="Lato" w:cstheme="minorHAnsi"/>
          <w:sz w:val="20"/>
          <w:szCs w:val="20"/>
        </w:rPr>
        <w:t>5</w:t>
      </w:r>
      <w:r w:rsidRPr="00680A57">
        <w:rPr>
          <w:rFonts w:ascii="Lato" w:hAnsi="Lato" w:cstheme="minorHAnsi"/>
          <w:sz w:val="20"/>
          <w:szCs w:val="20"/>
        </w:rPr>
        <w:t xml:space="preserve"> r., znak: DLI-II.762</w:t>
      </w:r>
      <w:r w:rsidR="0062710A">
        <w:rPr>
          <w:rFonts w:ascii="Lato" w:hAnsi="Lato" w:cstheme="minorHAnsi"/>
          <w:sz w:val="20"/>
          <w:szCs w:val="20"/>
        </w:rPr>
        <w:t>0</w:t>
      </w:r>
      <w:r w:rsidRPr="00680A57">
        <w:rPr>
          <w:rFonts w:ascii="Lato" w:hAnsi="Lato" w:cstheme="minorHAnsi"/>
          <w:sz w:val="20"/>
          <w:szCs w:val="20"/>
        </w:rPr>
        <w:t>.</w:t>
      </w:r>
      <w:r w:rsidR="00607B9A">
        <w:rPr>
          <w:rFonts w:ascii="Lato" w:hAnsi="Lato" w:cstheme="minorHAnsi"/>
          <w:sz w:val="20"/>
          <w:szCs w:val="20"/>
        </w:rPr>
        <w:t>2</w:t>
      </w:r>
      <w:r w:rsidRPr="00680A57">
        <w:rPr>
          <w:rFonts w:ascii="Lato" w:hAnsi="Lato" w:cstheme="minorHAnsi"/>
          <w:sz w:val="20"/>
          <w:szCs w:val="20"/>
        </w:rPr>
        <w:t>.202</w:t>
      </w:r>
      <w:r w:rsidR="002065B0">
        <w:rPr>
          <w:rFonts w:ascii="Lato" w:hAnsi="Lato" w:cstheme="minorHAnsi"/>
          <w:sz w:val="20"/>
          <w:szCs w:val="20"/>
        </w:rPr>
        <w:t>2</w:t>
      </w:r>
      <w:r w:rsidRPr="00680A57">
        <w:rPr>
          <w:rFonts w:ascii="Lato" w:hAnsi="Lato" w:cstheme="minorHAnsi"/>
          <w:sz w:val="20"/>
          <w:szCs w:val="20"/>
        </w:rPr>
        <w:t>.BW.</w:t>
      </w:r>
      <w:r w:rsidR="00607B9A">
        <w:rPr>
          <w:rFonts w:ascii="Lato" w:hAnsi="Lato" w:cstheme="minorHAnsi"/>
          <w:sz w:val="20"/>
          <w:szCs w:val="20"/>
        </w:rPr>
        <w:t>23</w:t>
      </w:r>
      <w:r w:rsidRPr="00680A57">
        <w:rPr>
          <w:rFonts w:ascii="Lato" w:hAnsi="Lato" w:cstheme="minorHAnsi"/>
          <w:sz w:val="20"/>
          <w:szCs w:val="20"/>
        </w:rPr>
        <w:t xml:space="preserve"> (DLI-III), uchylającą </w:t>
      </w:r>
      <w:r w:rsidR="00D20787" w:rsidRPr="00680A57">
        <w:rPr>
          <w:rFonts w:ascii="Lato" w:hAnsi="Lato" w:cstheme="minorHAnsi"/>
          <w:sz w:val="20"/>
          <w:szCs w:val="20"/>
        </w:rPr>
        <w:t xml:space="preserve">w części </w:t>
      </w:r>
      <w:r w:rsidR="000D799D" w:rsidRPr="00680A57">
        <w:rPr>
          <w:rFonts w:ascii="Lato" w:hAnsi="Lato" w:cstheme="minorHAnsi"/>
          <w:sz w:val="20"/>
          <w:szCs w:val="20"/>
        </w:rPr>
        <w:t xml:space="preserve">i orzekającą w tym zakresie co do istoty sprawy, a w pozostałej części utrzymującą w mocy </w:t>
      </w:r>
      <w:r w:rsidR="00D20787" w:rsidRPr="00680A57">
        <w:rPr>
          <w:rFonts w:ascii="Lato" w:hAnsi="Lato" w:cstheme="minorHAnsi"/>
          <w:sz w:val="20"/>
          <w:szCs w:val="20"/>
        </w:rPr>
        <w:t xml:space="preserve">decyzję </w:t>
      </w:r>
      <w:r w:rsidR="00607B9A" w:rsidRPr="00607B9A">
        <w:rPr>
          <w:rFonts w:ascii="Lato" w:hAnsi="Lato" w:cstheme="minorHAnsi"/>
          <w:sz w:val="20"/>
          <w:szCs w:val="20"/>
        </w:rPr>
        <w:t xml:space="preserve">Wojewody Mazowieckiego Nr 116/SPEC/2021 z dnia 16 listopada 2021 r., znak: </w:t>
      </w:r>
      <w:r w:rsidR="00607B9A" w:rsidRPr="00607B9A">
        <w:rPr>
          <w:rFonts w:ascii="Lato" w:hAnsi="Lato" w:cstheme="minorHAnsi"/>
          <w:sz w:val="20"/>
          <w:szCs w:val="20"/>
        </w:rPr>
        <w:br/>
        <w:t xml:space="preserve">WI-I.747.5.7.2021.JK, o ustaleniu lokalizacji strategicznej inwestycji w sektorze naftowym </w:t>
      </w:r>
      <w:r w:rsidR="00607B9A">
        <w:rPr>
          <w:rFonts w:ascii="Lato" w:hAnsi="Lato" w:cstheme="minorHAnsi"/>
          <w:sz w:val="20"/>
          <w:szCs w:val="20"/>
        </w:rPr>
        <w:br/>
      </w:r>
      <w:r w:rsidR="00607B9A" w:rsidRPr="00607B9A">
        <w:rPr>
          <w:rFonts w:ascii="Lato" w:hAnsi="Lato" w:cstheme="minorHAnsi"/>
          <w:sz w:val="20"/>
          <w:szCs w:val="20"/>
        </w:rPr>
        <w:t>pn.: „budowa rurociągu ropy naftowej Gdańsk-Płock wraz infrastrukturą niezbędną do jego obsługi”, sprostowan</w:t>
      </w:r>
      <w:r w:rsidR="00607B9A">
        <w:rPr>
          <w:rFonts w:ascii="Lato" w:hAnsi="Lato" w:cstheme="minorHAnsi"/>
          <w:sz w:val="20"/>
          <w:szCs w:val="20"/>
        </w:rPr>
        <w:t>ą</w:t>
      </w:r>
      <w:r w:rsidR="00607B9A" w:rsidRPr="00607B9A">
        <w:rPr>
          <w:rFonts w:ascii="Lato" w:hAnsi="Lato" w:cstheme="minorHAnsi"/>
          <w:sz w:val="20"/>
          <w:szCs w:val="20"/>
        </w:rPr>
        <w:t xml:space="preserve"> postanowieniem z dnia 23 grudnia 2021 r., znak: WI-I.747.5.7.2021.JK,</w:t>
      </w:r>
      <w:r w:rsidR="00607B9A" w:rsidRPr="00607B9A">
        <w:rPr>
          <w:rFonts w:ascii="Lato" w:hAnsi="Lato" w:cstheme="minorHAnsi"/>
          <w:bCs/>
          <w:iCs/>
          <w:sz w:val="20"/>
          <w:szCs w:val="20"/>
        </w:rPr>
        <w:t xml:space="preserve"> </w:t>
      </w:r>
    </w:p>
    <w:p w14:paraId="08F569A3" w14:textId="5E5A0316" w:rsidR="001A15A8" w:rsidRPr="00C75E22" w:rsidRDefault="001A15A8" w:rsidP="00033089">
      <w:pPr>
        <w:spacing w:after="240" w:line="240" w:lineRule="exact"/>
        <w:jc w:val="both"/>
        <w:rPr>
          <w:rFonts w:ascii="Lato" w:hAnsi="Lato" w:cstheme="minorHAnsi"/>
          <w:b/>
          <w:bCs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Z treścią </w:t>
      </w:r>
      <w:r w:rsidR="00E564E3" w:rsidRPr="00680A57">
        <w:rPr>
          <w:rFonts w:ascii="Lato" w:hAnsi="Lato" w:cstheme="minorHAnsi"/>
          <w:sz w:val="20"/>
          <w:szCs w:val="20"/>
        </w:rPr>
        <w:t xml:space="preserve">ww. </w:t>
      </w:r>
      <w:r w:rsidRPr="00680A57">
        <w:rPr>
          <w:rFonts w:ascii="Lato" w:hAnsi="Lato" w:cstheme="minorHAnsi"/>
          <w:sz w:val="20"/>
          <w:szCs w:val="20"/>
        </w:rPr>
        <w:t xml:space="preserve">decyzji Ministra Rozwoju i Technologii z dnia </w:t>
      </w:r>
      <w:r w:rsidR="00607B9A">
        <w:rPr>
          <w:rFonts w:ascii="Lato" w:hAnsi="Lato" w:cstheme="minorHAnsi"/>
          <w:sz w:val="20"/>
          <w:szCs w:val="20"/>
        </w:rPr>
        <w:t>28</w:t>
      </w:r>
      <w:r w:rsidR="00371EB2" w:rsidRPr="00680A57">
        <w:rPr>
          <w:rFonts w:ascii="Lato" w:hAnsi="Lato" w:cstheme="minorHAnsi"/>
          <w:sz w:val="20"/>
          <w:szCs w:val="20"/>
        </w:rPr>
        <w:t xml:space="preserve"> </w:t>
      </w:r>
      <w:r w:rsidR="00607B9A">
        <w:rPr>
          <w:rFonts w:ascii="Lato" w:hAnsi="Lato" w:cstheme="minorHAnsi"/>
          <w:sz w:val="20"/>
          <w:szCs w:val="20"/>
        </w:rPr>
        <w:t>lutego</w:t>
      </w:r>
      <w:r w:rsidR="0084769A" w:rsidRPr="00680A57">
        <w:rPr>
          <w:rFonts w:ascii="Lato" w:hAnsi="Lato" w:cstheme="minorHAnsi"/>
          <w:sz w:val="20"/>
          <w:szCs w:val="20"/>
        </w:rPr>
        <w:t xml:space="preserve"> 202</w:t>
      </w:r>
      <w:r w:rsidR="00607B9A">
        <w:rPr>
          <w:rFonts w:ascii="Lato" w:hAnsi="Lato" w:cstheme="minorHAnsi"/>
          <w:sz w:val="20"/>
          <w:szCs w:val="20"/>
        </w:rPr>
        <w:t>5</w:t>
      </w:r>
      <w:r w:rsidRPr="00680A57">
        <w:rPr>
          <w:rFonts w:ascii="Lato" w:hAnsi="Lato" w:cstheme="minorHAnsi"/>
          <w:sz w:val="20"/>
          <w:szCs w:val="20"/>
        </w:rPr>
        <w:t xml:space="preserve"> r.</w:t>
      </w:r>
      <w:r w:rsidR="002065B0">
        <w:rPr>
          <w:rFonts w:ascii="Lato" w:hAnsi="Lato" w:cstheme="minorHAnsi"/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 xml:space="preserve">oraz aktami sprawy można zapoznać się </w:t>
      </w:r>
      <w:r w:rsidRPr="00680A57">
        <w:rPr>
          <w:rFonts w:ascii="Lato" w:hAnsi="Lato" w:cstheme="minorHAnsi"/>
          <w:sz w:val="20"/>
          <w:szCs w:val="20"/>
        </w:rPr>
        <w:t xml:space="preserve">w Ministerstwie Rozwoju i Technologii w Warszawie, ul. Chałubińskiego 4/6, </w:t>
      </w:r>
      <w:r w:rsidR="00607B9A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we wtorki, czwartki i piątki, w godzinach od 9.00 do 15.30, </w:t>
      </w:r>
      <w:r w:rsidRPr="00680A57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</w:t>
      </w:r>
      <w:r w:rsidR="00E55BEE" w:rsidRPr="00680A57">
        <w:rPr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>jak również z treścią ww. decyzji</w:t>
      </w:r>
      <w:r w:rsidR="002065B0">
        <w:rPr>
          <w:rFonts w:ascii="Lato" w:hAnsi="Lato" w:cstheme="minorHAnsi"/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>-</w:t>
      </w:r>
      <w:r w:rsidR="00E55BEE" w:rsidRPr="00680A57">
        <w:rPr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>w Biuletynie Informacji Publicznej Ministerstwa Rozwoju i Technologii pod adresem:</w:t>
      </w:r>
      <w:r w:rsidR="00607B9A">
        <w:rPr>
          <w:rFonts w:ascii="Lato" w:hAnsi="Lato" w:cstheme="minorHAnsi"/>
          <w:sz w:val="20"/>
          <w:szCs w:val="20"/>
        </w:rPr>
        <w:t xml:space="preserve"> </w:t>
      </w:r>
      <w:r w:rsidR="00E55BEE" w:rsidRPr="00680A57">
        <w:rPr>
          <w:rFonts w:ascii="Lato" w:hAnsi="Lato" w:cstheme="minorHAnsi"/>
          <w:sz w:val="20"/>
          <w:szCs w:val="20"/>
        </w:rPr>
        <w:t xml:space="preserve">https://www.gov.pl/web/rozwoj-technologia/obwieszczenia-decyzje-komunikaty (od dnia </w:t>
      </w:r>
      <w:r w:rsidR="001337BC">
        <w:rPr>
          <w:rFonts w:ascii="Lato" w:hAnsi="Lato" w:cstheme="minorHAnsi"/>
          <w:sz w:val="20"/>
          <w:szCs w:val="20"/>
        </w:rPr>
        <w:br/>
      </w:r>
      <w:r w:rsidR="00474D84">
        <w:rPr>
          <w:rFonts w:ascii="Lato" w:hAnsi="Lato" w:cstheme="minorHAnsi"/>
          <w:sz w:val="20"/>
          <w:szCs w:val="20"/>
        </w:rPr>
        <w:t>23</w:t>
      </w:r>
      <w:r w:rsidR="000A264B">
        <w:rPr>
          <w:rFonts w:ascii="Lato" w:hAnsi="Lato" w:cstheme="minorHAnsi"/>
          <w:sz w:val="20"/>
          <w:szCs w:val="20"/>
        </w:rPr>
        <w:t xml:space="preserve"> kwietnia</w:t>
      </w:r>
      <w:r w:rsidR="00E55BEE" w:rsidRPr="00680A57">
        <w:rPr>
          <w:rFonts w:ascii="Lato" w:hAnsi="Lato" w:cstheme="minorHAnsi"/>
          <w:sz w:val="20"/>
          <w:szCs w:val="20"/>
        </w:rPr>
        <w:t xml:space="preserve"> 202</w:t>
      </w:r>
      <w:r w:rsidR="00607B9A">
        <w:rPr>
          <w:rFonts w:ascii="Lato" w:hAnsi="Lato" w:cstheme="minorHAnsi"/>
          <w:sz w:val="20"/>
          <w:szCs w:val="20"/>
        </w:rPr>
        <w:t>5</w:t>
      </w:r>
      <w:r w:rsidR="00E55BEE" w:rsidRPr="00680A57">
        <w:rPr>
          <w:rFonts w:ascii="Lato" w:hAnsi="Lato" w:cstheme="minorHAnsi"/>
          <w:sz w:val="20"/>
          <w:szCs w:val="20"/>
        </w:rPr>
        <w:t xml:space="preserve"> r.) oraz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Pr="00680A57">
        <w:rPr>
          <w:rFonts w:ascii="Lato" w:hAnsi="Lato" w:cstheme="minorHAnsi"/>
          <w:bCs/>
          <w:iCs/>
          <w:sz w:val="20"/>
          <w:szCs w:val="20"/>
        </w:rPr>
        <w:t>w urzęd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 xml:space="preserve">ach </w:t>
      </w:r>
      <w:r w:rsidRPr="00680A57">
        <w:rPr>
          <w:rFonts w:ascii="Lato" w:hAnsi="Lato" w:cstheme="minorHAnsi"/>
          <w:bCs/>
          <w:iCs/>
          <w:sz w:val="20"/>
          <w:szCs w:val="20"/>
        </w:rPr>
        <w:t>właściw</w:t>
      </w:r>
      <w:r w:rsidR="006825A2" w:rsidRPr="00680A57">
        <w:rPr>
          <w:rFonts w:ascii="Lato" w:hAnsi="Lato" w:cstheme="minorHAnsi"/>
          <w:bCs/>
          <w:iCs/>
          <w:sz w:val="20"/>
          <w:szCs w:val="20"/>
        </w:rPr>
        <w:t>y</w:t>
      </w:r>
      <w:r w:rsidR="00033089" w:rsidRPr="00680A57">
        <w:rPr>
          <w:rFonts w:ascii="Lato" w:hAnsi="Lato" w:cstheme="minorHAnsi"/>
          <w:bCs/>
          <w:iCs/>
          <w:sz w:val="20"/>
          <w:szCs w:val="20"/>
        </w:rPr>
        <w:t>ch</w:t>
      </w:r>
      <w:r w:rsidRPr="00680A57">
        <w:rPr>
          <w:rFonts w:ascii="Lato" w:hAnsi="Lato" w:cstheme="minorHAnsi"/>
          <w:bCs/>
          <w:iCs/>
          <w:sz w:val="20"/>
          <w:szCs w:val="20"/>
        </w:rPr>
        <w:t xml:space="preserve"> ze względu </w:t>
      </w:r>
      <w:r w:rsidR="00F02AFB" w:rsidRPr="00F02AFB">
        <w:rPr>
          <w:rFonts w:ascii="Lato" w:hAnsi="Lato" w:cstheme="minorHAnsi"/>
          <w:bCs/>
          <w:iCs/>
          <w:sz w:val="20"/>
          <w:szCs w:val="20"/>
        </w:rPr>
        <w:t>na lokalizację inwestycji</w:t>
      </w:r>
      <w:r w:rsidR="00F02AFB">
        <w:rPr>
          <w:rFonts w:ascii="Lato" w:hAnsi="Lato" w:cstheme="minorHAnsi"/>
          <w:bCs/>
          <w:iCs/>
          <w:sz w:val="20"/>
          <w:szCs w:val="20"/>
        </w:rPr>
        <w:t xml:space="preserve">, </w:t>
      </w:r>
      <w:r w:rsidRPr="00680A57">
        <w:rPr>
          <w:rFonts w:ascii="Lato" w:hAnsi="Lato" w:cstheme="minorHAnsi"/>
          <w:sz w:val="20"/>
          <w:szCs w:val="20"/>
        </w:rPr>
        <w:t>tj. Urzęd</w:t>
      </w:r>
      <w:r w:rsidR="00033089" w:rsidRPr="00680A57">
        <w:rPr>
          <w:rFonts w:ascii="Lato" w:hAnsi="Lato" w:cstheme="minorHAnsi"/>
          <w:sz w:val="20"/>
          <w:szCs w:val="20"/>
        </w:rPr>
        <w:t>zie</w:t>
      </w:r>
      <w:r w:rsidRPr="00680A57">
        <w:rPr>
          <w:rFonts w:ascii="Lato" w:hAnsi="Lato" w:cstheme="minorHAnsi"/>
          <w:sz w:val="20"/>
          <w:szCs w:val="20"/>
        </w:rPr>
        <w:t xml:space="preserve"> </w:t>
      </w:r>
      <w:r w:rsidR="00607B9A">
        <w:rPr>
          <w:rFonts w:ascii="Lato" w:hAnsi="Lato" w:cstheme="minorHAnsi"/>
          <w:sz w:val="20"/>
          <w:szCs w:val="20"/>
        </w:rPr>
        <w:t>Gminy Bielsk</w:t>
      </w:r>
      <w:r w:rsidR="002065B0">
        <w:rPr>
          <w:rFonts w:ascii="Lato" w:hAnsi="Lato" w:cstheme="minorHAnsi"/>
          <w:sz w:val="20"/>
          <w:szCs w:val="20"/>
        </w:rPr>
        <w:t xml:space="preserve">, Urzędzie Gminy </w:t>
      </w:r>
      <w:r w:rsidR="00607B9A">
        <w:rPr>
          <w:rFonts w:ascii="Lato" w:hAnsi="Lato" w:cstheme="minorHAnsi"/>
          <w:sz w:val="20"/>
          <w:szCs w:val="20"/>
        </w:rPr>
        <w:t>Radzan</w:t>
      </w:r>
      <w:r w:rsidR="00CA4FAA">
        <w:rPr>
          <w:rFonts w:ascii="Lato" w:hAnsi="Lato" w:cstheme="minorHAnsi"/>
          <w:sz w:val="20"/>
          <w:szCs w:val="20"/>
        </w:rPr>
        <w:t>owo</w:t>
      </w:r>
      <w:r w:rsidR="002065B0">
        <w:rPr>
          <w:rFonts w:ascii="Lato" w:hAnsi="Lato" w:cstheme="minorHAnsi"/>
          <w:sz w:val="20"/>
          <w:szCs w:val="20"/>
        </w:rPr>
        <w:t xml:space="preserve">, Urzędzie Gminy </w:t>
      </w:r>
      <w:r w:rsidR="00607B9A">
        <w:rPr>
          <w:rFonts w:ascii="Lato" w:hAnsi="Lato" w:cstheme="minorHAnsi"/>
          <w:sz w:val="20"/>
          <w:szCs w:val="20"/>
        </w:rPr>
        <w:t>Słupno</w:t>
      </w:r>
      <w:r w:rsidR="002065B0">
        <w:rPr>
          <w:rFonts w:ascii="Lato" w:hAnsi="Lato" w:cstheme="minorHAnsi"/>
          <w:sz w:val="20"/>
          <w:szCs w:val="20"/>
        </w:rPr>
        <w:t xml:space="preserve">, Urzędzie Gminy </w:t>
      </w:r>
      <w:r w:rsidR="00607B9A">
        <w:rPr>
          <w:rFonts w:ascii="Lato" w:hAnsi="Lato" w:cstheme="minorHAnsi"/>
          <w:sz w:val="20"/>
          <w:szCs w:val="20"/>
        </w:rPr>
        <w:t>Gozdowo</w:t>
      </w:r>
      <w:r w:rsidR="002065B0">
        <w:rPr>
          <w:rFonts w:ascii="Lato" w:hAnsi="Lato" w:cstheme="minorHAnsi"/>
          <w:sz w:val="20"/>
          <w:szCs w:val="20"/>
        </w:rPr>
        <w:t xml:space="preserve">, Urzędzie </w:t>
      </w:r>
      <w:r w:rsidR="0083254C">
        <w:rPr>
          <w:rFonts w:ascii="Lato" w:hAnsi="Lato" w:cstheme="minorHAnsi"/>
          <w:sz w:val="20"/>
          <w:szCs w:val="20"/>
        </w:rPr>
        <w:t xml:space="preserve">Gminy </w:t>
      </w:r>
      <w:r w:rsidR="00607B9A">
        <w:rPr>
          <w:rFonts w:ascii="Lato" w:hAnsi="Lato" w:cstheme="minorHAnsi"/>
          <w:sz w:val="20"/>
          <w:szCs w:val="20"/>
        </w:rPr>
        <w:t>Mochowo</w:t>
      </w:r>
      <w:r w:rsidR="0083254C">
        <w:rPr>
          <w:rFonts w:ascii="Lato" w:hAnsi="Lato" w:cstheme="minorHAnsi"/>
          <w:sz w:val="20"/>
          <w:szCs w:val="20"/>
        </w:rPr>
        <w:t xml:space="preserve">, Urzędzie </w:t>
      </w:r>
      <w:r w:rsidR="002065B0">
        <w:rPr>
          <w:rFonts w:ascii="Lato" w:hAnsi="Lato" w:cstheme="minorHAnsi"/>
          <w:sz w:val="20"/>
          <w:szCs w:val="20"/>
        </w:rPr>
        <w:t xml:space="preserve">Gminy </w:t>
      </w:r>
      <w:r w:rsidR="00607B9A">
        <w:rPr>
          <w:rFonts w:ascii="Lato" w:hAnsi="Lato" w:cstheme="minorHAnsi"/>
          <w:sz w:val="20"/>
          <w:szCs w:val="20"/>
        </w:rPr>
        <w:t>Sierpc</w:t>
      </w:r>
      <w:r w:rsidR="002065B0">
        <w:rPr>
          <w:rFonts w:ascii="Lato" w:hAnsi="Lato" w:cstheme="minorHAnsi"/>
          <w:sz w:val="20"/>
          <w:szCs w:val="20"/>
        </w:rPr>
        <w:t xml:space="preserve"> oraz Urzędzie Gminy </w:t>
      </w:r>
      <w:r w:rsidR="00607B9A">
        <w:rPr>
          <w:rFonts w:ascii="Lato" w:hAnsi="Lato" w:cstheme="minorHAnsi"/>
          <w:sz w:val="20"/>
          <w:szCs w:val="20"/>
        </w:rPr>
        <w:t>Szczutowo</w:t>
      </w:r>
      <w:r w:rsidR="0062710A">
        <w:rPr>
          <w:rFonts w:ascii="Lato" w:hAnsi="Lato" w:cstheme="minorHAnsi"/>
          <w:sz w:val="20"/>
          <w:szCs w:val="20"/>
        </w:rPr>
        <w:t>.</w:t>
      </w:r>
      <w:r w:rsidR="00253841" w:rsidRPr="00680A57">
        <w:rPr>
          <w:rFonts w:ascii="Lato" w:hAnsi="Lato" w:cstheme="minorHAnsi"/>
          <w:sz w:val="20"/>
          <w:szCs w:val="20"/>
        </w:rPr>
        <w:t xml:space="preserve"> </w:t>
      </w:r>
    </w:p>
    <w:p w14:paraId="78A74EC6" w14:textId="4B1A4531" w:rsidR="00421744" w:rsidRPr="00421744" w:rsidRDefault="00421744" w:rsidP="00421744">
      <w:pPr>
        <w:spacing w:after="0" w:line="240" w:lineRule="auto"/>
        <w:jc w:val="both"/>
        <w:rPr>
          <w:rFonts w:ascii="Lato" w:eastAsia="Aptos" w:hAnsi="Lato" w:cs="Aptos"/>
          <w:sz w:val="20"/>
          <w:szCs w:val="20"/>
          <w14:ligatures w14:val="standardContextual"/>
        </w:rPr>
      </w:pP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Na ww. decyzję Ministra Rozwoju i Technologii z dnia </w:t>
      </w:r>
      <w:r w:rsidR="00607B9A" w:rsidRPr="00100282">
        <w:rPr>
          <w:rFonts w:ascii="Lato" w:eastAsia="Aptos" w:hAnsi="Lato" w:cs="Aptos"/>
          <w:sz w:val="20"/>
          <w:szCs w:val="20"/>
          <w14:ligatures w14:val="standardContextual"/>
        </w:rPr>
        <w:t>28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  <w:r w:rsidR="00607B9A" w:rsidRPr="00100282">
        <w:rPr>
          <w:rFonts w:ascii="Lato" w:eastAsia="Aptos" w:hAnsi="Lato" w:cs="Aptos"/>
          <w:sz w:val="20"/>
          <w:szCs w:val="20"/>
          <w14:ligatures w14:val="standardContextual"/>
        </w:rPr>
        <w:t>lutego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202</w:t>
      </w:r>
      <w:r w:rsidR="00607B9A" w:rsidRPr="00100282">
        <w:rPr>
          <w:rFonts w:ascii="Lato" w:eastAsia="Aptos" w:hAnsi="Lato" w:cs="Aptos"/>
          <w:sz w:val="20"/>
          <w:szCs w:val="20"/>
          <w14:ligatures w14:val="standardContextual"/>
        </w:rPr>
        <w:t>5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r.</w:t>
      </w:r>
      <w:r w:rsidR="00F116CE"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, znak: </w:t>
      </w:r>
      <w:r w:rsidR="00F116CE" w:rsidRPr="00100282">
        <w:rPr>
          <w:rFonts w:ascii="Lato" w:eastAsia="Aptos" w:hAnsi="Lato" w:cs="Aptos"/>
          <w:sz w:val="20"/>
          <w:szCs w:val="20"/>
          <w14:ligatures w14:val="standardContextual"/>
        </w:rPr>
        <w:br/>
        <w:t>DLI-II.7620.</w:t>
      </w:r>
      <w:r w:rsidR="00607B9A" w:rsidRPr="00100282">
        <w:rPr>
          <w:rFonts w:ascii="Lato" w:eastAsia="Aptos" w:hAnsi="Lato" w:cs="Aptos"/>
          <w:sz w:val="20"/>
          <w:szCs w:val="20"/>
          <w14:ligatures w14:val="standardContextual"/>
        </w:rPr>
        <w:t>2</w:t>
      </w:r>
      <w:r w:rsidR="00F116CE" w:rsidRPr="00100282">
        <w:rPr>
          <w:rFonts w:ascii="Lato" w:eastAsia="Aptos" w:hAnsi="Lato" w:cs="Aptos"/>
          <w:sz w:val="20"/>
          <w:szCs w:val="20"/>
          <w14:ligatures w14:val="standardContextual"/>
        </w:rPr>
        <w:t>.2022.BW.</w:t>
      </w:r>
      <w:r w:rsidR="00607B9A" w:rsidRPr="00100282">
        <w:rPr>
          <w:rFonts w:ascii="Lato" w:eastAsia="Aptos" w:hAnsi="Lato" w:cs="Aptos"/>
          <w:sz w:val="20"/>
          <w:szCs w:val="20"/>
          <w14:ligatures w14:val="standardContextual"/>
        </w:rPr>
        <w:t>23</w:t>
      </w:r>
      <w:r w:rsidR="00F116CE"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(DLI-III</w:t>
      </w:r>
      <w:r w:rsidR="00474D84" w:rsidRPr="00100282">
        <w:rPr>
          <w:rFonts w:ascii="Lato" w:eastAsia="Aptos" w:hAnsi="Lato" w:cs="Aptos"/>
          <w:sz w:val="20"/>
          <w:szCs w:val="20"/>
          <w14:ligatures w14:val="standardContextual"/>
        </w:rPr>
        <w:t>), przysługuje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skarga do Wojewódzkiego Sądu Administracyjnego w Warszawie, wnoszona za pośrednictwem Ministra Rozwoju i Technologii, w terminie 30 dni od dnia, w którym zawiadomienie o wydaniu tej decyzji uważa się za dokonane. Zawiadomienie o wydaniu ww. decyzji Ministra Rozwoju i Technologii z dnia </w:t>
      </w:r>
      <w:r w:rsidR="00607B9A" w:rsidRPr="00100282">
        <w:rPr>
          <w:rFonts w:ascii="Lato" w:eastAsia="Aptos" w:hAnsi="Lato" w:cs="Aptos"/>
          <w:sz w:val="20"/>
          <w:szCs w:val="20"/>
          <w14:ligatures w14:val="standardContextual"/>
        </w:rPr>
        <w:t>28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  <w:r w:rsidR="00607B9A" w:rsidRPr="00100282">
        <w:rPr>
          <w:rFonts w:ascii="Lato" w:eastAsia="Aptos" w:hAnsi="Lato" w:cs="Aptos"/>
          <w:sz w:val="20"/>
          <w:szCs w:val="20"/>
          <w14:ligatures w14:val="standardContextual"/>
        </w:rPr>
        <w:t>lutego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202</w:t>
      </w:r>
      <w:r w:rsidR="00607B9A" w:rsidRPr="00100282">
        <w:rPr>
          <w:rFonts w:ascii="Lato" w:eastAsia="Aptos" w:hAnsi="Lato" w:cs="Aptos"/>
          <w:sz w:val="20"/>
          <w:szCs w:val="20"/>
          <w14:ligatures w14:val="standardContextual"/>
        </w:rPr>
        <w:t>5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r. uważa się za dokonane </w:t>
      </w:r>
      <w:r w:rsidR="00F116CE" w:rsidRPr="00100282">
        <w:rPr>
          <w:rFonts w:ascii="Lato" w:eastAsia="Aptos" w:hAnsi="Lato" w:cs="Aptos"/>
          <w:sz w:val="20"/>
          <w:szCs w:val="20"/>
          <w14:ligatures w14:val="standardContextual"/>
        </w:rPr>
        <w:br/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po upływie 14 dni od dnia publikacji w Ministerstwie Rozwoju i Technologii obwieszczenia informującego o wydaniu ww. decyzji Ministra Rozwoju i Technologii z dnia </w:t>
      </w:r>
      <w:r w:rsidR="00607B9A" w:rsidRPr="00100282">
        <w:rPr>
          <w:rFonts w:ascii="Lato" w:eastAsia="Aptos" w:hAnsi="Lato" w:cs="Aptos"/>
          <w:sz w:val="20"/>
          <w:szCs w:val="20"/>
          <w14:ligatures w14:val="standardContextual"/>
        </w:rPr>
        <w:t>28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  <w:r w:rsidR="00607B9A" w:rsidRPr="00100282">
        <w:rPr>
          <w:rFonts w:ascii="Lato" w:eastAsia="Aptos" w:hAnsi="Lato" w:cs="Aptos"/>
          <w:sz w:val="20"/>
          <w:szCs w:val="20"/>
          <w14:ligatures w14:val="standardContextual"/>
        </w:rPr>
        <w:t>lutego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202</w:t>
      </w:r>
      <w:r w:rsidR="00607B9A" w:rsidRPr="00100282">
        <w:rPr>
          <w:rFonts w:ascii="Lato" w:eastAsia="Aptos" w:hAnsi="Lato" w:cs="Aptos"/>
          <w:sz w:val="20"/>
          <w:szCs w:val="20"/>
          <w14:ligatures w14:val="standardContextual"/>
        </w:rPr>
        <w:t>5</w:t>
      </w:r>
      <w:r w:rsidRPr="00100282">
        <w:rPr>
          <w:rFonts w:ascii="Lato" w:eastAsia="Aptos" w:hAnsi="Lato" w:cs="Aptos"/>
          <w:sz w:val="20"/>
          <w:szCs w:val="20"/>
          <w14:ligatures w14:val="standardContextual"/>
        </w:rPr>
        <w:t xml:space="preserve"> r.</w:t>
      </w:r>
      <w:r>
        <w:rPr>
          <w:rFonts w:ascii="Lato" w:eastAsia="Aptos" w:hAnsi="Lato" w:cs="Aptos"/>
          <w:sz w:val="20"/>
          <w:szCs w:val="20"/>
          <w14:ligatures w14:val="standardContextual"/>
        </w:rPr>
        <w:t xml:space="preserve"> </w:t>
      </w:r>
    </w:p>
    <w:p w14:paraId="7CE0BE97" w14:textId="77777777" w:rsidR="00C75E22" w:rsidRDefault="00C75E22" w:rsidP="00033089">
      <w:pPr>
        <w:spacing w:after="240" w:line="240" w:lineRule="exact"/>
        <w:jc w:val="both"/>
        <w:rPr>
          <w:rFonts w:ascii="Lato" w:hAnsi="Lato" w:cstheme="minorHAnsi"/>
          <w:sz w:val="20"/>
          <w:szCs w:val="20"/>
          <w:u w:val="single"/>
        </w:rPr>
      </w:pPr>
    </w:p>
    <w:p w14:paraId="49E23DD3" w14:textId="3E3539AF" w:rsidR="001A15A8" w:rsidRPr="00680A57" w:rsidRDefault="001A15A8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680A57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5F0C35" w:rsidRPr="00680A57">
        <w:rPr>
          <w:rFonts w:ascii="Lato" w:hAnsi="Lato" w:cstheme="minorHAnsi"/>
          <w:sz w:val="20"/>
          <w:szCs w:val="20"/>
          <w:u w:val="single"/>
        </w:rPr>
        <w:t xml:space="preserve"> i treści decyzji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474D84">
        <w:rPr>
          <w:rFonts w:ascii="Lato" w:hAnsi="Lato" w:cstheme="minorHAnsi"/>
          <w:sz w:val="20"/>
          <w:szCs w:val="20"/>
          <w:u w:val="single"/>
        </w:rPr>
        <w:t>23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0A264B">
        <w:rPr>
          <w:rFonts w:ascii="Lato" w:hAnsi="Lato" w:cstheme="minorHAnsi"/>
          <w:sz w:val="20"/>
          <w:szCs w:val="20"/>
          <w:u w:val="single"/>
        </w:rPr>
        <w:t>kwietnia</w:t>
      </w:r>
      <w:r w:rsidR="004C3710" w:rsidRPr="00680A57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F84890" w:rsidRPr="00680A57">
        <w:rPr>
          <w:rFonts w:ascii="Lato" w:hAnsi="Lato" w:cstheme="minorHAnsi"/>
          <w:sz w:val="20"/>
          <w:szCs w:val="20"/>
          <w:u w:val="single"/>
        </w:rPr>
        <w:t>202</w:t>
      </w:r>
      <w:r w:rsidR="00607B9A">
        <w:rPr>
          <w:rFonts w:ascii="Lato" w:hAnsi="Lato" w:cstheme="minorHAnsi"/>
          <w:sz w:val="20"/>
          <w:szCs w:val="20"/>
          <w:u w:val="single"/>
        </w:rPr>
        <w:t>5</w:t>
      </w:r>
      <w:r w:rsidRPr="00680A57">
        <w:rPr>
          <w:rFonts w:ascii="Lato" w:hAnsi="Lato" w:cstheme="minorHAnsi"/>
          <w:sz w:val="20"/>
          <w:szCs w:val="20"/>
          <w:u w:val="single"/>
        </w:rPr>
        <w:t xml:space="preserve"> r.</w:t>
      </w:r>
    </w:p>
    <w:p w14:paraId="50E64A3D" w14:textId="6A188D0C" w:rsidR="00033089" w:rsidRPr="00680A57" w:rsidRDefault="00033089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1F1E8354" w14:textId="10F2000B" w:rsidR="001A15A8" w:rsidRPr="00680A57" w:rsidRDefault="001A15A8" w:rsidP="00033089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t xml:space="preserve">Załącznik: </w:t>
      </w:r>
      <w:r w:rsidRPr="00680A57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2A025AF2" w14:textId="77777777" w:rsidR="00064B53" w:rsidRPr="00064B53" w:rsidRDefault="00064B53" w:rsidP="00064B53">
      <w:pPr>
        <w:spacing w:after="120" w:line="240" w:lineRule="exact"/>
        <w:ind w:left="4253"/>
        <w:rPr>
          <w:rFonts w:ascii="Lato" w:eastAsia="Calibri" w:hAnsi="Lato" w:cs="Times New Roman"/>
          <w:b/>
          <w:bCs/>
          <w:sz w:val="20"/>
          <w:szCs w:val="20"/>
        </w:rPr>
      </w:pPr>
      <w:r w:rsidRPr="00064B53">
        <w:rPr>
          <w:rFonts w:ascii="Lato" w:eastAsia="Calibri" w:hAnsi="Lato" w:cs="Times New Roman"/>
          <w:b/>
          <w:bCs/>
          <w:sz w:val="20"/>
          <w:szCs w:val="20"/>
        </w:rPr>
        <w:t>Z upoważnienia</w:t>
      </w:r>
    </w:p>
    <w:p w14:paraId="3767B587" w14:textId="77777777" w:rsidR="00064B53" w:rsidRPr="00064B53" w:rsidRDefault="00064B53" w:rsidP="00064B53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064B53">
        <w:rPr>
          <w:rFonts w:ascii="Lato" w:eastAsia="Calibri" w:hAnsi="Lato" w:cs="Times New Roman"/>
          <w:sz w:val="20"/>
          <w:szCs w:val="20"/>
        </w:rPr>
        <w:t>Paulina Michalak-Jaworska</w:t>
      </w:r>
    </w:p>
    <w:p w14:paraId="20ABDE0D" w14:textId="77777777" w:rsidR="00064B53" w:rsidRPr="00064B53" w:rsidRDefault="00064B53" w:rsidP="00064B53">
      <w:pPr>
        <w:spacing w:after="120" w:line="240" w:lineRule="exact"/>
        <w:ind w:left="4253"/>
        <w:rPr>
          <w:rFonts w:ascii="Lato" w:eastAsia="Calibri" w:hAnsi="Lato" w:cs="Times New Roman"/>
          <w:sz w:val="20"/>
          <w:szCs w:val="20"/>
        </w:rPr>
      </w:pPr>
      <w:r w:rsidRPr="00064B53">
        <w:rPr>
          <w:rFonts w:ascii="Lato" w:eastAsia="Calibri" w:hAnsi="Lato" w:cs="Times New Roman"/>
          <w:sz w:val="20"/>
          <w:szCs w:val="20"/>
        </w:rPr>
        <w:t>naczelnik wydziału</w:t>
      </w:r>
    </w:p>
    <w:p w14:paraId="7C7262AC" w14:textId="77777777" w:rsidR="00064B53" w:rsidRPr="00064B53" w:rsidRDefault="00064B53" w:rsidP="00064B53">
      <w:pPr>
        <w:shd w:val="clear" w:color="auto" w:fill="FFFFFF"/>
        <w:spacing w:after="80" w:line="256" w:lineRule="auto"/>
        <w:ind w:firstLine="4253"/>
        <w:jc w:val="both"/>
        <w:rPr>
          <w:rFonts w:ascii="Lato" w:eastAsia="Calibri" w:hAnsi="Lato" w:cs="Arial"/>
          <w:b/>
          <w:spacing w:val="4"/>
          <w:sz w:val="20"/>
          <w:szCs w:val="20"/>
          <w:u w:val="single"/>
        </w:rPr>
      </w:pPr>
      <w:r w:rsidRPr="00064B53">
        <w:rPr>
          <w:rFonts w:ascii="Lato" w:eastAsia="Calibri" w:hAnsi="Lato" w:cs="Times New Roman"/>
          <w:sz w:val="20"/>
          <w:szCs w:val="20"/>
        </w:rPr>
        <w:t>/ kwalifikowany podpis elektroniczny /</w:t>
      </w:r>
    </w:p>
    <w:p w14:paraId="55059351" w14:textId="77777777" w:rsidR="009977E9" w:rsidRDefault="009977E9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EC31BC5" w14:textId="77777777" w:rsidR="000A264B" w:rsidRPr="00680A57" w:rsidRDefault="000A264B" w:rsidP="00D61726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64F80068" w14:textId="42454869" w:rsidR="00007301" w:rsidRPr="00680A57" w:rsidRDefault="001A15A8" w:rsidP="00C75E22">
      <w:pPr>
        <w:spacing w:after="240" w:line="240" w:lineRule="exact"/>
        <w:jc w:val="center"/>
        <w:rPr>
          <w:rFonts w:ascii="Lato" w:hAnsi="Lato" w:cstheme="minorHAnsi"/>
          <w:b/>
          <w:sz w:val="20"/>
          <w:szCs w:val="20"/>
        </w:rPr>
      </w:pPr>
      <w:r w:rsidRPr="00680A57">
        <w:rPr>
          <w:rFonts w:ascii="Lato" w:hAnsi="Lato" w:cstheme="minorHAnsi"/>
          <w:b/>
          <w:sz w:val="20"/>
          <w:szCs w:val="20"/>
        </w:rPr>
        <w:lastRenderedPageBreak/>
        <w:t>Informacja o przetwarzaniu danych osobowych</w:t>
      </w:r>
    </w:p>
    <w:p w14:paraId="05806877" w14:textId="28F54D5A" w:rsidR="001A15A8" w:rsidRPr="00680A57" w:rsidRDefault="001A15A8" w:rsidP="00C75E22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późn. zm.), zwanego dalej „RODO”, informuję, że:</w:t>
      </w:r>
    </w:p>
    <w:p w14:paraId="2F8ED48B" w14:textId="77777777" w:rsidR="000A264B" w:rsidRDefault="000A264B" w:rsidP="000A264B">
      <w:pPr>
        <w:numPr>
          <w:ilvl w:val="0"/>
          <w:numId w:val="6"/>
        </w:numPr>
        <w:suppressAutoHyphens/>
        <w:spacing w:after="240" w:line="240" w:lineRule="atLeast"/>
        <w:ind w:left="426" w:hanging="426"/>
        <w:contextualSpacing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>
        <w:rPr>
          <w:rFonts w:ascii="Lato" w:hAnsi="Lato" w:cs="Arial"/>
          <w:sz w:val="20"/>
          <w:szCs w:val="20"/>
          <w:lang w:eastAsia="zh-CN"/>
        </w:rPr>
        <w:t xml:space="preserve">Administratorem Pani/Pana danych osobowych jest Minister Rozwoju i Technologii, </w:t>
      </w:r>
      <w:r>
        <w:rPr>
          <w:rFonts w:ascii="Lato" w:hAnsi="Lato" w:cs="Arial"/>
          <w:sz w:val="20"/>
          <w:szCs w:val="20"/>
          <w:lang w:eastAsia="zh-CN"/>
        </w:rPr>
        <w:br/>
        <w:t xml:space="preserve">z siedzibą w Warszawie, Plac Trzech Krzyży 3/5, kancelaria@mrit.gov.pl, tel.: </w:t>
      </w:r>
      <w:r>
        <w:rPr>
          <w:rFonts w:ascii="Lato" w:hAnsi="Lato" w:cs="Arial"/>
          <w:bCs/>
          <w:sz w:val="20"/>
          <w:szCs w:val="20"/>
          <w:lang w:eastAsia="zh-CN"/>
        </w:rPr>
        <w:t>+48 222 500 123</w:t>
      </w:r>
      <w:r>
        <w:rPr>
          <w:rFonts w:ascii="Lato" w:hAnsi="Lato" w:cs="Arial"/>
          <w:sz w:val="20"/>
          <w:szCs w:val="20"/>
          <w:lang w:eastAsia="zh-CN"/>
        </w:rPr>
        <w:t xml:space="preserve">, adres skrytki na </w:t>
      </w:r>
      <w:proofErr w:type="spellStart"/>
      <w:r>
        <w:rPr>
          <w:rFonts w:ascii="Lato" w:hAnsi="Lato" w:cs="Arial"/>
          <w:sz w:val="20"/>
          <w:szCs w:val="20"/>
          <w:lang w:eastAsia="zh-CN"/>
        </w:rPr>
        <w:t>ePUAP</w:t>
      </w:r>
      <w:proofErr w:type="spellEnd"/>
      <w:r>
        <w:rPr>
          <w:rFonts w:ascii="Lato" w:hAnsi="Lato" w:cs="Arial"/>
          <w:sz w:val="20"/>
          <w:szCs w:val="20"/>
          <w:lang w:eastAsia="zh-CN"/>
        </w:rPr>
        <w:t>: /MRPIT/</w:t>
      </w:r>
      <w:proofErr w:type="spellStart"/>
      <w:r>
        <w:rPr>
          <w:rFonts w:ascii="Lato" w:hAnsi="Lato" w:cs="Arial"/>
          <w:sz w:val="20"/>
          <w:szCs w:val="20"/>
          <w:lang w:eastAsia="zh-CN"/>
        </w:rPr>
        <w:t>SkrytkaESP</w:t>
      </w:r>
      <w:proofErr w:type="spellEnd"/>
      <w:r>
        <w:rPr>
          <w:rFonts w:ascii="Lato" w:hAnsi="Lato" w:cs="Arial"/>
          <w:sz w:val="20"/>
          <w:szCs w:val="20"/>
          <w:lang w:eastAsia="zh-CN"/>
        </w:rPr>
        <w:t>, adres do doręczeń elektronicznych: AE:PL-68477-29007-EFSHR-25, natomiast wykonującym obowiązki administratora jest Dyrektor Departamentu Lokalizacji Inwestycji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.</w:t>
      </w:r>
    </w:p>
    <w:p w14:paraId="157C9C4F" w14:textId="77777777" w:rsidR="000A264B" w:rsidRDefault="000A264B" w:rsidP="000A264B">
      <w:pPr>
        <w:numPr>
          <w:ilvl w:val="0"/>
          <w:numId w:val="6"/>
        </w:numPr>
        <w:suppressAutoHyphens/>
        <w:spacing w:after="0" w:line="240" w:lineRule="atLeast"/>
        <w:ind w:left="426" w:hanging="426"/>
        <w:contextualSpacing/>
        <w:jc w:val="both"/>
        <w:rPr>
          <w:rFonts w:ascii="Lato" w:hAnsi="Lato" w:cs="Arial"/>
          <w:color w:val="000000"/>
          <w:spacing w:val="4"/>
          <w:sz w:val="20"/>
          <w:szCs w:val="20"/>
          <w:lang w:eastAsia="en-GB"/>
        </w:rPr>
      </w:pPr>
      <w:r>
        <w:rPr>
          <w:rFonts w:ascii="Lato" w:hAnsi="Lato" w:cs="Arial"/>
          <w:spacing w:val="4"/>
          <w:sz w:val="20"/>
          <w:szCs w:val="20"/>
        </w:rPr>
        <w:t>Dane kontaktowe do Inspektora Ochrony Danych w Ministerstwie Rozwoju</w:t>
      </w:r>
      <w:r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br/>
        <w:t>i Technologii</w:t>
      </w:r>
      <w:r>
        <w:rPr>
          <w:rFonts w:ascii="Lato" w:hAnsi="Lato" w:cs="Arial"/>
          <w:spacing w:val="4"/>
          <w:sz w:val="20"/>
          <w:szCs w:val="20"/>
        </w:rPr>
        <w:t>: Inspektor Ochrony Danych, Ministerstwo Rozwoju</w:t>
      </w:r>
      <w:r>
        <w:rPr>
          <w:rFonts w:ascii="Lato" w:eastAsia="Calibri" w:hAnsi="Lato" w:cs="Arial"/>
          <w:bCs/>
          <w:color w:val="000000"/>
          <w:spacing w:val="4"/>
          <w:sz w:val="20"/>
          <w:szCs w:val="20"/>
        </w:rPr>
        <w:t xml:space="preserve"> i Technologii</w:t>
      </w:r>
      <w:r>
        <w:rPr>
          <w:rFonts w:ascii="Lato" w:hAnsi="Lato" w:cs="Arial"/>
          <w:spacing w:val="4"/>
          <w:sz w:val="20"/>
          <w:szCs w:val="20"/>
        </w:rPr>
        <w:t xml:space="preserve">, </w:t>
      </w:r>
      <w:r>
        <w:rPr>
          <w:rFonts w:ascii="Lato" w:hAnsi="Lato" w:cs="Arial"/>
          <w:color w:val="000000"/>
          <w:spacing w:val="4"/>
          <w:sz w:val="20"/>
          <w:szCs w:val="20"/>
          <w:lang w:eastAsia="en-GB"/>
        </w:rPr>
        <w:t>Plac Trzech Krzyży 3/5, 00-507 Warszawa</w:t>
      </w:r>
      <w:r>
        <w:rPr>
          <w:rFonts w:ascii="Lato" w:hAnsi="Lato" w:cs="Arial"/>
          <w:spacing w:val="4"/>
          <w:sz w:val="20"/>
          <w:szCs w:val="20"/>
        </w:rPr>
        <w:t xml:space="preserve">, adres e-mail: </w:t>
      </w:r>
      <w:r>
        <w:rPr>
          <w:rFonts w:ascii="Lato" w:hAnsi="Lato" w:cs="Arial"/>
          <w:sz w:val="20"/>
          <w:szCs w:val="20"/>
          <w:u w:val="single"/>
          <w:shd w:val="clear" w:color="auto" w:fill="FFFFFF"/>
        </w:rPr>
        <w:t>iod@mrit.gov.pl</w:t>
      </w:r>
      <w:r>
        <w:rPr>
          <w:rFonts w:ascii="Lato" w:hAnsi="Lato" w:cs="Arial"/>
          <w:sz w:val="20"/>
          <w:szCs w:val="20"/>
          <w:u w:val="single"/>
        </w:rPr>
        <w:t>.</w:t>
      </w:r>
    </w:p>
    <w:p w14:paraId="0B51F5D4" w14:textId="55DECB9F" w:rsidR="001A15A8" w:rsidRPr="00680A57" w:rsidRDefault="001A15A8" w:rsidP="000A264B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Pani/Pana dane osobowe będą przetwarzane na podst. art. 6 ust. 1 lit. c RODO, tj. wypełnienia obowiązku prawnego ciążącego na administratorze, w celu prowadzenia postępowań administracyjnych realizowanych na podst. przepisów ustawy z dnia 14 czerwca 1960 r. Kodeks postępowania administracyjnego (t.j. Dz. U. z 202</w:t>
      </w:r>
      <w:r w:rsidR="00C75E22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 poz. </w:t>
      </w:r>
      <w:r w:rsidR="000A264B">
        <w:rPr>
          <w:rFonts w:ascii="Lato" w:hAnsi="Lato" w:cstheme="minorHAnsi"/>
          <w:sz w:val="20"/>
          <w:szCs w:val="20"/>
        </w:rPr>
        <w:t>572</w:t>
      </w:r>
      <w:r w:rsidRPr="00680A57">
        <w:rPr>
          <w:rFonts w:ascii="Lato" w:hAnsi="Lato" w:cstheme="minorHAnsi"/>
          <w:sz w:val="20"/>
          <w:szCs w:val="20"/>
        </w:rPr>
        <w:t xml:space="preserve">), dalej „KPA”, oraz w związku </w:t>
      </w:r>
      <w:r w:rsidR="00C75E22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z ustawą </w:t>
      </w:r>
      <w:r w:rsidR="0083254C" w:rsidRPr="0083254C">
        <w:rPr>
          <w:rFonts w:ascii="Lato" w:hAnsi="Lato" w:cstheme="minorHAnsi"/>
          <w:sz w:val="20"/>
          <w:szCs w:val="20"/>
        </w:rPr>
        <w:t xml:space="preserve">z dnia 22 lutego 2019 r. o przygotowaniu i realizacji strategicznych inwestycji </w:t>
      </w:r>
      <w:r w:rsidR="009977E9">
        <w:rPr>
          <w:rFonts w:ascii="Lato" w:hAnsi="Lato" w:cstheme="minorHAnsi"/>
          <w:sz w:val="20"/>
          <w:szCs w:val="20"/>
        </w:rPr>
        <w:br/>
      </w:r>
      <w:r w:rsidR="0083254C" w:rsidRPr="0083254C">
        <w:rPr>
          <w:rFonts w:ascii="Lato" w:hAnsi="Lato" w:cstheme="minorHAnsi"/>
          <w:sz w:val="20"/>
          <w:szCs w:val="20"/>
        </w:rPr>
        <w:t xml:space="preserve">w sektorze naftowym </w:t>
      </w:r>
      <w:r w:rsidRPr="00680A57">
        <w:rPr>
          <w:rFonts w:ascii="Lato" w:hAnsi="Lato" w:cstheme="minorHAnsi"/>
          <w:sz w:val="20"/>
          <w:szCs w:val="20"/>
        </w:rPr>
        <w:t>(t.j. Dz.U. z 202</w:t>
      </w:r>
      <w:r w:rsidR="00CD03DB">
        <w:rPr>
          <w:rFonts w:ascii="Lato" w:hAnsi="Lato" w:cstheme="minorHAnsi"/>
          <w:sz w:val="20"/>
          <w:szCs w:val="20"/>
        </w:rPr>
        <w:t>4</w:t>
      </w:r>
      <w:r w:rsidRPr="00680A57">
        <w:rPr>
          <w:rFonts w:ascii="Lato" w:hAnsi="Lato" w:cstheme="minorHAnsi"/>
          <w:sz w:val="20"/>
          <w:szCs w:val="20"/>
        </w:rPr>
        <w:t xml:space="preserve"> r. poz. </w:t>
      </w:r>
      <w:r w:rsidR="000A264B">
        <w:rPr>
          <w:rFonts w:ascii="Lato" w:hAnsi="Lato" w:cstheme="minorHAnsi"/>
          <w:sz w:val="20"/>
          <w:szCs w:val="20"/>
        </w:rPr>
        <w:t>1839</w:t>
      </w:r>
      <w:r w:rsidRPr="00680A57">
        <w:rPr>
          <w:rFonts w:ascii="Lato" w:hAnsi="Lato" w:cstheme="minorHAnsi"/>
          <w:sz w:val="20"/>
          <w:szCs w:val="20"/>
        </w:rPr>
        <w:t>)</w:t>
      </w:r>
      <w:r w:rsidR="009977E9">
        <w:rPr>
          <w:rFonts w:ascii="Lato" w:hAnsi="Lato" w:cstheme="minorHAnsi"/>
          <w:sz w:val="20"/>
          <w:szCs w:val="20"/>
        </w:rPr>
        <w:t>.</w:t>
      </w:r>
    </w:p>
    <w:p w14:paraId="625073F2" w14:textId="77777777" w:rsidR="001A15A8" w:rsidRPr="00680A57" w:rsidRDefault="001A15A8" w:rsidP="000A264B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Podanie danych osobowych jest wymogiem ustawowym.</w:t>
      </w:r>
    </w:p>
    <w:p w14:paraId="437CF204" w14:textId="77777777" w:rsidR="001A15A8" w:rsidRPr="00680A57" w:rsidRDefault="001A15A8" w:rsidP="000A264B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2B5D5AE5" w14:textId="77777777" w:rsidR="001A15A8" w:rsidRPr="00680A57" w:rsidRDefault="001A15A8" w:rsidP="000A264B">
      <w:pPr>
        <w:numPr>
          <w:ilvl w:val="0"/>
          <w:numId w:val="3"/>
        </w:numPr>
        <w:spacing w:after="0" w:line="240" w:lineRule="exact"/>
        <w:ind w:left="851" w:hanging="425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strony i inni uczestnicy postępowania administracyjnego w rozumieniu przepisów KPA;</w:t>
      </w:r>
    </w:p>
    <w:p w14:paraId="3774DC0F" w14:textId="77777777" w:rsidR="001A15A8" w:rsidRPr="00680A57" w:rsidRDefault="001A15A8" w:rsidP="000A264B">
      <w:pPr>
        <w:numPr>
          <w:ilvl w:val="0"/>
          <w:numId w:val="3"/>
        </w:numPr>
        <w:spacing w:after="0" w:line="240" w:lineRule="exact"/>
        <w:ind w:left="851" w:hanging="425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92AEF43" w14:textId="77777777" w:rsidR="001A15A8" w:rsidRPr="00680A57" w:rsidRDefault="001A15A8" w:rsidP="000A264B">
      <w:pPr>
        <w:numPr>
          <w:ilvl w:val="0"/>
          <w:numId w:val="3"/>
        </w:numPr>
        <w:spacing w:after="0" w:line="240" w:lineRule="exact"/>
        <w:ind w:left="851" w:hanging="425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inne podmioty, w tym dostawcy usług informatycznych, które na podstawie stosownych umów podpisanych z Ministerstwem Rozwoju, przetwarzają dane osobowe, dla których Administratorem jest Minister Rozwoju.</w:t>
      </w:r>
    </w:p>
    <w:p w14:paraId="1F299F94" w14:textId="18925938" w:rsidR="001A15A8" w:rsidRPr="00680A57" w:rsidRDefault="001A15A8" w:rsidP="000A264B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Odbiorcą Pani/Pana danych osobowych jest również Wojewoda </w:t>
      </w:r>
      <w:r w:rsidR="00851DF7">
        <w:rPr>
          <w:rFonts w:ascii="Lato" w:hAnsi="Lato" w:cstheme="minorHAnsi"/>
          <w:sz w:val="20"/>
          <w:szCs w:val="20"/>
        </w:rPr>
        <w:t>Podlaski</w:t>
      </w:r>
      <w:r w:rsidRPr="00680A57">
        <w:rPr>
          <w:rFonts w:ascii="Lato" w:hAnsi="Lato" w:cstheme="minorHAnsi"/>
          <w:sz w:val="20"/>
          <w:szCs w:val="20"/>
        </w:rPr>
        <w:t>, w związku z korzystaniem przez Administratora z systemu elektronicznego zarządzania dokumentacją (EZD PUW).</w:t>
      </w:r>
    </w:p>
    <w:p w14:paraId="1ADBBA1F" w14:textId="483E7E1C" w:rsidR="001A15A8" w:rsidRPr="00680A57" w:rsidRDefault="001A15A8" w:rsidP="000A264B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Pani/Pana dane osobowe będą przechowywane przez okres niezbędny do realizacji celu ich przetwarzania, nie krócej niż okres wskazany w przepisach o archiwizacji tj. ustawie z dnia </w:t>
      </w:r>
      <w:r w:rsidR="00851DF7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 xml:space="preserve">14 lipca 1983 r. </w:t>
      </w:r>
      <w:r w:rsidRPr="00680A57">
        <w:rPr>
          <w:rFonts w:ascii="Lato" w:hAnsi="Lato" w:cstheme="minorHAnsi"/>
          <w:iCs/>
          <w:sz w:val="20"/>
          <w:szCs w:val="20"/>
        </w:rPr>
        <w:t>o narodowym zasobie archiwalnym i archiwach</w:t>
      </w:r>
      <w:r w:rsidRPr="00680A57">
        <w:rPr>
          <w:rFonts w:ascii="Lato" w:hAnsi="Lato" w:cstheme="minorHAnsi"/>
          <w:i/>
          <w:iCs/>
          <w:sz w:val="20"/>
          <w:szCs w:val="20"/>
        </w:rPr>
        <w:t xml:space="preserve"> </w:t>
      </w:r>
      <w:r w:rsidRPr="00680A57">
        <w:rPr>
          <w:rFonts w:ascii="Lato" w:hAnsi="Lato" w:cstheme="minorHAnsi"/>
          <w:sz w:val="20"/>
          <w:szCs w:val="20"/>
        </w:rPr>
        <w:t xml:space="preserve">(t.j. Dz. U. z 2020 r. poz. 164 </w:t>
      </w:r>
      <w:r w:rsidR="009977E9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>z późn. zm.).</w:t>
      </w:r>
    </w:p>
    <w:p w14:paraId="7A800A6E" w14:textId="77777777" w:rsidR="001A15A8" w:rsidRPr="00680A57" w:rsidRDefault="001A15A8" w:rsidP="000A264B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Przysługuje Pani/Panu:</w:t>
      </w:r>
    </w:p>
    <w:p w14:paraId="1D1D0FA1" w14:textId="77777777" w:rsidR="001A15A8" w:rsidRPr="00680A57" w:rsidRDefault="001A15A8" w:rsidP="000A264B">
      <w:pPr>
        <w:numPr>
          <w:ilvl w:val="0"/>
          <w:numId w:val="4"/>
        </w:numPr>
        <w:spacing w:after="0" w:line="240" w:lineRule="exact"/>
        <w:ind w:left="851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do żądania od Administratora dostępu do treści swoich danych osobowych oraz informacji o ich przetwarzaniu;</w:t>
      </w:r>
    </w:p>
    <w:p w14:paraId="7EED5C17" w14:textId="2078C7AC" w:rsidR="001A15A8" w:rsidRPr="00680A57" w:rsidRDefault="001A15A8" w:rsidP="000A264B">
      <w:pPr>
        <w:numPr>
          <w:ilvl w:val="0"/>
          <w:numId w:val="4"/>
        </w:numPr>
        <w:spacing w:after="0" w:line="240" w:lineRule="exact"/>
        <w:ind w:left="851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prawo do ich sprostowania, jeśli są błędne lub nieaktualne, a także uzupełnienia jeżeli </w:t>
      </w:r>
      <w:r w:rsidR="009977E9">
        <w:rPr>
          <w:rFonts w:ascii="Lato" w:hAnsi="Lato" w:cstheme="minorHAnsi"/>
          <w:sz w:val="20"/>
          <w:szCs w:val="20"/>
        </w:rPr>
        <w:br/>
      </w:r>
      <w:r w:rsidRPr="00680A57">
        <w:rPr>
          <w:rFonts w:ascii="Lato" w:hAnsi="Lato" w:cstheme="minorHAnsi"/>
          <w:sz w:val="20"/>
          <w:szCs w:val="20"/>
        </w:rPr>
        <w:t>są niekompletne;</w:t>
      </w:r>
    </w:p>
    <w:p w14:paraId="72F2DEEE" w14:textId="77777777" w:rsidR="001A15A8" w:rsidRPr="00680A57" w:rsidRDefault="001A15A8" w:rsidP="000A264B">
      <w:pPr>
        <w:numPr>
          <w:ilvl w:val="0"/>
          <w:numId w:val="4"/>
        </w:numPr>
        <w:spacing w:after="0" w:line="240" w:lineRule="exact"/>
        <w:ind w:left="851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14:paraId="6A5F44F9" w14:textId="77777777" w:rsidR="001A15A8" w:rsidRPr="00680A57" w:rsidRDefault="001A15A8" w:rsidP="000A264B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>Pani/Pana dane osobowe nie będą przekazywane do państwa trzeciego.</w:t>
      </w:r>
    </w:p>
    <w:p w14:paraId="63E5EFAD" w14:textId="77777777" w:rsidR="001A15A8" w:rsidRPr="00680A57" w:rsidRDefault="001A15A8" w:rsidP="000A264B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 Pani/Pana dane nie podlegają zautomatyzowanemu podejmowaniu decyzji, w tym również profilowaniu.</w:t>
      </w:r>
    </w:p>
    <w:p w14:paraId="0728BD48" w14:textId="272559C2" w:rsidR="001A15A8" w:rsidRPr="00680A57" w:rsidRDefault="001A15A8" w:rsidP="000A264B">
      <w:pPr>
        <w:numPr>
          <w:ilvl w:val="0"/>
          <w:numId w:val="5"/>
        </w:numPr>
        <w:spacing w:after="0" w:line="240" w:lineRule="exact"/>
        <w:ind w:left="426" w:hanging="426"/>
        <w:jc w:val="both"/>
        <w:rPr>
          <w:rFonts w:ascii="Lato" w:hAnsi="Lato" w:cstheme="minorHAnsi"/>
          <w:sz w:val="20"/>
          <w:szCs w:val="20"/>
        </w:rPr>
      </w:pPr>
      <w:r w:rsidRPr="00680A57">
        <w:rPr>
          <w:rFonts w:ascii="Lato" w:hAnsi="Lato" w:cstheme="minorHAnsi"/>
          <w:sz w:val="20"/>
          <w:szCs w:val="20"/>
        </w:rPr>
        <w:t xml:space="preserve"> W przypadku powzięcia informacji o niezgodnym z prawem przetwarzaniu w Ministerstwie Rozwoju Pani/Pana danych osobowych, przysługuje Pani/Panu prawo wniesienia skargi do organu nadzorczego właściwego w sprawach ochrony danych osobowych, tj. Prezesa Urzędu Ochrony Danych Osobowych, ul. Stawki 2, 00-193 Warszawa.</w:t>
      </w:r>
    </w:p>
    <w:sectPr w:rsidR="001A15A8" w:rsidRPr="00680A57" w:rsidSect="00253841">
      <w:headerReference w:type="default" r:id="rId8"/>
      <w:footerReference w:type="default" r:id="rId9"/>
      <w:headerReference w:type="first" r:id="rId10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9B0D1" w14:textId="77777777" w:rsidR="0095255D" w:rsidRDefault="0095255D" w:rsidP="009276B2">
      <w:pPr>
        <w:spacing w:after="0" w:line="240" w:lineRule="auto"/>
      </w:pPr>
      <w:r>
        <w:separator/>
      </w:r>
    </w:p>
  </w:endnote>
  <w:endnote w:type="continuationSeparator" w:id="0">
    <w:p w14:paraId="06FA0F66" w14:textId="77777777" w:rsidR="0095255D" w:rsidRDefault="0095255D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72873258-BC92-43BC-9D58-42EE8911B1D3}"/>
    <w:embedBold r:id="rId2" w:fontKey="{8B7808FA-F909-45C3-ACEC-0E8C382B1DFE}"/>
    <w:embedItalic r:id="rId3" w:fontKey="{95FEB2EE-8F6C-4CAE-B8D2-5749A8224D37}"/>
    <w:embedBoldItalic r:id="rId4" w:fontKey="{7BB297D4-6669-49DB-ABA6-4DE0A37CEE8F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5425B7D9-2980-4BDC-A36C-BE06CAA63326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6" w:fontKey="{80709274-F037-4E4E-A839-3774F1867522}"/>
    <w:embedBold r:id="rId7" w:fontKey="{E856D304-042A-45E7-96F9-8302EF758FE9}"/>
    <w:embedItalic r:id="rId8" w:fontKey="{09960599-7945-4CB5-8347-3A648CDBC27E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EA34819C-0707-4797-AD36-1AC927F4C79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1728636285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56837184" w14:textId="7AA268C6" w:rsidR="00745C29" w:rsidRPr="00CD0AA1" w:rsidRDefault="00745C29">
            <w:pPr>
              <w:pStyle w:val="Stopka"/>
              <w:jc w:val="center"/>
              <w:rPr>
                <w:sz w:val="16"/>
                <w:szCs w:val="16"/>
              </w:rPr>
            </w:pP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PAGE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 xml:space="preserve"> (</w:t>
            </w:r>
            <w:r w:rsidRPr="00CD0AA1">
              <w:rPr>
                <w:sz w:val="16"/>
                <w:szCs w:val="16"/>
              </w:rPr>
              <w:fldChar w:fldCharType="begin"/>
            </w:r>
            <w:r w:rsidRPr="00CD0AA1">
              <w:rPr>
                <w:sz w:val="16"/>
                <w:szCs w:val="16"/>
              </w:rPr>
              <w:instrText>NUMPAGES</w:instrText>
            </w:r>
            <w:r w:rsidRPr="00CD0AA1">
              <w:rPr>
                <w:sz w:val="16"/>
                <w:szCs w:val="16"/>
              </w:rPr>
              <w:fldChar w:fldCharType="separate"/>
            </w:r>
            <w:r w:rsidRPr="00CD0AA1">
              <w:rPr>
                <w:sz w:val="16"/>
                <w:szCs w:val="16"/>
              </w:rPr>
              <w:t>2</w:t>
            </w:r>
            <w:r w:rsidRPr="00CD0AA1">
              <w:rPr>
                <w:sz w:val="16"/>
                <w:szCs w:val="16"/>
              </w:rPr>
              <w:fldChar w:fldCharType="end"/>
            </w:r>
            <w:r w:rsidRPr="00CD0AA1">
              <w:rPr>
                <w:sz w:val="16"/>
                <w:szCs w:val="16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CA4AB" w14:textId="77777777" w:rsidR="0095255D" w:rsidRDefault="0095255D" w:rsidP="009276B2">
      <w:pPr>
        <w:spacing w:after="0" w:line="240" w:lineRule="auto"/>
      </w:pPr>
      <w:r>
        <w:separator/>
      </w:r>
    </w:p>
  </w:footnote>
  <w:footnote w:type="continuationSeparator" w:id="0">
    <w:p w14:paraId="01A366F4" w14:textId="77777777" w:rsidR="0095255D" w:rsidRDefault="0095255D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D091E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023F1F0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24C344DF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78DC36D" w14:textId="77777777" w:rsidR="00035B8A" w:rsidRDefault="00035B8A" w:rsidP="00253841">
    <w:pPr>
      <w:pStyle w:val="Nagwek"/>
      <w:ind w:left="5670"/>
      <w:rPr>
        <w:sz w:val="18"/>
        <w:szCs w:val="18"/>
      </w:rPr>
    </w:pPr>
  </w:p>
  <w:p w14:paraId="1336A4DC" w14:textId="7235DDE0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 xml:space="preserve">Załącznik do obwieszczenia </w:t>
    </w:r>
  </w:p>
  <w:p w14:paraId="325F567A" w14:textId="77777777" w:rsidR="00253841" w:rsidRPr="00253841" w:rsidRDefault="00253841" w:rsidP="00253841">
    <w:pPr>
      <w:pStyle w:val="Nagwek"/>
      <w:ind w:left="5670"/>
      <w:rPr>
        <w:sz w:val="18"/>
        <w:szCs w:val="18"/>
      </w:rPr>
    </w:pPr>
    <w:r w:rsidRPr="00253841">
      <w:rPr>
        <w:sz w:val="18"/>
        <w:szCs w:val="18"/>
      </w:rPr>
      <w:t>Ministra Rozwoju i Technologii</w:t>
    </w:r>
  </w:p>
  <w:p w14:paraId="02909E76" w14:textId="7AA46A82" w:rsidR="009276B2" w:rsidRPr="00253841" w:rsidRDefault="00253841" w:rsidP="00253841">
    <w:pPr>
      <w:pStyle w:val="Nagwek"/>
      <w:tabs>
        <w:tab w:val="clear" w:pos="4536"/>
      </w:tabs>
      <w:ind w:left="5670"/>
      <w:rPr>
        <w:sz w:val="18"/>
        <w:szCs w:val="18"/>
      </w:rPr>
    </w:pPr>
    <w:r w:rsidRPr="00253841">
      <w:rPr>
        <w:sz w:val="18"/>
        <w:szCs w:val="18"/>
      </w:rPr>
      <w:t>znak: DLI-II.762</w:t>
    </w:r>
    <w:r w:rsidR="000A264B">
      <w:rPr>
        <w:sz w:val="18"/>
        <w:szCs w:val="18"/>
      </w:rPr>
      <w:t>0</w:t>
    </w:r>
    <w:r w:rsidRPr="00253841">
      <w:rPr>
        <w:sz w:val="18"/>
        <w:szCs w:val="18"/>
      </w:rPr>
      <w:t>.</w:t>
    </w:r>
    <w:r w:rsidR="000A264B">
      <w:rPr>
        <w:sz w:val="18"/>
        <w:szCs w:val="18"/>
      </w:rPr>
      <w:t>2</w:t>
    </w:r>
    <w:r w:rsidRPr="00253841">
      <w:rPr>
        <w:sz w:val="18"/>
        <w:szCs w:val="18"/>
      </w:rPr>
      <w:t>.202</w:t>
    </w:r>
    <w:r w:rsidR="0083254C">
      <w:rPr>
        <w:sz w:val="18"/>
        <w:szCs w:val="18"/>
      </w:rPr>
      <w:t>2</w:t>
    </w:r>
    <w:r w:rsidRPr="00253841">
      <w:rPr>
        <w:sz w:val="18"/>
        <w:szCs w:val="18"/>
      </w:rPr>
      <w:t>.BW.</w:t>
    </w:r>
    <w:r w:rsidR="000A264B">
      <w:rPr>
        <w:sz w:val="18"/>
        <w:szCs w:val="18"/>
      </w:rPr>
      <w:t>24</w:t>
    </w:r>
    <w:r w:rsidRPr="00253841">
      <w:rPr>
        <w:sz w:val="18"/>
        <w:szCs w:val="18"/>
      </w:rPr>
      <w:t xml:space="preserve"> (DLI-III)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767867463" name="Obraz 176786746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85F6B32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8633233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3980"/>
    <w:rsid w:val="00006CD9"/>
    <w:rsid w:val="00007301"/>
    <w:rsid w:val="000265BF"/>
    <w:rsid w:val="00033089"/>
    <w:rsid w:val="00035B8A"/>
    <w:rsid w:val="00055F10"/>
    <w:rsid w:val="00064B53"/>
    <w:rsid w:val="0006602E"/>
    <w:rsid w:val="00085A74"/>
    <w:rsid w:val="00093BA6"/>
    <w:rsid w:val="000A264B"/>
    <w:rsid w:val="000A7CD4"/>
    <w:rsid w:val="000B445A"/>
    <w:rsid w:val="000D799D"/>
    <w:rsid w:val="000E20CA"/>
    <w:rsid w:val="000E5528"/>
    <w:rsid w:val="00100282"/>
    <w:rsid w:val="00100315"/>
    <w:rsid w:val="00113528"/>
    <w:rsid w:val="00121110"/>
    <w:rsid w:val="001236B0"/>
    <w:rsid w:val="001337BC"/>
    <w:rsid w:val="00133ED2"/>
    <w:rsid w:val="0013768B"/>
    <w:rsid w:val="00145D25"/>
    <w:rsid w:val="00166A88"/>
    <w:rsid w:val="00176B92"/>
    <w:rsid w:val="00183B62"/>
    <w:rsid w:val="001A0C90"/>
    <w:rsid w:val="001A15A8"/>
    <w:rsid w:val="001B70EB"/>
    <w:rsid w:val="001F12CC"/>
    <w:rsid w:val="002065B0"/>
    <w:rsid w:val="00210498"/>
    <w:rsid w:val="00253841"/>
    <w:rsid w:val="00274D44"/>
    <w:rsid w:val="002830CF"/>
    <w:rsid w:val="002834E5"/>
    <w:rsid w:val="002858BD"/>
    <w:rsid w:val="002C3BC1"/>
    <w:rsid w:val="002E0C9D"/>
    <w:rsid w:val="00327064"/>
    <w:rsid w:val="00343A14"/>
    <w:rsid w:val="00347360"/>
    <w:rsid w:val="00362CAD"/>
    <w:rsid w:val="00371EB2"/>
    <w:rsid w:val="00397E9E"/>
    <w:rsid w:val="003A1976"/>
    <w:rsid w:val="003B56D5"/>
    <w:rsid w:val="003C123B"/>
    <w:rsid w:val="003D2AD6"/>
    <w:rsid w:val="003F0446"/>
    <w:rsid w:val="004025B3"/>
    <w:rsid w:val="004116FD"/>
    <w:rsid w:val="00421744"/>
    <w:rsid w:val="00421D69"/>
    <w:rsid w:val="00427C1C"/>
    <w:rsid w:val="00430DA7"/>
    <w:rsid w:val="00441155"/>
    <w:rsid w:val="00474D84"/>
    <w:rsid w:val="00475A9A"/>
    <w:rsid w:val="00486166"/>
    <w:rsid w:val="004A2223"/>
    <w:rsid w:val="004A3095"/>
    <w:rsid w:val="004B4C9F"/>
    <w:rsid w:val="004B7663"/>
    <w:rsid w:val="004C3710"/>
    <w:rsid w:val="004D05B2"/>
    <w:rsid w:val="004D69F2"/>
    <w:rsid w:val="004F5D02"/>
    <w:rsid w:val="0050790D"/>
    <w:rsid w:val="00533BA2"/>
    <w:rsid w:val="005478D2"/>
    <w:rsid w:val="0055213C"/>
    <w:rsid w:val="00557D28"/>
    <w:rsid w:val="00565D32"/>
    <w:rsid w:val="00571593"/>
    <w:rsid w:val="00574344"/>
    <w:rsid w:val="00584CC7"/>
    <w:rsid w:val="00590C4E"/>
    <w:rsid w:val="0059434A"/>
    <w:rsid w:val="005D01A8"/>
    <w:rsid w:val="005E56C6"/>
    <w:rsid w:val="005F0C35"/>
    <w:rsid w:val="00601DE0"/>
    <w:rsid w:val="00607B9A"/>
    <w:rsid w:val="00617955"/>
    <w:rsid w:val="00621ACA"/>
    <w:rsid w:val="00625B62"/>
    <w:rsid w:val="0062710A"/>
    <w:rsid w:val="006410DE"/>
    <w:rsid w:val="00647AF4"/>
    <w:rsid w:val="00655D38"/>
    <w:rsid w:val="00673E82"/>
    <w:rsid w:val="00676306"/>
    <w:rsid w:val="00680A57"/>
    <w:rsid w:val="00680BEB"/>
    <w:rsid w:val="006825A2"/>
    <w:rsid w:val="00694FF1"/>
    <w:rsid w:val="00697F1B"/>
    <w:rsid w:val="006D162C"/>
    <w:rsid w:val="0070631E"/>
    <w:rsid w:val="00716214"/>
    <w:rsid w:val="00745C29"/>
    <w:rsid w:val="007475AB"/>
    <w:rsid w:val="007654AB"/>
    <w:rsid w:val="00793145"/>
    <w:rsid w:val="00797577"/>
    <w:rsid w:val="007C0044"/>
    <w:rsid w:val="00817C35"/>
    <w:rsid w:val="00823C1F"/>
    <w:rsid w:val="0082784A"/>
    <w:rsid w:val="008307A9"/>
    <w:rsid w:val="0083254C"/>
    <w:rsid w:val="0084769A"/>
    <w:rsid w:val="00851DF7"/>
    <w:rsid w:val="008536E7"/>
    <w:rsid w:val="00871E47"/>
    <w:rsid w:val="00884317"/>
    <w:rsid w:val="008B10E0"/>
    <w:rsid w:val="008D2A6F"/>
    <w:rsid w:val="008F7FB6"/>
    <w:rsid w:val="009021B0"/>
    <w:rsid w:val="00917613"/>
    <w:rsid w:val="009276B2"/>
    <w:rsid w:val="0093525C"/>
    <w:rsid w:val="009462D0"/>
    <w:rsid w:val="00947F4D"/>
    <w:rsid w:val="0095255D"/>
    <w:rsid w:val="009561E0"/>
    <w:rsid w:val="00975E1D"/>
    <w:rsid w:val="00996C47"/>
    <w:rsid w:val="009977E9"/>
    <w:rsid w:val="00A00835"/>
    <w:rsid w:val="00A22D75"/>
    <w:rsid w:val="00A25FC9"/>
    <w:rsid w:val="00A549AE"/>
    <w:rsid w:val="00A570D3"/>
    <w:rsid w:val="00A8317A"/>
    <w:rsid w:val="00A86892"/>
    <w:rsid w:val="00AD5BBA"/>
    <w:rsid w:val="00AD6984"/>
    <w:rsid w:val="00AE3BC3"/>
    <w:rsid w:val="00AE6415"/>
    <w:rsid w:val="00B01F6C"/>
    <w:rsid w:val="00B06E81"/>
    <w:rsid w:val="00B20AD8"/>
    <w:rsid w:val="00B36262"/>
    <w:rsid w:val="00B726EE"/>
    <w:rsid w:val="00B74F9A"/>
    <w:rsid w:val="00B84D3E"/>
    <w:rsid w:val="00B875C2"/>
    <w:rsid w:val="00B87744"/>
    <w:rsid w:val="00B87DB2"/>
    <w:rsid w:val="00BA0B52"/>
    <w:rsid w:val="00BA0BEF"/>
    <w:rsid w:val="00BC1D6F"/>
    <w:rsid w:val="00BD1152"/>
    <w:rsid w:val="00BE522A"/>
    <w:rsid w:val="00BE6444"/>
    <w:rsid w:val="00BF1603"/>
    <w:rsid w:val="00C02531"/>
    <w:rsid w:val="00C201BF"/>
    <w:rsid w:val="00C27A76"/>
    <w:rsid w:val="00C33E46"/>
    <w:rsid w:val="00C4187E"/>
    <w:rsid w:val="00C44F50"/>
    <w:rsid w:val="00C52239"/>
    <w:rsid w:val="00C53987"/>
    <w:rsid w:val="00C6567B"/>
    <w:rsid w:val="00C75E22"/>
    <w:rsid w:val="00C8064A"/>
    <w:rsid w:val="00C85D56"/>
    <w:rsid w:val="00CA4FAA"/>
    <w:rsid w:val="00CC1494"/>
    <w:rsid w:val="00CD03DB"/>
    <w:rsid w:val="00CD0AA1"/>
    <w:rsid w:val="00CF1D4C"/>
    <w:rsid w:val="00CF21C3"/>
    <w:rsid w:val="00CF3E35"/>
    <w:rsid w:val="00D132C0"/>
    <w:rsid w:val="00D20787"/>
    <w:rsid w:val="00D234AF"/>
    <w:rsid w:val="00D279B2"/>
    <w:rsid w:val="00D50422"/>
    <w:rsid w:val="00D61726"/>
    <w:rsid w:val="00D723B5"/>
    <w:rsid w:val="00D73437"/>
    <w:rsid w:val="00D80802"/>
    <w:rsid w:val="00D941E5"/>
    <w:rsid w:val="00DA46CC"/>
    <w:rsid w:val="00DB3B90"/>
    <w:rsid w:val="00DB439F"/>
    <w:rsid w:val="00DE1109"/>
    <w:rsid w:val="00DF1194"/>
    <w:rsid w:val="00E3400A"/>
    <w:rsid w:val="00E50DC4"/>
    <w:rsid w:val="00E53FA8"/>
    <w:rsid w:val="00E55BEE"/>
    <w:rsid w:val="00E564E3"/>
    <w:rsid w:val="00E75DAD"/>
    <w:rsid w:val="00EA0334"/>
    <w:rsid w:val="00EB4EA7"/>
    <w:rsid w:val="00EE34A9"/>
    <w:rsid w:val="00F02AFB"/>
    <w:rsid w:val="00F05F16"/>
    <w:rsid w:val="00F116CE"/>
    <w:rsid w:val="00F13890"/>
    <w:rsid w:val="00F14E7B"/>
    <w:rsid w:val="00F321F5"/>
    <w:rsid w:val="00F40743"/>
    <w:rsid w:val="00F80AC2"/>
    <w:rsid w:val="00F84890"/>
    <w:rsid w:val="00F90DAB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33E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33E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Poprawka">
    <w:name w:val="Revision"/>
    <w:hidden/>
    <w:uiPriority w:val="99"/>
    <w:semiHidden/>
    <w:rsid w:val="00C201B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79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79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799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79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79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55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915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Różycka Karolina</cp:lastModifiedBy>
  <cp:revision>2</cp:revision>
  <cp:lastPrinted>2025-03-25T16:18:00Z</cp:lastPrinted>
  <dcterms:created xsi:type="dcterms:W3CDTF">2025-04-23T06:02:00Z</dcterms:created>
  <dcterms:modified xsi:type="dcterms:W3CDTF">2025-04-23T06:02:00Z</dcterms:modified>
</cp:coreProperties>
</file>