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D25A" w14:textId="2B097A4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5A733A">
        <w:rPr>
          <w:b/>
          <w:bCs/>
          <w:sz w:val="28"/>
          <w:szCs w:val="28"/>
        </w:rPr>
        <w:t>15</w:t>
      </w:r>
      <w:r w:rsidR="00D10E40">
        <w:rPr>
          <w:b/>
          <w:bCs/>
          <w:sz w:val="28"/>
          <w:szCs w:val="28"/>
        </w:rPr>
        <w:t xml:space="preserve"> czerwca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C1A53">
      <w:pPr>
        <w:jc w:val="both"/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C1A53">
      <w:pPr>
        <w:jc w:val="both"/>
      </w:pPr>
    </w:p>
    <w:p w14:paraId="2F6C341A" w14:textId="77777777" w:rsidR="00557290" w:rsidRPr="001847A3" w:rsidRDefault="00557290" w:rsidP="005C1A53">
      <w:pPr>
        <w:jc w:val="both"/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1CA09515" w14:textId="46338FA9" w:rsidR="001E046A" w:rsidRDefault="00823B6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431B24A8" w14:textId="67BE3366" w:rsidR="001E046A" w:rsidRDefault="001E046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DF177E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DF177E">
        <w:rPr>
          <w:rFonts w:ascii="Calibri" w:eastAsia="Times New Roman" w:hAnsi="Calibri" w:cs="Calibri"/>
          <w:color w:val="000000"/>
          <w:lang w:eastAsia="pl-PL"/>
        </w:rPr>
        <w:t>, ul. Fieldorfa 2 , 54-049 Wrocław</w:t>
      </w:r>
    </w:p>
    <w:p w14:paraId="06C6C6F8" w14:textId="1473E685" w:rsidR="00F8677A" w:rsidRDefault="00F8677A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1F4B">
        <w:rPr>
          <w:rFonts w:ascii="Calibri" w:eastAsia="Times New Roman" w:hAnsi="Calibri" w:cs="Calibri"/>
          <w:color w:val="000000"/>
          <w:lang w:eastAsia="pl-PL"/>
        </w:rPr>
        <w:t>Laboratorium Centralne ZOZ; ul. Szpitalna 1 , 57-300 Kłodzko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D5F3D6E" w14:textId="7F5AB8CE" w:rsidR="00685DC1" w:rsidRPr="00152426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Laboratorium Analiz Lekarskich ALAB Głogów, ul. Kościuszki 15, 67-200 Głogów;</w:t>
      </w:r>
    </w:p>
    <w:p w14:paraId="5670BF21" w14:textId="6423AA8C" w:rsidR="00685DC1" w:rsidRDefault="00685DC1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Zakład Diagnostyki Laboratoryjnej, 57-320 Polanica-Zdrój, ul. Jana Pawła II 2</w:t>
      </w:r>
      <w:r w:rsidR="00D10E40">
        <w:rPr>
          <w:rFonts w:ascii="Calibri" w:eastAsia="Times New Roman" w:hAnsi="Calibri" w:cs="Calibri"/>
          <w:color w:val="000000"/>
          <w:lang w:eastAsia="pl-PL"/>
        </w:rPr>
        <w:t>;</w:t>
      </w:r>
    </w:p>
    <w:p w14:paraId="47529D11" w14:textId="7C7C312E" w:rsidR="00D10E40" w:rsidRPr="005A733A" w:rsidRDefault="00D10E40" w:rsidP="005C1A5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A733A">
        <w:rPr>
          <w:rFonts w:ascii="Calibri" w:eastAsia="Times New Roman" w:hAnsi="Calibri" w:cs="Calibri"/>
          <w:color w:val="000000"/>
          <w:lang w:eastAsia="pl-PL"/>
        </w:rPr>
        <w:t xml:space="preserve">Laboratorium Diagnostyczne, Świdnica, </w:t>
      </w:r>
      <w:proofErr w:type="spellStart"/>
      <w:r w:rsidRPr="005A733A">
        <w:rPr>
          <w:rFonts w:ascii="Calibri" w:eastAsia="Times New Roman" w:hAnsi="Calibri" w:cs="Calibri"/>
          <w:color w:val="000000"/>
          <w:lang w:eastAsia="pl-PL"/>
        </w:rPr>
        <w:t>ul.Leśna</w:t>
      </w:r>
      <w:proofErr w:type="spellEnd"/>
      <w:r w:rsidRPr="005A733A">
        <w:rPr>
          <w:rFonts w:ascii="Calibri" w:eastAsia="Times New Roman" w:hAnsi="Calibri" w:cs="Calibri"/>
          <w:color w:val="000000"/>
          <w:lang w:eastAsia="pl-PL"/>
        </w:rPr>
        <w:t xml:space="preserve"> 27-29</w:t>
      </w:r>
    </w:p>
    <w:p w14:paraId="1E4DDD32" w14:textId="77777777" w:rsidR="001E046A" w:rsidRPr="00827246" w:rsidRDefault="001E046A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0FDC91F" w14:textId="77777777" w:rsidR="00557290" w:rsidRPr="0082724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1EDA4E27" w14:textId="77777777" w:rsidR="00243858" w:rsidRPr="00243858" w:rsidRDefault="00243858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6506373C" w:rsidR="00BF1A9D" w:rsidRDefault="00BF1A9D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>MINEOLA LABORATORIUM TORUŃ, U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l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 xml:space="preserve">Adama Mickiewicza </w:t>
      </w: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85A, 87-100 </w:t>
      </w:r>
      <w:r w:rsidR="00DE67BE" w:rsidRPr="0050088F">
        <w:rPr>
          <w:rFonts w:ascii="Calibri" w:eastAsia="Times New Roman" w:hAnsi="Calibri" w:cs="Calibri"/>
          <w:color w:val="000000"/>
          <w:lang w:eastAsia="pl-PL"/>
        </w:rPr>
        <w:t>Toruń</w:t>
      </w:r>
    </w:p>
    <w:p w14:paraId="3A81E033" w14:textId="4DECC758" w:rsidR="00850E8F" w:rsidRPr="00685DC1" w:rsidRDefault="00850E8F" w:rsidP="005C1A5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Innowacyjne Forum Medyczne, Zakład Genetyki i Onkologii Molekularnej Centrum Onkologii im. Prof. F. Łukaszczyka w Bydgoszczy, ul. Romanowskiej 2, 85-796 Bydgoszcz</w:t>
      </w:r>
    </w:p>
    <w:p w14:paraId="6AE7251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3D918B43" w:rsidR="00BA5503" w:rsidRDefault="00BA550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13985219" w14:textId="57699266" w:rsidR="0050088F" w:rsidRDefault="0050088F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Medyczne Laboratorium Diagnostyczne LABMED Sp. z o.o., ul. Zimna 9, 20-204 Lublin</w:t>
      </w:r>
    </w:p>
    <w:p w14:paraId="082233CA" w14:textId="34478F71" w:rsidR="00935111" w:rsidRDefault="00935111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0B206B">
        <w:rPr>
          <w:rFonts w:ascii="Calibri" w:eastAsia="Times New Roman" w:hAnsi="Calibri" w:cs="Calibri"/>
          <w:color w:val="000000"/>
          <w:lang w:eastAsia="pl-PL"/>
        </w:rPr>
        <w:t>Mineola</w:t>
      </w:r>
      <w:proofErr w:type="spellEnd"/>
      <w:r w:rsidRPr="000B206B">
        <w:rPr>
          <w:rFonts w:ascii="Calibri" w:eastAsia="Times New Roman" w:hAnsi="Calibri" w:cs="Calibri"/>
          <w:color w:val="000000"/>
          <w:lang w:eastAsia="pl-PL"/>
        </w:rPr>
        <w:t xml:space="preserve"> Laboratorium Lublin, ul. Okopowa 5  20-022 Lublin</w:t>
      </w:r>
      <w:r w:rsidR="002815F2">
        <w:rPr>
          <w:rFonts w:ascii="Calibri" w:eastAsia="Times New Roman" w:hAnsi="Calibri" w:cs="Calibri"/>
          <w:color w:val="000000"/>
          <w:lang w:eastAsia="pl-PL"/>
        </w:rPr>
        <w:t>;</w:t>
      </w:r>
    </w:p>
    <w:p w14:paraId="3856C269" w14:textId="5D643ED6" w:rsidR="002815F2" w:rsidRDefault="002815F2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C1A53">
        <w:rPr>
          <w:rFonts w:ascii="Calibri" w:eastAsia="Times New Roman" w:hAnsi="Calibri" w:cs="Calibri"/>
          <w:color w:val="000000"/>
          <w:lang w:eastAsia="pl-PL"/>
        </w:rPr>
        <w:t>Zakład Diagnostyki Laboratoryjnej, Chełm, ul. Szpitalna 53B, 22-100 Chełm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CB892E" w14:textId="7DEB3820" w:rsidR="005C1A53" w:rsidRPr="00D10E40" w:rsidRDefault="005C1A53" w:rsidP="005C1A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Dział Diagnostyki Laboratoryjnej SPZOZ MSWiA w Lublinie, 20-331 Lublin ul. Grenadierów 3</w:t>
      </w:r>
    </w:p>
    <w:p w14:paraId="7857E9B3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1950946" w14:textId="77777777" w:rsidR="0050088F" w:rsidRDefault="0050088F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FAD80B2" w14:textId="19822A14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449F2F46" w:rsidR="004A349D" w:rsidRDefault="004A349D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9E567DF" w14:textId="49FE80C2" w:rsidR="001017AC" w:rsidRDefault="001017AC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>Wielospecjalistyczny Szpital SP ZOZ w Nowej Soli Szpitalne laboratorium bakteriologiczno-serologiczne, 67-100 Nowa Sól</w:t>
      </w:r>
    </w:p>
    <w:p w14:paraId="439E809F" w14:textId="2F694BFD" w:rsidR="001E046A" w:rsidRPr="00DF177E" w:rsidRDefault="001E046A" w:rsidP="005C1A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105. Kresowy Szpital Wojskowy z Przychodnią SP ZOZ, ul. Domańskiego 2, 68-200 Żary</w:t>
      </w:r>
    </w:p>
    <w:p w14:paraId="22324490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EEE15A2" w:rsidR="004A349D" w:rsidRDefault="004A349D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</w:t>
      </w:r>
      <w:r w:rsidR="001017AC">
        <w:rPr>
          <w:rFonts w:ascii="Calibri" w:eastAsia="Times New Roman" w:hAnsi="Calibri" w:cs="Calibri"/>
          <w:color w:val="000000"/>
          <w:lang w:eastAsia="pl-PL"/>
        </w:rPr>
        <w:t>–</w:t>
      </w: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Filia</w:t>
      </w:r>
    </w:p>
    <w:p w14:paraId="18C8DB28" w14:textId="4EFA09C9" w:rsidR="001017AC" w:rsidRDefault="001017AC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Tomaszowskie Centrum Zdrowia, 97-200 Tomaszów Mazowiecki, ul. Jana Pawła II 35 </w:t>
      </w:r>
    </w:p>
    <w:p w14:paraId="69564247" w14:textId="27F1273A" w:rsidR="00C1219A" w:rsidRPr="00685DC1" w:rsidRDefault="00C1219A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Przedsiębiorstwo Usług Medycznych „Al-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Med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” Laboratorium Analityczno-Bakteriologiczne, 97-500 Radomsko, ul. Przedborska 2</w:t>
      </w:r>
      <w:r w:rsidR="00617D39" w:rsidRP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697AB1B6" w14:textId="2DD6A7A6" w:rsidR="00617D39" w:rsidRPr="00685DC1" w:rsidRDefault="00617D39" w:rsidP="005C1A5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Poddębice</w:t>
      </w:r>
      <w:r w:rsidR="001E3935" w:rsidRPr="00685DC1">
        <w:rPr>
          <w:rFonts w:ascii="Calibri" w:eastAsia="Times New Roman" w:hAnsi="Calibri" w:cs="Calibri"/>
          <w:color w:val="000000"/>
          <w:lang w:eastAsia="pl-PL"/>
        </w:rPr>
        <w:t>, ul. Mickiewicza 16; 99-200 Poddębice</w:t>
      </w:r>
    </w:p>
    <w:p w14:paraId="605F33A8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Małopolskie</w:t>
      </w:r>
    </w:p>
    <w:p w14:paraId="06F6AFCC" w14:textId="77777777" w:rsidR="00557290" w:rsidRPr="001847A3" w:rsidRDefault="00557290" w:rsidP="005C1A53">
      <w:pPr>
        <w:pStyle w:val="Akapitzlist"/>
        <w:numPr>
          <w:ilvl w:val="0"/>
          <w:numId w:val="6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im. Św. Łukasza Sp ZOZ w Tarnowie, ul. Lwowska 178a, Tarnów</w:t>
      </w:r>
    </w:p>
    <w:p w14:paraId="23AE78B9" w14:textId="77777777" w:rsidR="00557290" w:rsidRPr="001847A3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4CC0B0FF" w:rsidR="00A467CD" w:rsidRDefault="00A467C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6D92FBAB" w:rsidR="00BF1A9D" w:rsidRDefault="00BF1A9D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50088F">
        <w:rPr>
          <w:rFonts w:eastAsia="Times New Roman" w:cs="Times New Roman"/>
          <w:lang w:eastAsia="pl-PL"/>
        </w:rPr>
        <w:t>Laboratorium Mikrobiologiczne Wojskowego Ośrodka Medycyny Prewencyjnej – Kraków; Wojskowy Ośrodek Medycyny Prewencyjnej - Kraków, ul. Iwona Odrowąża 7, 30-901 Kraków</w:t>
      </w:r>
    </w:p>
    <w:p w14:paraId="3ACDD086" w14:textId="531FCC13" w:rsidR="00243438" w:rsidRPr="001E046A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proofErr w:type="spellStart"/>
      <w:r w:rsidRPr="001E046A">
        <w:rPr>
          <w:rFonts w:eastAsia="Times New Roman" w:cs="Times New Roman"/>
          <w:lang w:eastAsia="pl-PL"/>
        </w:rPr>
        <w:t>Mineola</w:t>
      </w:r>
      <w:proofErr w:type="spellEnd"/>
      <w:r w:rsidRPr="001E046A">
        <w:rPr>
          <w:rFonts w:eastAsia="Times New Roman" w:cs="Times New Roman"/>
          <w:lang w:eastAsia="pl-PL"/>
        </w:rPr>
        <w:t xml:space="preserve"> Laboratoria Sp. z o.o.,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 xml:space="preserve">l. </w:t>
      </w:r>
      <w:proofErr w:type="spellStart"/>
      <w:r w:rsidRPr="001E046A">
        <w:rPr>
          <w:rFonts w:eastAsia="Times New Roman" w:cs="Times New Roman"/>
          <w:lang w:eastAsia="pl-PL"/>
        </w:rPr>
        <w:t>Pleszowska</w:t>
      </w:r>
      <w:proofErr w:type="spellEnd"/>
      <w:r w:rsidRPr="001E046A">
        <w:rPr>
          <w:rFonts w:eastAsia="Times New Roman" w:cs="Times New Roman"/>
          <w:lang w:eastAsia="pl-PL"/>
        </w:rPr>
        <w:t xml:space="preserve"> 23, 31-228 Kraków;</w:t>
      </w:r>
    </w:p>
    <w:p w14:paraId="7AD6F38E" w14:textId="7976D661" w:rsidR="00243438" w:rsidRDefault="00243438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1E046A">
        <w:rPr>
          <w:rFonts w:eastAsia="Times New Roman" w:cs="Times New Roman"/>
          <w:lang w:eastAsia="pl-PL"/>
        </w:rPr>
        <w:t xml:space="preserve">Medyczne Laboratorium Diagnostyczne </w:t>
      </w:r>
      <w:r w:rsidR="00C43C3C" w:rsidRPr="001E046A">
        <w:rPr>
          <w:rFonts w:eastAsia="Times New Roman" w:cs="Times New Roman"/>
          <w:lang w:eastAsia="pl-PL"/>
        </w:rPr>
        <w:t>z</w:t>
      </w:r>
      <w:r w:rsidRPr="001E046A">
        <w:rPr>
          <w:rFonts w:eastAsia="Times New Roman" w:cs="Times New Roman"/>
          <w:lang w:eastAsia="pl-PL"/>
        </w:rPr>
        <w:t xml:space="preserve"> </w:t>
      </w:r>
      <w:r w:rsidR="00C43C3C" w:rsidRPr="001E046A">
        <w:rPr>
          <w:rFonts w:eastAsia="Times New Roman" w:cs="Times New Roman"/>
          <w:lang w:eastAsia="pl-PL"/>
        </w:rPr>
        <w:t>P</w:t>
      </w:r>
      <w:r w:rsidRPr="001E046A">
        <w:rPr>
          <w:rFonts w:eastAsia="Times New Roman" w:cs="Times New Roman"/>
          <w:lang w:eastAsia="pl-PL"/>
        </w:rPr>
        <w:t xml:space="preserve">racownią </w:t>
      </w:r>
      <w:r w:rsidR="00C43C3C" w:rsidRPr="001E046A">
        <w:rPr>
          <w:rFonts w:eastAsia="Times New Roman" w:cs="Times New Roman"/>
          <w:lang w:eastAsia="pl-PL"/>
        </w:rPr>
        <w:t>B</w:t>
      </w:r>
      <w:r w:rsidRPr="001E046A">
        <w:rPr>
          <w:rFonts w:eastAsia="Times New Roman" w:cs="Times New Roman"/>
          <w:lang w:eastAsia="pl-PL"/>
        </w:rPr>
        <w:t xml:space="preserve">akteriologiczną, Wojewódzki Specjalistyczny Szpital Dziecięcy </w:t>
      </w:r>
      <w:r w:rsidR="00C43C3C" w:rsidRPr="001E046A">
        <w:rPr>
          <w:rFonts w:eastAsia="Times New Roman" w:cs="Times New Roman"/>
          <w:lang w:eastAsia="pl-PL"/>
        </w:rPr>
        <w:t>i</w:t>
      </w:r>
      <w:r w:rsidRPr="001E046A">
        <w:rPr>
          <w:rFonts w:eastAsia="Times New Roman" w:cs="Times New Roman"/>
          <w:lang w:eastAsia="pl-PL"/>
        </w:rPr>
        <w:t>m.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 xml:space="preserve">Św. Ludwika , </w:t>
      </w:r>
      <w:r w:rsidR="00C43C3C" w:rsidRPr="001E046A">
        <w:rPr>
          <w:rFonts w:eastAsia="Times New Roman" w:cs="Times New Roman"/>
          <w:lang w:eastAsia="pl-PL"/>
        </w:rPr>
        <w:t>u</w:t>
      </w:r>
      <w:r w:rsidRPr="001E046A">
        <w:rPr>
          <w:rFonts w:eastAsia="Times New Roman" w:cs="Times New Roman"/>
          <w:lang w:eastAsia="pl-PL"/>
        </w:rPr>
        <w:t>l.</w:t>
      </w:r>
      <w:r w:rsidR="00C43C3C" w:rsidRPr="001E046A">
        <w:rPr>
          <w:rFonts w:eastAsia="Times New Roman" w:cs="Times New Roman"/>
          <w:lang w:eastAsia="pl-PL"/>
        </w:rPr>
        <w:t xml:space="preserve"> </w:t>
      </w:r>
      <w:r w:rsidRPr="001E046A">
        <w:rPr>
          <w:rFonts w:eastAsia="Times New Roman" w:cs="Times New Roman"/>
          <w:lang w:eastAsia="pl-PL"/>
        </w:rPr>
        <w:t>Strzelecka 2, 31-503 Kraków</w:t>
      </w:r>
      <w:r w:rsidR="000B30B5">
        <w:rPr>
          <w:rFonts w:eastAsia="Times New Roman" w:cs="Times New Roman"/>
          <w:lang w:eastAsia="pl-PL"/>
        </w:rPr>
        <w:t>;</w:t>
      </w:r>
    </w:p>
    <w:p w14:paraId="5F0B52C1" w14:textId="5661986D" w:rsidR="000B30B5" w:rsidRDefault="000B30B5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C1219A">
        <w:rPr>
          <w:rFonts w:eastAsia="Times New Roman" w:cs="Times New Roman"/>
          <w:lang w:eastAsia="pl-PL"/>
        </w:rPr>
        <w:t>Laboratorium Specjalistycznego Szpitala im. E. Szczeklika  w Tarnowie, Tarnów 33-100; ul. Szpitalna 13</w:t>
      </w:r>
    </w:p>
    <w:p w14:paraId="79217A9D" w14:textId="6112ABB8" w:rsidR="00152426" w:rsidRPr="00264CFC" w:rsidRDefault="00152426" w:rsidP="005C1A5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264CFC">
        <w:rPr>
          <w:rFonts w:eastAsia="Times New Roman" w:cs="Times New Roman"/>
          <w:lang w:eastAsia="pl-PL"/>
        </w:rPr>
        <w:t>Zakład Mikrobiologii Klinicznej, Uniwersytecki Szpital Dziecięcy w Krakowie, ul. Wielicka 265, 30-663 Kraków</w:t>
      </w:r>
    </w:p>
    <w:p w14:paraId="55FC2204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Polski Bank Komórek Macierzystych S.A. - Diagnostyka Sp. z  o. o., ul. Działkowa 85, Warszawa</w:t>
      </w:r>
    </w:p>
    <w:p w14:paraId="423F4C43" w14:textId="41E1B84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02DC817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06CE9DE1" w:rsidR="00823B62" w:rsidRDefault="00823B6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3F8B6202" w14:textId="071E7389" w:rsidR="00DF177E" w:rsidRDefault="00DF177E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35111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Mazowieckiego Szpitala Bródnowskiego w Warszawie Sp. z o.o., ul. L. Kondratowicza 8, 03-242 WARSZAWA</w:t>
      </w:r>
    </w:p>
    <w:p w14:paraId="6A27F904" w14:textId="1193400C" w:rsidR="00F8677A" w:rsidRDefault="00F8677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4B3EB2">
        <w:rPr>
          <w:rFonts w:ascii="Calibri" w:eastAsia="Times New Roman" w:hAnsi="Calibri" w:cs="Calibri"/>
          <w:color w:val="000000" w:themeColor="text1"/>
          <w:lang w:eastAsia="pl-PL"/>
        </w:rPr>
        <w:t>HELISA Medyczne Laboratorium Diagnostyczne, ul. Zamkowa 2/ul. 03-890 Warszawa</w:t>
      </w:r>
    </w:p>
    <w:p w14:paraId="590CD0D8" w14:textId="71329D94" w:rsidR="004B3EB2" w:rsidRPr="00C1219A" w:rsidRDefault="004B3EB2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t>Zakład Mikrobiologii Klinicznej, ul. Wilhelma Konrada Roentgena 5, 02-781 Warszawa</w:t>
      </w:r>
    </w:p>
    <w:p w14:paraId="3DD41B18" w14:textId="17677C16" w:rsidR="00C1219A" w:rsidRPr="00685DC1" w:rsidRDefault="00C1219A" w:rsidP="005C1A5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685DC1">
        <w:rPr>
          <w:rFonts w:ascii="Calibri" w:eastAsia="Times New Roman" w:hAnsi="Calibri" w:cs="Calibri"/>
          <w:color w:val="000000" w:themeColor="text1"/>
          <w:lang w:eastAsia="pl-PL"/>
        </w:rPr>
        <w:t>Zakład Badań Przesiewowych i Diagnostyki Metabolicznej, Pracownia COVID, ul. Kasprzaka 17a, 01-211 Warszawa</w:t>
      </w:r>
    </w:p>
    <w:p w14:paraId="77057FE4" w14:textId="77777777" w:rsidR="00557290" w:rsidRPr="003A01B7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C1A5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2ED14A73" w:rsidR="00670B73" w:rsidRDefault="00670B73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2E21F5BF" w14:textId="3EF34D7C" w:rsidR="0050088F" w:rsidRDefault="0050088F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FA10E1">
        <w:rPr>
          <w:rFonts w:ascii="Calibri" w:eastAsia="Times New Roman" w:hAnsi="Calibri" w:cs="Calibri"/>
          <w:color w:val="000000"/>
          <w:lang w:eastAsia="pl-PL"/>
        </w:rPr>
        <w:t>Dział Diagnostyki Laboratoryjnej, Centrum Medyczne w Łańcucie Sp. z o.o., ul. Paderewskiego 5, 37-100 Łańcut</w:t>
      </w:r>
    </w:p>
    <w:p w14:paraId="16F059CD" w14:textId="16D2023C" w:rsidR="00DF177E" w:rsidRDefault="00DF177E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35111">
        <w:rPr>
          <w:rFonts w:ascii="Calibri" w:eastAsia="Times New Roman" w:hAnsi="Calibri" w:cs="Calibri"/>
          <w:color w:val="000000"/>
          <w:lang w:eastAsia="pl-PL"/>
        </w:rPr>
        <w:t>Pracownia Mikrobiologii, Szpital Specjalistyczny ul. Lwowska 22, 38-200 Jasło</w:t>
      </w:r>
    </w:p>
    <w:p w14:paraId="11AC6C7A" w14:textId="2DAE7BFF" w:rsidR="00935111" w:rsidRPr="000B206B" w:rsidRDefault="00935111" w:rsidP="005C1A5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Laboratorium analityczno-bakteriologiczne, SPZZOZ” Sanatorium” im. Jana Pawła II w Górnie 36-051 Górno, ul. Rzeszowska 5</w:t>
      </w:r>
    </w:p>
    <w:p w14:paraId="7F4BF2EA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0079A129" w:rsidR="00827246" w:rsidRDefault="00827246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5283FF1" w14:textId="665BA041" w:rsidR="001017AC" w:rsidRDefault="001017AC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43438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Pracownia Diagnostyki Histopatologicznej, Cytologicznej i Molekularnej SP ZOZ Wojewódzki Szpital </w:t>
      </w:r>
      <w:proofErr w:type="spellStart"/>
      <w:r w:rsidRPr="00243438">
        <w:rPr>
          <w:rFonts w:ascii="Calibri" w:eastAsia="Times New Roman" w:hAnsi="Calibri" w:cs="Calibri"/>
          <w:color w:val="000000"/>
          <w:lang w:eastAsia="pl-PL"/>
        </w:rPr>
        <w:t>Zespolonyim</w:t>
      </w:r>
      <w:proofErr w:type="spellEnd"/>
      <w:r w:rsidRPr="00243438">
        <w:rPr>
          <w:rFonts w:ascii="Calibri" w:eastAsia="Times New Roman" w:hAnsi="Calibri" w:cs="Calibri"/>
          <w:color w:val="000000"/>
          <w:lang w:eastAsia="pl-PL"/>
        </w:rPr>
        <w:t>. J. Śniadeckiego, 15-590 Białystok, ul M. Skłodowskiej-Curie 26</w:t>
      </w:r>
    </w:p>
    <w:p w14:paraId="641FDC2A" w14:textId="012BE9B3" w:rsidR="000B206B" w:rsidRPr="00525B7B" w:rsidRDefault="000B206B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rFonts w:ascii="Calibri" w:hAnsi="Calibri" w:cs="Calibri"/>
          <w:color w:val="000000"/>
          <w:shd w:val="clear" w:color="auto" w:fill="FFFFFF"/>
        </w:rPr>
        <w:lastRenderedPageBreak/>
        <w:t>Dział Diagnostyki Laboratoryjnej, 18-300 Zambrów, ul. Papieża Jana Pawła II 3</w:t>
      </w:r>
    </w:p>
    <w:p w14:paraId="0CB13A1E" w14:textId="20D57713" w:rsidR="004B3EB2" w:rsidRPr="005C1A53" w:rsidRDefault="004B3EB2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25B7B">
        <w:rPr>
          <w:color w:val="000000"/>
          <w:shd w:val="clear" w:color="auto" w:fill="FFFFFF"/>
        </w:rPr>
        <w:t>Zakład Patomorfologii (w strukturach zakładu: Pracownia Wirusologii Molekularnej), Białostockie Centrum Onkologii im. M. Skłodowskiej-Curie, ul. Ogrodowa 12, 15-027</w:t>
      </w:r>
      <w:r w:rsidR="005C1A53">
        <w:rPr>
          <w:color w:val="000000"/>
          <w:shd w:val="clear" w:color="auto" w:fill="FFFFFF"/>
        </w:rPr>
        <w:t xml:space="preserve"> </w:t>
      </w:r>
      <w:r w:rsidRPr="00525B7B">
        <w:rPr>
          <w:color w:val="000000"/>
          <w:shd w:val="clear" w:color="auto" w:fill="FFFFFF"/>
        </w:rPr>
        <w:t>Białystok</w:t>
      </w:r>
      <w:r w:rsidR="005C1A53">
        <w:rPr>
          <w:color w:val="000000"/>
          <w:shd w:val="clear" w:color="auto" w:fill="FFFFFF"/>
        </w:rPr>
        <w:t>;</w:t>
      </w:r>
    </w:p>
    <w:p w14:paraId="193D4644" w14:textId="1EBB9C59" w:rsidR="005C1A53" w:rsidRPr="00D10E40" w:rsidRDefault="005C1A53" w:rsidP="005C1A5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Zakład Diagnostyki Laboratoryjnej, SP ZOZ Ministerstwa Spraw Wewnętrznych i Administracji w Białymstoku im.  Mariana Zyndrama-</w:t>
      </w:r>
      <w:proofErr w:type="spellStart"/>
      <w:r w:rsidRPr="00D10E40">
        <w:rPr>
          <w:rFonts w:ascii="Calibri" w:eastAsia="Times New Roman" w:hAnsi="Calibri" w:cs="Calibri"/>
          <w:color w:val="000000"/>
          <w:lang w:eastAsia="pl-PL"/>
        </w:rPr>
        <w:t>Kościołkowskiego</w:t>
      </w:r>
      <w:proofErr w:type="spellEnd"/>
      <w:r w:rsidRPr="00D10E40">
        <w:rPr>
          <w:rFonts w:ascii="Calibri" w:eastAsia="Times New Roman" w:hAnsi="Calibri" w:cs="Calibri"/>
          <w:color w:val="000000"/>
          <w:lang w:eastAsia="pl-PL"/>
        </w:rPr>
        <w:t>, ul. Fabryczna 27, 15-471 Białystok</w:t>
      </w:r>
    </w:p>
    <w:p w14:paraId="521410AC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5585C324" w:rsidR="00941445" w:rsidRPr="0044152E" w:rsidRDefault="00941445" w:rsidP="005C1A5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Chojnicach, ul. Leśna 10 Chojnice.</w:t>
      </w:r>
    </w:p>
    <w:p w14:paraId="16E1A7C7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C1A53">
      <w:pPr>
        <w:pStyle w:val="Akapitzlist"/>
        <w:numPr>
          <w:ilvl w:val="0"/>
          <w:numId w:val="12"/>
        </w:numPr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Śląskie Centrum Chorób Serca w Zabrzu ul. M. Curie Skłodowskiej 9, Zabrze</w:t>
      </w:r>
    </w:p>
    <w:p w14:paraId="78677841" w14:textId="14D01E80" w:rsidR="00835DFE" w:rsidRPr="001847A3" w:rsidRDefault="00835DF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0B4E134D" w:rsidR="00827246" w:rsidRDefault="00827246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3B39DA5" w14:textId="6E53E91A" w:rsidR="00525B7B" w:rsidRDefault="00D8315E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0B30B5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 Szpital Powiatowy w Pszczynie, 43-200 PSZCZYA, UL. dra WITOLDA ANTESA 11</w:t>
      </w:r>
      <w:r w:rsidR="00685DC1">
        <w:rPr>
          <w:rFonts w:ascii="Calibri" w:eastAsia="Times New Roman" w:hAnsi="Calibri" w:cs="Calibri"/>
          <w:color w:val="000000" w:themeColor="text1"/>
          <w:lang w:eastAsia="pl-PL"/>
        </w:rPr>
        <w:t>;</w:t>
      </w:r>
    </w:p>
    <w:p w14:paraId="24227140" w14:textId="129E9515" w:rsidR="00685DC1" w:rsidRPr="00152426" w:rsidRDefault="00685DC1" w:rsidP="005C1A5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Zakład Diagnostyki Laboratoryjnej i Mikrobiologicznej, </w:t>
      </w:r>
      <w:proofErr w:type="spellStart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>Megrez</w:t>
      </w:r>
      <w:proofErr w:type="spellEnd"/>
      <w:r w:rsidRPr="00152426">
        <w:rPr>
          <w:rFonts w:ascii="Calibri" w:eastAsia="Times New Roman" w:hAnsi="Calibri" w:cs="Calibri"/>
          <w:color w:val="000000" w:themeColor="text1"/>
          <w:lang w:eastAsia="pl-PL"/>
        </w:rPr>
        <w:t xml:space="preserve"> Sp. z o.o.  ul. Edukacji 102, 43 - 100 Tychy</w:t>
      </w:r>
    </w:p>
    <w:p w14:paraId="485D43E2" w14:textId="77777777" w:rsidR="005A15C3" w:rsidRPr="001847A3" w:rsidRDefault="005A15C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Świętokrzyskie Sp z o. o, 25-112 Kielce, ul. Wapiennikowa 14</w:t>
      </w:r>
    </w:p>
    <w:p w14:paraId="1D1012C3" w14:textId="4C222BB0" w:rsidR="00C17FBC" w:rsidRDefault="00C17FBC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55F2DAE0" w14:textId="61C8D5A1" w:rsidR="00617D39" w:rsidRPr="00685DC1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 xml:space="preserve">Dział Diagnostyki Laboratoryjnej (Laboratorium Analityczne) Zespół Opieki Zdrowotnej w </w:t>
      </w:r>
      <w:proofErr w:type="spellStart"/>
      <w:r w:rsidRPr="00685DC1">
        <w:rPr>
          <w:rFonts w:ascii="Calibri" w:eastAsia="Times New Roman" w:hAnsi="Calibri" w:cs="Calibri"/>
          <w:color w:val="000000"/>
          <w:lang w:eastAsia="pl-PL"/>
        </w:rPr>
        <w:t>Busku-Zdroju</w:t>
      </w:r>
      <w:proofErr w:type="spellEnd"/>
      <w:r w:rsidRPr="00685DC1">
        <w:rPr>
          <w:rFonts w:ascii="Calibri" w:eastAsia="Times New Roman" w:hAnsi="Calibri" w:cs="Calibri"/>
          <w:color w:val="000000"/>
          <w:lang w:eastAsia="pl-PL"/>
        </w:rPr>
        <w:t>, ul. Bohaterów Warszawy 67, 28-100 Busko-Zdrój;</w:t>
      </w:r>
    </w:p>
    <w:p w14:paraId="70B878FF" w14:textId="29023605" w:rsidR="00617D39" w:rsidRDefault="00617D39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Analiz Lekarskich ALAB Końskie, ul. Gimnazjalna 41B; 26-200 Końskie</w:t>
      </w:r>
      <w:r w:rsidR="005C1A53">
        <w:rPr>
          <w:rFonts w:ascii="Calibri" w:eastAsia="Times New Roman" w:hAnsi="Calibri" w:cs="Calibri"/>
          <w:color w:val="000000"/>
          <w:lang w:eastAsia="pl-PL"/>
        </w:rPr>
        <w:t>;</w:t>
      </w:r>
    </w:p>
    <w:p w14:paraId="54DF1D5B" w14:textId="6683B3FF" w:rsidR="005C1A53" w:rsidRPr="00D10E40" w:rsidRDefault="005C1A53" w:rsidP="005C1A5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10E40">
        <w:rPr>
          <w:rFonts w:ascii="Calibri" w:eastAsia="Times New Roman" w:hAnsi="Calibri" w:cs="Calibri"/>
          <w:color w:val="000000"/>
          <w:lang w:eastAsia="pl-PL"/>
        </w:rPr>
        <w:t>MEDYCZNE LABORATORIUM DIAGNOSTYCZNE, POWIATOWY ZAKŁAD OPIEKI ZDROWOTNEJ  27-200 STARACHOWICE, UL.RADOMSKA 70</w:t>
      </w:r>
    </w:p>
    <w:p w14:paraId="181DBC33" w14:textId="77777777" w:rsidR="00C17FBC" w:rsidRPr="00115939" w:rsidRDefault="00C17FBC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653F213" w:rsidR="004A349D" w:rsidRDefault="004A349D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5D7A7C85" w14:textId="762DCEB3" w:rsidR="001E046A" w:rsidRPr="00DF177E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Pracownia Diagnostyki Laboratoryjnej, Szpital w Ostródzie S.A.- Przychodnia Centrum Zdrowia MEDICA – ,2 ul. Władysława Jagiełły 1, 14-100 Ostróda</w:t>
      </w:r>
    </w:p>
    <w:p w14:paraId="565FACAD" w14:textId="4C2755E8" w:rsidR="001E046A" w:rsidRDefault="001E046A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DF177E">
        <w:rPr>
          <w:rFonts w:ascii="Calibri" w:eastAsia="Times New Roman" w:hAnsi="Calibri" w:cs="Calibri"/>
          <w:color w:val="000000"/>
          <w:lang w:eastAsia="pl-PL"/>
        </w:rPr>
        <w:t>Laboratorium  Analityczne Zespół Opieki Zdrowotnej w Szczytnie, ul. M. C. Skłodowskiej 12, 12-100 Szczytno</w:t>
      </w:r>
      <w:r w:rsidR="00685DC1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C17869E" w14:textId="162F08DB" w:rsidR="00685DC1" w:rsidRDefault="00685DC1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52426">
        <w:rPr>
          <w:rFonts w:ascii="Calibri" w:eastAsia="Times New Roman" w:hAnsi="Calibri" w:cs="Calibri"/>
          <w:color w:val="000000"/>
          <w:lang w:eastAsia="pl-PL"/>
        </w:rPr>
        <w:t>Wieloprofilowe Laboratorium Diagnostyczne, Szpital Powiatowy im. Jana Mikulicza w Biskupcu, ul. Armii Krajowej 8, 11-300 Biskupiec</w:t>
      </w:r>
      <w:r w:rsidR="00610F39">
        <w:rPr>
          <w:rFonts w:ascii="Calibri" w:eastAsia="Times New Roman" w:hAnsi="Calibri" w:cs="Calibri"/>
          <w:color w:val="000000"/>
          <w:lang w:eastAsia="pl-PL"/>
        </w:rPr>
        <w:t>;</w:t>
      </w:r>
    </w:p>
    <w:p w14:paraId="25738517" w14:textId="3E89C16D" w:rsidR="00610F39" w:rsidRPr="00660A1A" w:rsidRDefault="00610F39" w:rsidP="005C1A5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60A1A">
        <w:rPr>
          <w:rFonts w:ascii="Calibri" w:eastAsia="Times New Roman" w:hAnsi="Calibri" w:cs="Calibri"/>
          <w:color w:val="000000"/>
          <w:lang w:eastAsia="pl-PL"/>
        </w:rPr>
        <w:t>Medyczne Laboratorium Diagnostyczne, Zespół Opieki Zdrowotnej 13-100 Nidzica, ul. Mickiewicza 23</w:t>
      </w:r>
    </w:p>
    <w:p w14:paraId="050FACF9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04C04B60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2E670C4E" w:rsidR="00BF1A9D" w:rsidRPr="001E046A" w:rsidRDefault="00BF1A9D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50088F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Mikrobiologicznej, Szpital Wojewódzki w Poznaniu, ul. </w:t>
      </w:r>
      <w:r w:rsidRPr="001E046A">
        <w:rPr>
          <w:rFonts w:ascii="Calibri" w:eastAsia="Times New Roman" w:hAnsi="Calibri" w:cs="Calibri"/>
          <w:color w:val="000000"/>
          <w:lang w:eastAsia="pl-PL"/>
        </w:rPr>
        <w:t>Juraszów 7/19, 60-479  Poznań</w:t>
      </w:r>
    </w:p>
    <w:p w14:paraId="424FDAB6" w14:textId="7C94820C" w:rsidR="00243438" w:rsidRDefault="00243438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E046A">
        <w:rPr>
          <w:rFonts w:ascii="Calibri" w:eastAsia="Times New Roman" w:hAnsi="Calibri" w:cs="Calibri"/>
          <w:color w:val="000000"/>
          <w:lang w:eastAsia="pl-PL"/>
        </w:rPr>
        <w:t xml:space="preserve">Wojewódzki Szpital Zespolony im. dr. Romana </w:t>
      </w:r>
      <w:proofErr w:type="spellStart"/>
      <w:r w:rsidRPr="001E046A">
        <w:rPr>
          <w:rFonts w:ascii="Calibri" w:eastAsia="Times New Roman" w:hAnsi="Calibri" w:cs="Calibri"/>
          <w:color w:val="000000"/>
          <w:lang w:eastAsia="pl-PL"/>
        </w:rPr>
        <w:t>Ostrzyckiego</w:t>
      </w:r>
      <w:proofErr w:type="spellEnd"/>
      <w:r w:rsidRPr="001E046A">
        <w:rPr>
          <w:rFonts w:ascii="Calibri" w:eastAsia="Times New Roman" w:hAnsi="Calibri" w:cs="Calibri"/>
          <w:color w:val="000000"/>
          <w:lang w:eastAsia="pl-PL"/>
        </w:rPr>
        <w:t xml:space="preserve"> w Koninie Zakład Mikrobiologii Klinicznej, ul. Szpitalna 45 62-504 Konin</w:t>
      </w:r>
    </w:p>
    <w:p w14:paraId="684E0FB3" w14:textId="729E8D7A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Wojewódzki Szpital Zespolony; Dział Diagnostyki Laboratoryjnej; 64-100 Leszno, ul. Jana Kiepury 45</w:t>
      </w:r>
    </w:p>
    <w:p w14:paraId="47A6826C" w14:textId="16D4309C" w:rsidR="00F8677A" w:rsidRPr="000B206B" w:rsidRDefault="00F8677A" w:rsidP="005C1A53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0B206B">
        <w:rPr>
          <w:rFonts w:ascii="Calibri" w:eastAsia="Times New Roman" w:hAnsi="Calibri" w:cs="Calibri"/>
          <w:color w:val="000000"/>
          <w:lang w:eastAsia="pl-PL"/>
        </w:rPr>
        <w:t>Zakład Diagnostyki Laboratoryjnej Zakładu Opieki Zdrowotnej Ministerstwa Spraw Wewnętrznych i Administracji  im prof. L. Bierkowskiego w Poznaniu</w:t>
      </w:r>
      <w:r w:rsidR="00500C90" w:rsidRPr="000B206B">
        <w:rPr>
          <w:rFonts w:ascii="Calibri" w:eastAsia="Times New Roman" w:hAnsi="Calibri" w:cs="Calibri"/>
          <w:color w:val="000000"/>
          <w:lang w:eastAsia="pl-PL"/>
        </w:rPr>
        <w:t>, ul. Dojazd 34, 60-631 Poznań</w:t>
      </w:r>
    </w:p>
    <w:p w14:paraId="0E09034F" w14:textId="77777777" w:rsidR="00557290" w:rsidRPr="001847A3" w:rsidRDefault="00557290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bookmarkStart w:id="0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3068BE6D" w:rsidR="00670B73" w:rsidRDefault="00670B73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D5E31C4" w14:textId="7BAE052D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lastRenderedPageBreak/>
        <w:t>ZAKŁAD DIAGNOSTYKI LABORATORYJNEJ, 107 SZPITAL WOJSKOWY Z PRZYCHODNIĄ SP ZOZ, 78-600 WAŁCZ, UL .KOŁOBRZESKA 44;</w:t>
      </w:r>
    </w:p>
    <w:p w14:paraId="5E0989B4" w14:textId="1DCA90D0" w:rsidR="00B57368" w:rsidRPr="00685DC1" w:rsidRDefault="00B57368" w:rsidP="005C1A5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85DC1">
        <w:rPr>
          <w:rFonts w:ascii="Calibri" w:eastAsia="Times New Roman" w:hAnsi="Calibri" w:cs="Calibri"/>
          <w:color w:val="000000"/>
          <w:lang w:eastAsia="pl-PL"/>
        </w:rPr>
        <w:t>Laboratorium Mikrobiologiczne, Samodzielny Publiczny Specjalistyczny Zakład Opieki Zdrowotnej "ZDROJE" ul. Mączna 4, 70-780 Szczecin</w:t>
      </w:r>
    </w:p>
    <w:p w14:paraId="34B1A681" w14:textId="77777777" w:rsidR="00670B73" w:rsidRPr="00670B73" w:rsidRDefault="00670B73" w:rsidP="005C1A53">
      <w:pPr>
        <w:pStyle w:val="Akapitzlist"/>
        <w:spacing w:after="0" w:line="240" w:lineRule="auto"/>
        <w:jc w:val="both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0"/>
    <w:p w14:paraId="075EAD1F" w14:textId="77777777" w:rsidR="00557290" w:rsidRPr="00F61086" w:rsidRDefault="00557290" w:rsidP="005C1A5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C1A53">
      <w:pPr>
        <w:jc w:val="both"/>
      </w:pPr>
    </w:p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204C4"/>
    <w:rsid w:val="00076308"/>
    <w:rsid w:val="000A3E59"/>
    <w:rsid w:val="000B206B"/>
    <w:rsid w:val="000B30B5"/>
    <w:rsid w:val="001017AC"/>
    <w:rsid w:val="00115939"/>
    <w:rsid w:val="00152426"/>
    <w:rsid w:val="00163AA6"/>
    <w:rsid w:val="001847A3"/>
    <w:rsid w:val="001C1CBC"/>
    <w:rsid w:val="001E046A"/>
    <w:rsid w:val="001E3935"/>
    <w:rsid w:val="00243438"/>
    <w:rsid w:val="00243858"/>
    <w:rsid w:val="00264CFC"/>
    <w:rsid w:val="002815F2"/>
    <w:rsid w:val="002A028F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4B3EB2"/>
    <w:rsid w:val="004E597E"/>
    <w:rsid w:val="004F15BD"/>
    <w:rsid w:val="0050088F"/>
    <w:rsid w:val="00500C90"/>
    <w:rsid w:val="00525B7B"/>
    <w:rsid w:val="00547485"/>
    <w:rsid w:val="00557290"/>
    <w:rsid w:val="00584D8E"/>
    <w:rsid w:val="005A15C3"/>
    <w:rsid w:val="005A733A"/>
    <w:rsid w:val="005C1A53"/>
    <w:rsid w:val="005D27FD"/>
    <w:rsid w:val="005D6F57"/>
    <w:rsid w:val="005E4C25"/>
    <w:rsid w:val="00610F39"/>
    <w:rsid w:val="00617D39"/>
    <w:rsid w:val="00660A1A"/>
    <w:rsid w:val="00670B73"/>
    <w:rsid w:val="00685DC1"/>
    <w:rsid w:val="006921D1"/>
    <w:rsid w:val="006D6A84"/>
    <w:rsid w:val="00786003"/>
    <w:rsid w:val="00823B62"/>
    <w:rsid w:val="00827246"/>
    <w:rsid w:val="00835DFE"/>
    <w:rsid w:val="00850E8F"/>
    <w:rsid w:val="00901BF8"/>
    <w:rsid w:val="00931F4B"/>
    <w:rsid w:val="00935111"/>
    <w:rsid w:val="00941445"/>
    <w:rsid w:val="009672B0"/>
    <w:rsid w:val="00975C69"/>
    <w:rsid w:val="009F54D0"/>
    <w:rsid w:val="009F5832"/>
    <w:rsid w:val="00A02B02"/>
    <w:rsid w:val="00A31885"/>
    <w:rsid w:val="00A467CD"/>
    <w:rsid w:val="00A72B41"/>
    <w:rsid w:val="00A75378"/>
    <w:rsid w:val="00A93FB3"/>
    <w:rsid w:val="00B36D0F"/>
    <w:rsid w:val="00B57368"/>
    <w:rsid w:val="00B76F45"/>
    <w:rsid w:val="00B96C34"/>
    <w:rsid w:val="00BA5503"/>
    <w:rsid w:val="00BD56FD"/>
    <w:rsid w:val="00BF1A9D"/>
    <w:rsid w:val="00C1219A"/>
    <w:rsid w:val="00C17FBC"/>
    <w:rsid w:val="00C43C3C"/>
    <w:rsid w:val="00C85BA8"/>
    <w:rsid w:val="00C86E33"/>
    <w:rsid w:val="00C95198"/>
    <w:rsid w:val="00CB6AA2"/>
    <w:rsid w:val="00D10E40"/>
    <w:rsid w:val="00D200AC"/>
    <w:rsid w:val="00D8315E"/>
    <w:rsid w:val="00DE67BE"/>
    <w:rsid w:val="00DF05B5"/>
    <w:rsid w:val="00DF177E"/>
    <w:rsid w:val="00DF766B"/>
    <w:rsid w:val="00EE2D10"/>
    <w:rsid w:val="00F23A94"/>
    <w:rsid w:val="00F26132"/>
    <w:rsid w:val="00F53AB2"/>
    <w:rsid w:val="00F8677A"/>
    <w:rsid w:val="00FA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4512</Words>
  <Characters>27078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Aleksandra Umińska</cp:lastModifiedBy>
  <cp:revision>2</cp:revision>
  <dcterms:created xsi:type="dcterms:W3CDTF">2021-06-16T11:59:00Z</dcterms:created>
  <dcterms:modified xsi:type="dcterms:W3CDTF">2021-06-16T11:59:00Z</dcterms:modified>
</cp:coreProperties>
</file>