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32" w:rsidRDefault="00882132" w:rsidP="007A1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2132" w:rsidRDefault="00882132" w:rsidP="007A1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0AF" w:rsidRPr="0027671A" w:rsidRDefault="007A10AF" w:rsidP="007A1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71A">
        <w:rPr>
          <w:rFonts w:ascii="Times New Roman" w:hAnsi="Times New Roman" w:cs="Times New Roman"/>
          <w:sz w:val="24"/>
          <w:szCs w:val="24"/>
        </w:rPr>
        <w:t>Decyzja</w:t>
      </w:r>
    </w:p>
    <w:p w:rsidR="007A10AF" w:rsidRPr="0027671A" w:rsidRDefault="007A10AF" w:rsidP="007A1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671A">
        <w:rPr>
          <w:rFonts w:ascii="Times New Roman" w:hAnsi="Times New Roman" w:cs="Times New Roman"/>
          <w:sz w:val="24"/>
          <w:szCs w:val="24"/>
        </w:rPr>
        <w:t>Prezydium KK</w:t>
      </w:r>
    </w:p>
    <w:p w:rsidR="007A10AF" w:rsidRPr="0027671A" w:rsidRDefault="007A10AF" w:rsidP="007A1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7671A">
        <w:rPr>
          <w:rFonts w:ascii="Times New Roman" w:hAnsi="Times New Roman" w:cs="Times New Roman"/>
          <w:sz w:val="24"/>
          <w:szCs w:val="24"/>
        </w:rPr>
        <w:t xml:space="preserve">r  </w:t>
      </w:r>
      <w:r w:rsidR="00882132">
        <w:rPr>
          <w:rFonts w:ascii="Times New Roman" w:hAnsi="Times New Roman" w:cs="Times New Roman"/>
          <w:sz w:val="24"/>
          <w:szCs w:val="24"/>
        </w:rPr>
        <w:t>150</w:t>
      </w:r>
      <w:r w:rsidRPr="0027671A">
        <w:rPr>
          <w:rFonts w:ascii="Times New Roman" w:hAnsi="Times New Roman" w:cs="Times New Roman"/>
          <w:sz w:val="24"/>
          <w:szCs w:val="24"/>
        </w:rPr>
        <w:t>/18</w:t>
      </w:r>
    </w:p>
    <w:p w:rsidR="007A10AF" w:rsidRDefault="007A10AF" w:rsidP="007A10AF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7671A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 xml:space="preserve">opinii o </w:t>
      </w:r>
      <w:r>
        <w:rPr>
          <w:rFonts w:ascii="Times New Roman" w:hAnsi="Times New Roman" w:cs="Times New Roman"/>
          <w:bCs/>
          <w:iCs/>
          <w:sz w:val="24"/>
          <w:szCs w:val="24"/>
        </w:rPr>
        <w:t>projekcie</w:t>
      </w:r>
      <w:r w:rsidRPr="0027671A">
        <w:rPr>
          <w:rFonts w:ascii="Times New Roman" w:hAnsi="Times New Roman" w:cs="Times New Roman"/>
          <w:bCs/>
          <w:iCs/>
          <w:sz w:val="24"/>
          <w:szCs w:val="24"/>
        </w:rPr>
        <w:t xml:space="preserve"> rozporządzenia Rady Ministrów w sprawie trybu udzielenia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27671A">
        <w:rPr>
          <w:rFonts w:ascii="Times New Roman" w:hAnsi="Times New Roman" w:cs="Times New Roman"/>
          <w:bCs/>
          <w:iCs/>
          <w:sz w:val="24"/>
          <w:szCs w:val="24"/>
        </w:rPr>
        <w:t>i korzystania ze zwolnienia z obowiązku świadczenia pracy na okres kadencji w zarządzie zakładowej organizacji związkowej przysługującego osobie wykonującej pracę zarobkową, sposobu ustalenia wysokości wynagrodzenia albo świadczenia pieniężnego przysługującego osobie w okresie zwolnienia od pracy oraz wynikających z tego tytułu uprawnień i świadczeń.</w:t>
      </w:r>
    </w:p>
    <w:p w:rsidR="007A10AF" w:rsidRDefault="007A10AF" w:rsidP="007A1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132" w:rsidRPr="0027671A" w:rsidRDefault="00882132" w:rsidP="007A1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0AF" w:rsidRPr="00F54E51" w:rsidRDefault="007A10AF" w:rsidP="007A10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4E51">
        <w:rPr>
          <w:rFonts w:ascii="Times New Roman" w:hAnsi="Times New Roman" w:cs="Times New Roman"/>
          <w:bCs/>
          <w:iCs/>
          <w:sz w:val="24"/>
          <w:szCs w:val="24"/>
        </w:rPr>
        <w:t>Przedmiotowe rozporządzenie wydane zostało na podstawie art. 31 ust. 2</w:t>
      </w:r>
      <w:r w:rsidRPr="00F54E51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1 </w:t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ustawy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z dnia 23 maja 1991 r. o związkach zawodowych (t.j. Dz. U. z 2015 r. poz. 1881) w brzmieniu nadanym ustawą z dnia 5 lipca 2018 r. o zmianie ustawy o związkach zawodowych oraz niektórych innych ustaw (Dz. U. poz. 1608). Komentowany przepis ustawy o związkach zawodowych odnosi się do zwolnień z obowiązku świadczenia pracy na okres kadencji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w zarządzie zakładowej organizacji związkowej. Delegacją ustawową Rada Ministrów zobowiązana została do określenia w drodze rozporządzenia trybu udzielania i korzystania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z przedmiotowego zwolnienia od pracy, przysługującego osobie wykonującej pracę zarobkową, sposobu ustalenia wysokości wynagrodzenia albo świadczenia pieniężnego </w:t>
      </w:r>
      <w:r w:rsidRPr="00F54E51">
        <w:rPr>
          <w:rFonts w:ascii="Times New Roman" w:hAnsi="Times New Roman" w:cs="Times New Roman"/>
          <w:sz w:val="24"/>
          <w:szCs w:val="24"/>
        </w:rPr>
        <w:t>przysługującego osobie w okresie zwolnienia od pracy oraz wynikających z tego tytułu uprawnień i świadczeń, mając na względzie niwelowanie ujemnych następstw wykonywania czynności w zarządzie zakładowej organizacji związkowej</w:t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7A10AF" w:rsidRPr="00F54E51" w:rsidRDefault="007A10AF" w:rsidP="007A1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E51">
        <w:rPr>
          <w:rFonts w:ascii="Times New Roman" w:hAnsi="Times New Roman" w:cs="Times New Roman"/>
          <w:bCs/>
          <w:iCs/>
          <w:sz w:val="24"/>
          <w:szCs w:val="24"/>
        </w:rPr>
        <w:t>Przede wszystkim należy zwrócić uwagę, że rozszerzenie prawa koalicji związkowej na nowe podmioty, które do tej pory nie mogły korzystać z tego prawa, wymaga doprecyzowania zasad dotyczących zwolnień z obowiązku świadczenia pracy na okres kadencji w zarządzie zakładowej organizacji związkowej, ponieważ niewątpliwie także osoby mające umowy prawa cywilnego będą pełniły w przyszłości funkcje w zarządzie zakładowej organizacji związkowej. Rozporządzenie wydane na podstawie art. 31 ust. 2</w:t>
      </w:r>
      <w:r w:rsidRPr="00F54E51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1 </w:t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ustawy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o związkach zawodowych reguluje jedynie materię zwolnień z obowiązku świadczenia pracy na okres kadencji w zarządzie zakładowej organizacji związkowej. Poza zakresem rozporządzenia pozostają zasady związane z udzielaniem urlopu bezpłatnego działaczom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>o których mowa w rozporządzeniu. Tryb udzielenia urlopu bezpłatnego oraz</w:t>
      </w:r>
      <w:r w:rsidRPr="00F54E51">
        <w:rPr>
          <w:rFonts w:ascii="Times New Roman" w:hAnsi="Times New Roman" w:cs="Times New Roman"/>
          <w:sz w:val="24"/>
          <w:szCs w:val="24"/>
        </w:rPr>
        <w:t xml:space="preserve"> sposób postępowania w przypadku wygaśnięcia mandatu do pełnienia z wyboru funkcji związkowej </w:t>
      </w:r>
      <w:r w:rsidRPr="00F54E51">
        <w:rPr>
          <w:rFonts w:ascii="Times New Roman" w:hAnsi="Times New Roman" w:cs="Times New Roman"/>
          <w:sz w:val="24"/>
          <w:szCs w:val="24"/>
        </w:rPr>
        <w:lastRenderedPageBreak/>
        <w:t>przez pracownika korzystającego z urlopu bezpłatnego,</w:t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 również określi </w:t>
      </w:r>
      <w:r w:rsidRPr="00F54E51">
        <w:rPr>
          <w:rFonts w:ascii="Times New Roman" w:hAnsi="Times New Roman" w:cs="Times New Roman"/>
          <w:sz w:val="24"/>
          <w:szCs w:val="24"/>
        </w:rPr>
        <w:t xml:space="preserve">Rada Ministrów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F54E51">
        <w:rPr>
          <w:rFonts w:ascii="Times New Roman" w:hAnsi="Times New Roman" w:cs="Times New Roman"/>
          <w:sz w:val="24"/>
          <w:szCs w:val="24"/>
        </w:rPr>
        <w:t xml:space="preserve">w drodze rozporządzenia (art. 25 ust. 4 </w:t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>w brzmieniu nadanym ustawą z dnia 5 lipca 2018 r.</w:t>
      </w:r>
      <w:r w:rsidRPr="00F54E51">
        <w:rPr>
          <w:rFonts w:ascii="Times New Roman" w:hAnsi="Times New Roman" w:cs="Times New Roman"/>
          <w:sz w:val="24"/>
          <w:szCs w:val="24"/>
        </w:rPr>
        <w:t xml:space="preserve">). Powyższe zestawienie przepisów wskazuje, że </w:t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>osoby wykonujące pracę zarobkową, które nie są pracownikami w rozumieniu art. 2 Kodeksu pracy, nie będą korzystały z prawa do urlopu bezpłatnego, a jedynie ze zwolnień od pracy. Powyższe wydaje się być uzasadnione w świetle art. 25 ust. 1 w brzmieniu nadanym ustawą z dnia 5 lipca 2018 r., który stanowi, że p</w:t>
      </w:r>
      <w:r w:rsidRPr="00F54E51">
        <w:rPr>
          <w:rFonts w:ascii="Times New Roman" w:hAnsi="Times New Roman" w:cs="Times New Roman"/>
          <w:sz w:val="24"/>
          <w:szCs w:val="24"/>
        </w:rPr>
        <w:t>racownikowi powołanemu do pełnienia z wyboru funkcji związkowej poza zakładem pracy, jeżeli z wyboru wynika obowiązek wykonywania tej funkcji w charakterze pracownika, przysługuje - na wniosek organizacji związkowej - prawo do urlopu bezpłatnego.</w:t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>W cytowanym przepisie nie wskazuje się innych niż pracownicy osób, które mogłyby korzystać z urlopów bezpłatnych. Jednakże należy także zwrócić uwagę, że w art. 32 ust. 9 znowelizowanej ustawy o związkach zawodowych wskazuje się iż „o</w:t>
      </w:r>
      <w:r w:rsidRPr="00F54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chrona przysługuje </w:t>
      </w:r>
      <w:r w:rsidRPr="00F54E5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osobie wykonującej pracę zarobkową pełniącej z wyboru funkcję związkową</w:t>
      </w:r>
      <w:r w:rsidRPr="00F54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poza zakładową organizacją związkową, korzystającej u pracodawcy z </w:t>
      </w:r>
      <w:r w:rsidRPr="00F54E5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urlopu bezpłatnego</w:t>
      </w:r>
      <w:r w:rsidRPr="00F54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ze zwolnienia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54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obowiązku świadczenia pracy”. Należy wobec powyższego wyrazić zasadne pytanie czy na pewno osoby wykonujące pracę zarobkową nie będą korzystały z urlopów bezpłatnych, tym samym czy zasadne jest uchylanie rozporządzenia Rady Ministrów z dnia 11 czerwca 1996 r. w sprawie trybu udzielania urlopu bezpłatnego i zwolnień od pracy pracownikom pełniącym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54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wyboru funkcje w związkach zawodowych oraz zakresu uprawnień przysługujących pracownikom w czasie urlopu bezpłatnego i zwolnień od pracy (Dz. U. Nr 71, poz. 336), bez doprecyzowania zasad związanych z urlopami bezpłatnymi wszystkich osób wykonujących pracę zarobkową. W oparciu o cytowany art. 32 ust. 9 ustawy o związkach zawodowych wydaje się, że ustawodawcy chodziło o umożliwienie korzystania z instytucji urlopów bezpłatnych działaczom bez ograniczeń podmiotowych, to znaczy bez podziału na pracowników i inne osoby wykonujące pracę zarobkową. </w:t>
      </w:r>
    </w:p>
    <w:p w:rsidR="007A10AF" w:rsidRPr="00F54E51" w:rsidRDefault="007A10AF" w:rsidP="007A10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Należy ponadto zwrócić uwagę, że zwolnienie z obowiązku świadczenia pracy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o którym mowa w rozporządzeniu powiązane jest ściśle z pełnieniem funkcji w zarządzie zakładowej organizacji związkowej co z kolei skorelowane jest z treścią art. 31 ust. 1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w brzmieniu nadanym ustawą z dnia 5 lipca 2018 r. W tym kontekście zauważamy, że czynności związkowe w okresie kadencji wykonują także inne niż członkowie zarządu osoby i nie będą mogły one skorzystać ze zwolnienia o którym mowa w komentowanym projekcie rozporządzenia. </w:t>
      </w:r>
    </w:p>
    <w:p w:rsidR="007A10AF" w:rsidRPr="00F54E51" w:rsidRDefault="007A10AF" w:rsidP="007A1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Niekorzystny dla działaczy związkowych i jak się wydaje dyskryminujący ze względu na pełnienie funkcji związkowej jest przepis </w:t>
      </w:r>
      <w:r w:rsidRPr="00F54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 ust. 2 komentowanego rozporządzenia, który stanowi, że w przypadku gdy wynagrodzenie innej niż pracownik osoby wykonującej pracę </w:t>
      </w:r>
      <w:r w:rsidRPr="00F54E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zarobkową uzależnione jest od rezultatu osiągniętego przez tę osobę w ramach świadczonej pracy, takiego jak w szczególności wykonane dzieła, osiągnięte wyniki, osoba ta w okresie zwolnienia od pracy ma prawo do miesięcznego świadczenia pieniężnego w wysokości 50% przeciętnego wynagrodzenia miesięcznego w gospodarce narodowej w roku poprzednim, ogłaszanego przez Prezesa Głównego Urzędu Statystycznego. W tym kontekście należy zwrócić uwagę, że jeżeli wynagrodzenie wskazanych działaczy uzależnione jest od rezultatu, wówczas wysokość świadczenia pieniężnego o którym mowa w rozporządzeniu na poziomie 50% przeciętnego wynagrodzenia stanowić będzie przejaw dyskryminacji działaczy związkowych, zwłaszcza, że różny może być wymiar i okres zwolnienia od pracy </w:t>
      </w:r>
      <w:r w:rsidRPr="00F54E51">
        <w:rPr>
          <w:rFonts w:ascii="Times New Roman" w:hAnsi="Times New Roman" w:cs="Times New Roman"/>
          <w:bCs/>
          <w:iCs/>
          <w:sz w:val="24"/>
          <w:szCs w:val="24"/>
        </w:rPr>
        <w:t xml:space="preserve">osoby wykonującej pracę zarobkową. </w:t>
      </w:r>
      <w:r w:rsidRPr="00F54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10AF" w:rsidRPr="0027671A" w:rsidRDefault="007A10AF" w:rsidP="007A10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71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7A10AF" w:rsidRPr="007A10AF" w:rsidRDefault="007A10AF" w:rsidP="007A10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>Gdańsk, 17 października 2018r.</w:t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  <w:t>Prezydium KK</w:t>
      </w:r>
    </w:p>
    <w:p w:rsidR="007A10AF" w:rsidRPr="007A10AF" w:rsidRDefault="007A10AF" w:rsidP="007A10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  <w:t xml:space="preserve">NSZZ „Solidarność” </w:t>
      </w:r>
    </w:p>
    <w:p w:rsidR="007A10AF" w:rsidRPr="007A10AF" w:rsidRDefault="007A10AF" w:rsidP="007A10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</w:p>
    <w:p w:rsidR="00882132" w:rsidRDefault="00882132">
      <w:r>
        <w:br w:type="page"/>
      </w:r>
    </w:p>
    <w:p w:rsidR="00D56560" w:rsidRDefault="00D56560" w:rsidP="0088213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132" w:rsidRDefault="00882132" w:rsidP="0088213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Decyzja</w:t>
      </w:r>
    </w:p>
    <w:p w:rsidR="00882132" w:rsidRDefault="00882132" w:rsidP="0088213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Prezydium KK</w:t>
      </w:r>
    </w:p>
    <w:p w:rsidR="00882132" w:rsidRDefault="00882132" w:rsidP="0088213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151/ 18</w:t>
      </w:r>
    </w:p>
    <w:p w:rsidR="00882132" w:rsidRPr="007A0CC2" w:rsidRDefault="00882132" w:rsidP="00882132">
      <w:pPr>
        <w:pStyle w:val="Tekstpodstawowy"/>
      </w:pPr>
      <w:r>
        <w:t>ws.</w:t>
      </w:r>
      <w:r w:rsidRPr="0039017B">
        <w:t xml:space="preserve"> </w:t>
      </w:r>
      <w:r>
        <w:t>opinii o projekcie</w:t>
      </w:r>
      <w:r w:rsidRPr="007A0CC2">
        <w:t xml:space="preserve"> rozporządzenia w sprawie trybu udzielania urlopu bezpłatnego pracownikowi powołanemu do pełnienia z wyboru funkcji związkowej poza zakładem pracy oraz sposobu postępowania w przypadku wygaśnięcia mandatu do pełnienia z wyboru funkcji związkowej przez pracownika korz</w:t>
      </w:r>
      <w:r>
        <w:t>ystającego z urlopu bezpłatnego</w:t>
      </w:r>
    </w:p>
    <w:p w:rsidR="00882132" w:rsidRDefault="00882132" w:rsidP="0088213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132" w:rsidRDefault="00882132" w:rsidP="0088213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132" w:rsidRPr="0039017B" w:rsidRDefault="00882132" w:rsidP="0088213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Prezydium Komisji Krajowej NSZZ „Solidarność” przedstawia uwagi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Pr="003901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projektu rozporządzenia w sprawie trybu udzielania urlopu bezpłatnego pracownikowi powołanemu do pełnienia z wyboru funkcji związkowej poza zakładem pracy oraz sposobu postępowania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3901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wygaśnięcia mandatu do pełnienia z wyboru funkcji związkowej przez pracownika korzystającego z urlopu bezpłatnego.</w:t>
      </w:r>
    </w:p>
    <w:p w:rsidR="00882132" w:rsidRPr="007A0CC2" w:rsidRDefault="00882132" w:rsidP="008821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intencją ustawodawcy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>opiniowan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projekt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>ma zastąpić przepisy rozporządzenia Rady Ministrów z dnia 11 czerwca 1996 r. w sprawie trybu udzielania urlopu bezpłatnego i zwolnień od pracy pracownikom pełniącym z wyboru funkcje w związkach zawodowych oraz zakresu uprawnień przysługujących pracownikom w czasie urlopu bezpłatnego i zwolnień od pracy (Dz. U. Nr 71, poz. 336). Przedmiotowe rozporządzenie traktuje zwolnienia od pracy i urlopy bezpłatne na równi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wskazując w zasadzie jednolity tryb jaki należy stosować aby wystąpić z wnioskiem o zwolnienie czy urlop bezpłatny. O ile zgodzić się można z projektodawcą, że zasadne jest rozdzielenie i uregulowanie w dwóch rozporządzeniach zasad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jakie należy stosować do pracowników z art. 2 Kodeksu pracy i do innych niż pracownicy osób wykonujących pracę zarobkową, to już sposób uregulowania trybu udzielania zwolnienia budzi wątpliwości. Poza tym, że komentowane rozporządzenie dotyczy wyłącznie pracowników w rozumieniu Kodeksu pracy, to zmianą, która musi wywoływać pytanie o intencję ustawodawcy, jest wskazany w § 1 ust. 4 pkt 2 i 3 projektu wymóg dołączania do wniosku wyciągu ze statutu organizacji związkowej wskazujący:</w:t>
      </w:r>
    </w:p>
    <w:p w:rsidR="00882132" w:rsidRPr="007A0CC2" w:rsidRDefault="00882132" w:rsidP="00882132">
      <w:pPr>
        <w:pStyle w:val="Akapitzlist"/>
        <w:numPr>
          <w:ilvl w:val="0"/>
          <w:numId w:val="1"/>
        </w:numPr>
        <w:spacing w:after="0" w:line="360" w:lineRule="auto"/>
        <w:ind w:left="993" w:firstLine="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7A0CC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organ właściwy do występowania z wnioskiem, oraz</w:t>
      </w:r>
    </w:p>
    <w:p w:rsidR="00882132" w:rsidRPr="007A0CC2" w:rsidRDefault="00882132" w:rsidP="00882132">
      <w:pPr>
        <w:pStyle w:val="Akapitzlist"/>
        <w:numPr>
          <w:ilvl w:val="0"/>
          <w:numId w:val="1"/>
        </w:numPr>
        <w:spacing w:after="0" w:line="360" w:lineRule="auto"/>
        <w:ind w:left="993" w:firstLine="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7A0CC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obowiązek wykonywania funkcji związkowej w charakterze pracownika.</w:t>
      </w:r>
    </w:p>
    <w:p w:rsidR="00882132" w:rsidRPr="007A0CC2" w:rsidRDefault="00882132" w:rsidP="008821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>Wydaje się, że związki zawodowe nie określają w swoich statutach ani nawet innych aktach wewnątrzzwiązkowych tak szczegółowo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wymaga tego projektodawca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„organu właściwego do wystąpienia z wnioskiem o udzielenie urlopu bezpłatnego w celu pełnienia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wyboru funkcji związkowej poza zakładem pracy, jeżeli z wyboru wynika obowiązek wykonywania tej funkcji w charakterze pracownika”. Tym bardziej związki zawodowe nie określają na poziomie statutowym, iż obowiązek wykonywania jakiejś funkcji związkowej wiąże się jednoznacznie z koniecznością wykonywania pracy w „charakterze pracownika”.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>O tym decydują swobodnie organy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których dana osoba ma pełnić funkcję z wyboru. Jeżeli na poziomie danej struktury związkowej podjęta zostaje decyzja o zatrudnieniu, wówczas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dopiero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podpisywana jest umowa o pracę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Ewentualnie więc wymóg dołączenia wyciągu ze statutu mógłby zostać zastąpiony potwierdzeniem (zaświadczeniem) struktury związku zawodowego zatrudniającej danego działacza związkowego, że zostanie on zatrudniony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charakterze pracownika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82132" w:rsidRDefault="00882132" w:rsidP="008821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>Z uwagi na powyższe wątpliwości, propozycje zapisów § 1 ust. 4 pkt 2 i 3 projektu opiniowanego rozporządzenia należy ocenić zdecydowanie negatywnie, tym bardziej, że art. 13 ustawy z dnia 23 maja 1991 r. o związkach zawodowych (t.j. Dz. U. z 2015 r. poz. 1881), który określa co najmniej konieczne postanowienia statutu związku zawodowego, nie wymaga zapisów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jakie znalazły się w projekcie odnośnie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>wniosku o udzielanie urlopu bezpłatnego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NSZZ „Solidarność” przypomina, że at. 13 ustawy o związkach zawodowych wymienia wprost jako elementy konieczne statut związku zawodowego: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nazwę związku;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siedzibę związku;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>terytorialny i podmiotowy zakres działania; 4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 i zadania związku oraz sposoby i formy ich realizacji;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zasady nabywania i utraty członkostwa;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obowiązki członków;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7)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strukturę organizacyjną związku ze wskazaniem, które z jednostek organizacyjnych związku mają osobowość prawną;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8)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reprezentowania związku oraz osoby upoważnione do zaciągania zobowiązań majątkowych w imieniu związku;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9)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organy związku, tryb ich wyboru i odwołania, zakres ich kompetencji oraz okres kadencji;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10)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źródła finansowania działalności związku oraz sposób ustanawiania składek członkowskich;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11)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zasady uchwalania i zmian statutu; </w:t>
      </w:r>
      <w:r w:rsidRPr="007A0CC2">
        <w:rPr>
          <w:rStyle w:val="alb"/>
          <w:rFonts w:ascii="Times New Roman" w:hAnsi="Times New Roman" w:cs="Times New Roman"/>
          <w:color w:val="000000" w:themeColor="text1"/>
          <w:sz w:val="24"/>
          <w:szCs w:val="24"/>
        </w:rPr>
        <w:t xml:space="preserve">12) </w:t>
      </w:r>
      <w:r w:rsidRPr="007A0C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rozwiązania związku i likwidacji jego majątku. </w:t>
      </w:r>
    </w:p>
    <w:p w:rsidR="00EC01D3" w:rsidRDefault="00EC01D3"/>
    <w:p w:rsidR="00882132" w:rsidRPr="007A10AF" w:rsidRDefault="00882132" w:rsidP="008821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>Gdańsk, 17 października 2018r.</w:t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  <w:t>Prezydium KK</w:t>
      </w:r>
    </w:p>
    <w:p w:rsidR="00882132" w:rsidRPr="007A10AF" w:rsidRDefault="00882132" w:rsidP="008821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</w:r>
      <w:r w:rsidRPr="007A10AF">
        <w:rPr>
          <w:rFonts w:ascii="Times New Roman" w:eastAsia="Calibri" w:hAnsi="Times New Roman" w:cs="Times New Roman"/>
          <w:sz w:val="24"/>
          <w:szCs w:val="20"/>
          <w:lang w:eastAsia="pl-PL"/>
        </w:rPr>
        <w:tab/>
        <w:t xml:space="preserve">NSZZ „Solidarność” </w:t>
      </w:r>
    </w:p>
    <w:p w:rsidR="00882132" w:rsidRDefault="00882132"/>
    <w:sectPr w:rsidR="00882132" w:rsidSect="0088213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0FE" w:rsidRDefault="00BF30FE" w:rsidP="00882132">
      <w:pPr>
        <w:spacing w:after="0" w:line="240" w:lineRule="auto"/>
      </w:pPr>
      <w:r>
        <w:separator/>
      </w:r>
    </w:p>
  </w:endnote>
  <w:endnote w:type="continuationSeparator" w:id="0">
    <w:p w:rsidR="00BF30FE" w:rsidRDefault="00BF30FE" w:rsidP="008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0FE" w:rsidRDefault="00BF30FE" w:rsidP="00882132">
      <w:pPr>
        <w:spacing w:after="0" w:line="240" w:lineRule="auto"/>
      </w:pPr>
      <w:r>
        <w:separator/>
      </w:r>
    </w:p>
  </w:footnote>
  <w:footnote w:type="continuationSeparator" w:id="0">
    <w:p w:rsidR="00BF30FE" w:rsidRDefault="00BF30FE" w:rsidP="00882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073E5"/>
    <w:multiLevelType w:val="hybridMultilevel"/>
    <w:tmpl w:val="B328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2BBD"/>
    <w:multiLevelType w:val="hybridMultilevel"/>
    <w:tmpl w:val="12F23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AF"/>
    <w:rsid w:val="00035333"/>
    <w:rsid w:val="00436446"/>
    <w:rsid w:val="00713FAE"/>
    <w:rsid w:val="00720AFB"/>
    <w:rsid w:val="00724314"/>
    <w:rsid w:val="0074596E"/>
    <w:rsid w:val="00774128"/>
    <w:rsid w:val="007A10AF"/>
    <w:rsid w:val="00882132"/>
    <w:rsid w:val="00912526"/>
    <w:rsid w:val="00A839C0"/>
    <w:rsid w:val="00B83372"/>
    <w:rsid w:val="00BF30FE"/>
    <w:rsid w:val="00CD086B"/>
    <w:rsid w:val="00D56560"/>
    <w:rsid w:val="00EC01D3"/>
    <w:rsid w:val="00F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CBEC4-EC47-4B1C-8A09-4011E2E0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32"/>
    <w:pPr>
      <w:spacing w:after="160" w:line="259" w:lineRule="auto"/>
      <w:ind w:left="720"/>
      <w:contextualSpacing/>
    </w:pPr>
    <w:rPr>
      <w:lang w:val="en-GB"/>
    </w:rPr>
  </w:style>
  <w:style w:type="character" w:customStyle="1" w:styleId="alb">
    <w:name w:val="a_lb"/>
    <w:basedOn w:val="Domylnaczcionkaakapitu"/>
    <w:rsid w:val="00882132"/>
  </w:style>
  <w:style w:type="paragraph" w:styleId="Tekstpodstawowy">
    <w:name w:val="Body Text"/>
    <w:basedOn w:val="Normalny"/>
    <w:link w:val="TekstpodstawowyZnak"/>
    <w:uiPriority w:val="99"/>
    <w:unhideWhenUsed/>
    <w:rsid w:val="00882132"/>
    <w:pPr>
      <w:spacing w:after="0" w:line="36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2132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1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1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Ekspercki</Company>
  <LinksUpToDate>false</LinksUpToDate>
  <CharactersWithSpaces>10591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PiotrK</dc:creator>
  <cp:lastModifiedBy>JŻ</cp:lastModifiedBy>
  <cp:revision>2</cp:revision>
  <cp:lastPrinted>2018-10-17T10:49:00Z</cp:lastPrinted>
  <dcterms:created xsi:type="dcterms:W3CDTF">2018-10-19T11:47:00Z</dcterms:created>
  <dcterms:modified xsi:type="dcterms:W3CDTF">2018-10-19T11:47:00Z</dcterms:modified>
</cp:coreProperties>
</file>