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981" w:rsidRDefault="00BF46DC">
      <w:pPr>
        <w:pStyle w:val="Teksttreci0"/>
        <w:framePr w:w="9082" w:h="2913" w:hRule="exact" w:wrap="none" w:vAnchor="page" w:hAnchor="page" w:x="1426" w:y="1204"/>
        <w:shd w:val="clear" w:color="auto" w:fill="auto"/>
        <w:tabs>
          <w:tab w:val="left" w:pos="5670"/>
        </w:tabs>
        <w:spacing w:after="600"/>
        <w:ind w:firstLine="520"/>
        <w:jc w:val="both"/>
      </w:pPr>
      <w:r>
        <w:tab/>
        <w:t>Podkowa Leśna, 11.12.2017</w:t>
      </w:r>
    </w:p>
    <w:p w:rsidR="00875981" w:rsidRDefault="00BF46DC">
      <w:pPr>
        <w:pStyle w:val="Teksttreci0"/>
        <w:framePr w:w="9082" w:h="2913" w:hRule="exact" w:wrap="none" w:vAnchor="page" w:hAnchor="page" w:x="1426" w:y="1204"/>
        <w:shd w:val="clear" w:color="auto" w:fill="auto"/>
        <w:ind w:left="3540" w:right="700" w:firstLine="0"/>
      </w:pPr>
      <w:r>
        <w:t>Ministerstwo Rodziny, Pracy i Polityki Społecznej Nowogrodzka 1/3/5 00-513 Warszawa</w:t>
      </w:r>
    </w:p>
    <w:p w:rsidR="00875981" w:rsidRDefault="00BF46DC">
      <w:pPr>
        <w:pStyle w:val="Nagwek10"/>
        <w:framePr w:w="9082" w:h="9946" w:hRule="exact" w:wrap="none" w:vAnchor="page" w:hAnchor="page" w:x="1426" w:y="4956"/>
        <w:shd w:val="clear" w:color="auto" w:fill="auto"/>
        <w:spacing w:before="0" w:after="529" w:line="330" w:lineRule="exact"/>
        <w:ind w:left="4180" w:right="20"/>
      </w:pPr>
      <w:bookmarkStart w:id="0" w:name="bookmark0"/>
      <w:r>
        <w:t>UWAGI DO PROJEKTU ZMIANY W U.P.S. - art. 64 i 64a</w:t>
      </w:r>
      <w:bookmarkEnd w:id="0"/>
    </w:p>
    <w:p w:rsidR="00875981" w:rsidRDefault="00BF46DC">
      <w:pPr>
        <w:pStyle w:val="Teksttreci0"/>
        <w:framePr w:w="9082" w:h="9946" w:hRule="exact" w:wrap="none" w:vAnchor="page" w:hAnchor="page" w:x="1426" w:y="4956"/>
        <w:shd w:val="clear" w:color="auto" w:fill="auto"/>
        <w:spacing w:after="298" w:line="210" w:lineRule="exact"/>
        <w:ind w:left="880" w:hanging="360"/>
      </w:pPr>
      <w:r>
        <w:t>Szanowni Państwo,</w:t>
      </w:r>
    </w:p>
    <w:p w:rsidR="00875981" w:rsidRDefault="00BF46DC">
      <w:pPr>
        <w:pStyle w:val="Teksttreci0"/>
        <w:framePr w:w="9082" w:h="9946" w:hRule="exact" w:wrap="none" w:vAnchor="page" w:hAnchor="page" w:x="1426" w:y="4956"/>
        <w:shd w:val="clear" w:color="auto" w:fill="auto"/>
        <w:spacing w:after="300"/>
        <w:ind w:right="20" w:firstLine="520"/>
      </w:pPr>
      <w:r>
        <w:t xml:space="preserve">Chciałbym podzielić się uwagami dotyczącymi projektu zmian w </w:t>
      </w:r>
      <w:proofErr w:type="spellStart"/>
      <w:r>
        <w:t>u.p.s</w:t>
      </w:r>
      <w:proofErr w:type="spellEnd"/>
      <w:r>
        <w:t>. - niniejsze uwagi dotyczą art. 64 i 64a.</w:t>
      </w:r>
    </w:p>
    <w:p w:rsidR="00875981" w:rsidRDefault="00BF46DC">
      <w:pPr>
        <w:pStyle w:val="Teksttreci0"/>
        <w:framePr w:w="9082" w:h="9946" w:hRule="exact" w:wrap="none" w:vAnchor="page" w:hAnchor="page" w:x="1426" w:y="4956"/>
        <w:shd w:val="clear" w:color="auto" w:fill="auto"/>
        <w:spacing w:after="386"/>
        <w:ind w:right="20" w:firstLine="520"/>
        <w:jc w:val="both"/>
      </w:pPr>
      <w:r>
        <w:t xml:space="preserve">Zdaję sobie oczywiście sprawę, że trudne jest w pełni skuteczne unormowanie tych kwestii - tak, aby od osób, które faktycznie mają moralny obowiązek łożenia na utrzymanie rodziców skutecznie owe opłaty egzekwować, a jednocześnie aby prawo nie było represyjne dla ofiar wyrodnych rodziców (jak to jest obecnie). Jednak rozwiązanie polegające na obciążaniu tych, do kieszeni których najłatwiej sięgnąć, którzy nie mają skutecznej możliwości obrony - a którzy takiego moralnego obowiązku nie mają, będąc osobami pokrzywdzonymi przez wyrodnego rodzica, jest rozwiązaniem bardzo ułomnym. Zmiana </w:t>
      </w:r>
      <w:proofErr w:type="spellStart"/>
      <w:r>
        <w:t>u.p.s</w:t>
      </w:r>
      <w:proofErr w:type="spellEnd"/>
      <w:r>
        <w:t>. jest krokiem w dobrym kierunku. Niestety, jest krokiem niewystarczającym.</w:t>
      </w:r>
    </w:p>
    <w:p w:rsidR="00875981" w:rsidRDefault="00BF46DC">
      <w:pPr>
        <w:pStyle w:val="Teksttreci0"/>
        <w:framePr w:w="9082" w:h="9946" w:hRule="exact" w:wrap="none" w:vAnchor="page" w:hAnchor="page" w:x="1426" w:y="4956"/>
        <w:shd w:val="clear" w:color="auto" w:fill="auto"/>
        <w:spacing w:after="298" w:line="210" w:lineRule="exact"/>
        <w:ind w:firstLine="520"/>
        <w:jc w:val="both"/>
      </w:pPr>
      <w:r>
        <w:t>Uwagi mają następującą strukturę:</w:t>
      </w:r>
    </w:p>
    <w:p w:rsidR="00875981" w:rsidRDefault="00BF46DC">
      <w:pPr>
        <w:pStyle w:val="Teksttreci21"/>
        <w:framePr w:w="9082" w:h="9946" w:hRule="exact" w:wrap="none" w:vAnchor="page" w:hAnchor="page" w:x="1426" w:y="4956"/>
        <w:numPr>
          <w:ilvl w:val="0"/>
          <w:numId w:val="1"/>
        </w:numPr>
        <w:shd w:val="clear" w:color="auto" w:fill="auto"/>
        <w:tabs>
          <w:tab w:val="left" w:pos="870"/>
        </w:tabs>
        <w:spacing w:before="0"/>
        <w:ind w:left="880" w:right="20"/>
      </w:pPr>
      <w:r>
        <w:t>Próba oszacowania realnych obciążeń budżetów w wypadku zwolnienia ofiar przemocy z łożenia na ich krzywdzicieli.</w:t>
      </w:r>
    </w:p>
    <w:p w:rsidR="00875981" w:rsidRDefault="00BF46DC">
      <w:pPr>
        <w:pStyle w:val="Teksttreci21"/>
        <w:framePr w:w="9082" w:h="9946" w:hRule="exact" w:wrap="none" w:vAnchor="page" w:hAnchor="page" w:x="1426" w:y="4956"/>
        <w:numPr>
          <w:ilvl w:val="0"/>
          <w:numId w:val="1"/>
        </w:numPr>
        <w:shd w:val="clear" w:color="auto" w:fill="auto"/>
        <w:tabs>
          <w:tab w:val="left" w:pos="880"/>
        </w:tabs>
        <w:spacing w:before="0"/>
        <w:ind w:firstLine="520"/>
        <w:jc w:val="both"/>
      </w:pPr>
      <w:r>
        <w:t>Wskazanie dobrych stron obecnie procedowanego projektu.</w:t>
      </w:r>
    </w:p>
    <w:p w:rsidR="00875981" w:rsidRDefault="00BF46DC">
      <w:pPr>
        <w:pStyle w:val="Teksttreci21"/>
        <w:framePr w:w="9082" w:h="9946" w:hRule="exact" w:wrap="none" w:vAnchor="page" w:hAnchor="page" w:x="1426" w:y="4956"/>
        <w:numPr>
          <w:ilvl w:val="0"/>
          <w:numId w:val="1"/>
        </w:numPr>
        <w:shd w:val="clear" w:color="auto" w:fill="auto"/>
        <w:tabs>
          <w:tab w:val="left" w:pos="880"/>
        </w:tabs>
        <w:spacing w:before="0"/>
        <w:ind w:left="880" w:right="20"/>
      </w:pPr>
      <w:r>
        <w:t xml:space="preserve">Wykazanie słabości (pozorności) niektórych zmian w obecnie procedowanym projekcie zmian w </w:t>
      </w:r>
      <w:proofErr w:type="spellStart"/>
      <w:r>
        <w:t>u.p.s</w:t>
      </w:r>
      <w:proofErr w:type="spellEnd"/>
      <w:r>
        <w:t>.</w:t>
      </w:r>
    </w:p>
    <w:p w:rsidR="00875981" w:rsidRDefault="00BF46DC">
      <w:pPr>
        <w:pStyle w:val="Teksttreci21"/>
        <w:framePr w:w="9082" w:h="9946" w:hRule="exact" w:wrap="none" w:vAnchor="page" w:hAnchor="page" w:x="1426" w:y="4956"/>
        <w:numPr>
          <w:ilvl w:val="0"/>
          <w:numId w:val="1"/>
        </w:numPr>
        <w:shd w:val="clear" w:color="auto" w:fill="auto"/>
        <w:tabs>
          <w:tab w:val="left" w:pos="880"/>
        </w:tabs>
        <w:spacing w:before="0" w:after="304"/>
        <w:ind w:firstLine="520"/>
        <w:jc w:val="both"/>
      </w:pPr>
      <w:r>
        <w:t>Propozycja realnych dla (przynajmniej części) ofiar rozwiązań.</w:t>
      </w:r>
    </w:p>
    <w:p w:rsidR="00875981" w:rsidRDefault="00BF46DC">
      <w:pPr>
        <w:pStyle w:val="Teksttreci0"/>
        <w:framePr w:w="9082" w:h="9946" w:hRule="exact" w:wrap="none" w:vAnchor="page" w:hAnchor="page" w:x="1426" w:y="4956"/>
        <w:shd w:val="clear" w:color="auto" w:fill="auto"/>
        <w:spacing w:line="312" w:lineRule="exact"/>
        <w:ind w:right="20" w:firstLine="520"/>
        <w:jc w:val="both"/>
      </w:pPr>
      <w:r>
        <w:t>Niniejszy tekst zawiera argumenty, jakie nie pojawiały się jeszcze w dyskusjach w tej formie. Zwracano bowiem do tej pory uwagę na aspekty społeczne czy moralne - jednak te argumenty są bezskuteczne, bo nie chodzi przecież o zmianę Państwa stanowiska w tej kwestii. Nie sądzę, abym musiał kogokolwiek z Państwa przekonywać, że niesprawiedliwą</w:t>
      </w:r>
    </w:p>
    <w:p w:rsidR="00875981" w:rsidRDefault="00BF46DC">
      <w:pPr>
        <w:pStyle w:val="Nagweklubstopka0"/>
        <w:framePr w:wrap="none" w:vAnchor="page" w:hAnchor="page" w:x="9322" w:y="15468"/>
        <w:shd w:val="clear" w:color="auto" w:fill="auto"/>
        <w:spacing w:line="180" w:lineRule="exact"/>
        <w:ind w:left="20"/>
      </w:pPr>
      <w:r>
        <w:t>Strona 1 z 11</w:t>
      </w:r>
    </w:p>
    <w:p w:rsidR="00875981" w:rsidRDefault="00875981">
      <w:pPr>
        <w:rPr>
          <w:sz w:val="2"/>
          <w:szCs w:val="2"/>
        </w:rPr>
        <w:sectPr w:rsidR="00875981">
          <w:pgSz w:w="11909" w:h="16838"/>
          <w:pgMar w:top="0" w:right="0" w:bottom="0" w:left="0" w:header="0" w:footer="3" w:gutter="0"/>
          <w:cols w:space="720"/>
          <w:noEndnote/>
          <w:docGrid w:linePitch="360"/>
        </w:sectPr>
      </w:pPr>
    </w:p>
    <w:p w:rsidR="00875981" w:rsidRDefault="00BF46DC">
      <w:pPr>
        <w:pStyle w:val="Teksttreci0"/>
        <w:framePr w:w="9101" w:h="12735" w:hRule="exact" w:wrap="none" w:vAnchor="page" w:hAnchor="page" w:x="1417" w:y="1198"/>
        <w:shd w:val="clear" w:color="auto" w:fill="auto"/>
        <w:ind w:right="20" w:firstLine="0"/>
        <w:jc w:val="both"/>
      </w:pPr>
      <w:r>
        <w:lastRenderedPageBreak/>
        <w:t>rzeczą jest, kiedy ofiara łoży na utrzymanie krzywdziciela (nawet jeśli nosi jego geny). Przypuszczam, że tu jesteśmy w pełnej zgodzie.</w:t>
      </w:r>
    </w:p>
    <w:p w:rsidR="00875981" w:rsidRDefault="00BF46DC">
      <w:pPr>
        <w:pStyle w:val="Teksttreci0"/>
        <w:framePr w:w="9101" w:h="12735" w:hRule="exact" w:wrap="none" w:vAnchor="page" w:hAnchor="page" w:x="1417" w:y="1198"/>
        <w:shd w:val="clear" w:color="auto" w:fill="auto"/>
        <w:ind w:left="20" w:right="20" w:firstLine="500"/>
        <w:jc w:val="both"/>
      </w:pPr>
      <w:r>
        <w:t xml:space="preserve">Zarazem stawiacie Państwo bardzo wyraźny opór poważniejszym zmianom. Przyczyna tego oporu musi leżeć więc gdzie indziej - </w:t>
      </w:r>
      <w:proofErr w:type="spellStart"/>
      <w:r>
        <w:t>zapewnie</w:t>
      </w:r>
      <w:proofErr w:type="spellEnd"/>
      <w:r>
        <w:t xml:space="preserve"> w sposobie postrzegania problemu, a konkretnie w obawach przed (mówiąc z pewną przesadą) grożącą katastrofą finansową.</w:t>
      </w:r>
      <w:r>
        <w:rPr>
          <w:vertAlign w:val="superscript"/>
        </w:rPr>
        <w:t>1</w:t>
      </w:r>
      <w:r>
        <w:t xml:space="preserve"> Nie odkryję </w:t>
      </w:r>
      <w:r>
        <w:rPr>
          <w:rStyle w:val="Teksttreci3"/>
        </w:rPr>
        <w:t>Am</w:t>
      </w:r>
      <w:r>
        <w:t xml:space="preserve">eryki twierdząc, że u podłoża tego typu obaw leżą czynniki zewnętrzne: naciski polityczne, ekonomiczne </w:t>
      </w:r>
      <w:r>
        <w:rPr>
          <w:rStyle w:val="TeksttreciKursywa"/>
        </w:rPr>
        <w:t>etc.</w:t>
      </w:r>
      <w:r>
        <w:t xml:space="preserve"> Prawdopodobnie doprowadziły one do wykształcenia się pewnego trwałego nawyku myślowego, który urósł do rangi pewnika: </w:t>
      </w:r>
      <w:r>
        <w:rPr>
          <w:rStyle w:val="TeksttreciKursywa"/>
        </w:rPr>
        <w:t>Nadmierne poluzowanie rygorów przy zwolnieniach spowoduje katastrofę budżetów gmin!</w:t>
      </w:r>
    </w:p>
    <w:p w:rsidR="00875981" w:rsidRDefault="00BF46DC">
      <w:pPr>
        <w:pStyle w:val="Teksttreci0"/>
        <w:framePr w:w="9101" w:h="12735" w:hRule="exact" w:wrap="none" w:vAnchor="page" w:hAnchor="page" w:x="1417" w:y="1198"/>
        <w:shd w:val="clear" w:color="auto" w:fill="auto"/>
        <w:ind w:left="20" w:right="20" w:firstLine="500"/>
        <w:jc w:val="both"/>
      </w:pPr>
      <w:r>
        <w:t>Przyjęcie takiego pewnika w naturalny sposób generuje opór przed zmianą: obecna sytuacja nie jest idealna, są jakieś protesty, na pewno wiele ofiar jest pokrzywdzonych - ale jeśli alternatywą jest totalna katastrofa... Przypuszczam, że jesteście Państwo ze wszystkich stron bombardowani informacjami typu ”</w:t>
      </w:r>
      <w:r>
        <w:rPr>
          <w:rStyle w:val="TeksttreciKursywa"/>
        </w:rPr>
        <w:t xml:space="preserve">W kasie pusto... nie ma na nic pieniędzy... zwłaszcza na </w:t>
      </w:r>
      <w:proofErr w:type="spellStart"/>
      <w:r>
        <w:rPr>
          <w:rStyle w:val="TeksttreciKursywa"/>
        </w:rPr>
        <w:t>dps</w:t>
      </w:r>
      <w:proofErr w:type="spellEnd"/>
      <w:r>
        <w:rPr>
          <w:rStyle w:val="TeksttreciKursywa"/>
        </w:rPr>
        <w:t>-y... trudno wyegzekwować opłaty... a tu jeszcze chcą, żeby ich zwalniać! Najpierw dajcie pieniądze, a potem zwalniajcie/wymagajcie/żądajcie/</w:t>
      </w:r>
      <w:proofErr w:type="spellStart"/>
      <w:r>
        <w:rPr>
          <w:rStyle w:val="TeksttreciKursywa"/>
        </w:rPr>
        <w:t>nakladajcie</w:t>
      </w:r>
      <w:proofErr w:type="spellEnd"/>
      <w:r>
        <w:rPr>
          <w:rStyle w:val="TeksttreciKursywa"/>
        </w:rPr>
        <w:t xml:space="preserve"> zadania </w:t>
      </w:r>
      <w:proofErr w:type="spellStart"/>
      <w:r>
        <w:rPr>
          <w:rStyle w:val="TeksttreciKursywa"/>
        </w:rPr>
        <w:t>etc</w:t>
      </w:r>
      <w:proofErr w:type="spellEnd"/>
      <w:r>
        <w:rPr>
          <w:rStyle w:val="TeksttreciKursywa"/>
        </w:rPr>
        <w:t>”.</w:t>
      </w:r>
      <w:r>
        <w:t xml:space="preserve"> Psychologicznie zrozumiałe jest więc trwanie na pewnym stanowisku i modyfikowanie go w stopniu jedynie absolutnie koniecznym.</w:t>
      </w:r>
    </w:p>
    <w:p w:rsidR="00875981" w:rsidRDefault="00BF46DC">
      <w:pPr>
        <w:pStyle w:val="Teksttreci0"/>
        <w:framePr w:w="9101" w:h="12735" w:hRule="exact" w:wrap="none" w:vAnchor="page" w:hAnchor="page" w:x="1417" w:y="1198"/>
        <w:shd w:val="clear" w:color="auto" w:fill="auto"/>
        <w:ind w:left="20" w:right="20" w:firstLine="500"/>
        <w:jc w:val="both"/>
      </w:pPr>
      <w:r>
        <w:t xml:space="preserve">Tutaj chciałbym zwrócić jednak Państwa uwagę na to, że nikt nie przeprowadził żadnych wyliczeń, nie ma żadnych realnych danych, które uzasadniałyby katastroficzne wizje. Prowadzę pewne wyliczenie, które - jeśli ma choćby pozory rozsądku - jednoznacznie prowadzi do stwierdzenia, iż te obawy są mocno przesadzone. Uwolnienie myślenia od owego dominującego aksjomatu może otworzyć na innego typu argumenty. W propozycji </w:t>
      </w:r>
      <w:proofErr w:type="spellStart"/>
      <w:r>
        <w:t>MRPiPS</w:t>
      </w:r>
      <w:proofErr w:type="spellEnd"/>
      <w:r>
        <w:t xml:space="preserve"> są bardzo dobre elementy (punkt 2) - i to może być znakomitym przyczółkiem dla większej otwartości w myśleniu: uświadomieniu sobie nadmiernej zachowawczości Państwa propozycji (punkt 3), a następnie urealnieniu rozwiązań (punkt 4).</w:t>
      </w:r>
    </w:p>
    <w:p w:rsidR="00875981" w:rsidRDefault="00BF46DC">
      <w:pPr>
        <w:pStyle w:val="Teksttreci0"/>
        <w:framePr w:w="9101" w:h="12735" w:hRule="exact" w:wrap="none" w:vAnchor="page" w:hAnchor="page" w:x="1417" w:y="1198"/>
        <w:shd w:val="clear" w:color="auto" w:fill="auto"/>
        <w:spacing w:after="216"/>
        <w:ind w:left="20" w:right="20" w:firstLine="500"/>
        <w:jc w:val="both"/>
      </w:pPr>
      <w:r>
        <w:t>Dodam tutaj, że moją nadzieję budzi fakt, iż wielokrotnie Państwo podkreślali znaczenie kompromisu przy umowach dotyczących opłat (art. 103). Niestety - owe umowy w świetle orzecznictwa są jedynie dodatkiem do decyzji administracyjnych w trybie art. 59. Liberalizacja polityki zwolnień wpisywałaby się właśnie w myślenie w duchu kompromisu.</w:t>
      </w:r>
    </w:p>
    <w:p w:rsidR="00875981" w:rsidRDefault="00BF46DC">
      <w:pPr>
        <w:pStyle w:val="Nagwek20"/>
        <w:framePr w:w="9101" w:h="12735" w:hRule="exact" w:wrap="none" w:vAnchor="page" w:hAnchor="page" w:x="1417" w:y="1198"/>
        <w:shd w:val="clear" w:color="auto" w:fill="auto"/>
        <w:spacing w:before="0" w:after="385"/>
        <w:ind w:left="740" w:right="20"/>
      </w:pPr>
      <w:bookmarkStart w:id="1" w:name="bookmark1"/>
      <w:r>
        <w:t>1. Próba oszacowania realnych obciążeń budżetów w wypadku zwolnienia ofiar przemocy z łożenia na ich krzywdzicieli.</w:t>
      </w:r>
      <w:bookmarkEnd w:id="1"/>
    </w:p>
    <w:p w:rsidR="00875981" w:rsidRDefault="00BF46DC">
      <w:pPr>
        <w:pStyle w:val="Teksttreci0"/>
        <w:framePr w:w="9101" w:h="12735" w:hRule="exact" w:wrap="none" w:vAnchor="page" w:hAnchor="page" w:x="1417" w:y="1198"/>
        <w:shd w:val="clear" w:color="auto" w:fill="auto"/>
        <w:ind w:left="20" w:right="20" w:firstLine="380"/>
        <w:jc w:val="both"/>
      </w:pPr>
      <w:r>
        <w:t xml:space="preserve">Podstawowy argument za zwolnieniem ofiary wyrodnego rodzica z opłat za pobyt owego wyrodnego rodzica w </w:t>
      </w:r>
      <w:proofErr w:type="spellStart"/>
      <w:r>
        <w:t>dps</w:t>
      </w:r>
      <w:proofErr w:type="spellEnd"/>
      <w:r>
        <w:t xml:space="preserve"> ma charakter moralny. Natomiast podstawowa motywacja, jaka leży u podłoża represyjnego wobec ofiar wyrodnych rodziców prawa ma charakter ekonomiczny - chodzi bowiem o interes budżetu gmin. Jednak </w:t>
      </w:r>
      <w:proofErr w:type="spellStart"/>
      <w:r>
        <w:t>MRPiPS</w:t>
      </w:r>
      <w:proofErr w:type="spellEnd"/>
      <w:r>
        <w:t xml:space="preserve"> nie przedstawiło danych, na podstawie których można byłoby oszacować koszty, jakie poniosą budżety w związku ze zwolnieniem ofiar z opłat za </w:t>
      </w:r>
      <w:proofErr w:type="spellStart"/>
      <w:r>
        <w:t>dps</w:t>
      </w:r>
      <w:proofErr w:type="spellEnd"/>
      <w:r>
        <w:t>.</w:t>
      </w:r>
    </w:p>
    <w:p w:rsidR="00875981" w:rsidRDefault="00BF46DC">
      <w:pPr>
        <w:pStyle w:val="Stopka1"/>
        <w:framePr w:w="9120" w:h="547" w:hRule="exact" w:wrap="none" w:vAnchor="page" w:hAnchor="page" w:x="1412" w:y="14695"/>
        <w:shd w:val="clear" w:color="auto" w:fill="auto"/>
        <w:tabs>
          <w:tab w:val="left" w:pos="179"/>
        </w:tabs>
        <w:ind w:left="40" w:right="300"/>
      </w:pPr>
      <w:r>
        <w:rPr>
          <w:rStyle w:val="StopkaOdstpy0pt"/>
          <w:vertAlign w:val="superscript"/>
        </w:rPr>
        <w:t>1</w:t>
      </w:r>
      <w:r>
        <w:rPr>
          <w:rStyle w:val="StopkaOdstpy0pt"/>
        </w:rPr>
        <w:tab/>
      </w:r>
      <w:r>
        <w:t>Inny czynnik to trudność w znalezieniu idealnej formuły prawnej. To jest trudne - ale nawet, jeśli ta formuła nie będzie idealna, to łatwo ją uczynić lepszą, niż jest teraz.</w:t>
      </w:r>
    </w:p>
    <w:p w:rsidR="00875981" w:rsidRDefault="00BF46DC">
      <w:pPr>
        <w:pStyle w:val="Nagweklubstopka0"/>
        <w:framePr w:w="9120" w:h="209" w:hRule="exact" w:wrap="none" w:vAnchor="page" w:hAnchor="page" w:x="1412" w:y="15473"/>
        <w:shd w:val="clear" w:color="auto" w:fill="auto"/>
        <w:spacing w:line="180" w:lineRule="exact"/>
        <w:ind w:right="20"/>
        <w:jc w:val="right"/>
      </w:pPr>
      <w:r>
        <w:t>Strona 2 z 11</w:t>
      </w:r>
    </w:p>
    <w:p w:rsidR="00875981" w:rsidRDefault="00875981">
      <w:pPr>
        <w:rPr>
          <w:sz w:val="2"/>
          <w:szCs w:val="2"/>
        </w:rPr>
        <w:sectPr w:rsidR="00875981">
          <w:pgSz w:w="11909" w:h="16838"/>
          <w:pgMar w:top="0" w:right="0" w:bottom="0" w:left="0" w:header="0" w:footer="3" w:gutter="0"/>
          <w:cols w:space="720"/>
          <w:noEndnote/>
          <w:docGrid w:linePitch="360"/>
        </w:sectPr>
      </w:pPr>
    </w:p>
    <w:p w:rsidR="00875981" w:rsidRDefault="00BF46DC">
      <w:pPr>
        <w:pStyle w:val="Teksttreci0"/>
        <w:framePr w:w="9082" w:h="13765" w:hRule="exact" w:wrap="none" w:vAnchor="page" w:hAnchor="page" w:x="1426" w:y="1200"/>
        <w:shd w:val="clear" w:color="auto" w:fill="auto"/>
        <w:spacing w:after="206"/>
        <w:ind w:right="20" w:firstLine="360"/>
      </w:pPr>
      <w:r>
        <w:lastRenderedPageBreak/>
        <w:t>Podejmijmy oszacowanie, na przykładzie Warszawy, oparte na następujących parametrach:</w:t>
      </w:r>
    </w:p>
    <w:p w:rsidR="00875981" w:rsidRDefault="00BF46DC">
      <w:pPr>
        <w:pStyle w:val="Teksttreci0"/>
        <w:framePr w:w="9082" w:h="13765" w:hRule="exact" w:wrap="none" w:vAnchor="page" w:hAnchor="page" w:x="1426" w:y="1200"/>
        <w:numPr>
          <w:ilvl w:val="0"/>
          <w:numId w:val="2"/>
        </w:numPr>
        <w:shd w:val="clear" w:color="auto" w:fill="auto"/>
        <w:tabs>
          <w:tab w:val="left" w:pos="1075"/>
        </w:tabs>
        <w:spacing w:line="210" w:lineRule="exact"/>
        <w:ind w:firstLine="720"/>
        <w:jc w:val="both"/>
      </w:pPr>
      <w:r>
        <w:t xml:space="preserve">Liczba mieszkańców </w:t>
      </w:r>
      <w:proofErr w:type="spellStart"/>
      <w:r>
        <w:t>dps</w:t>
      </w:r>
      <w:proofErr w:type="spellEnd"/>
      <w:r>
        <w:t>.</w:t>
      </w:r>
    </w:p>
    <w:p w:rsidR="00875981" w:rsidRDefault="00BF46DC">
      <w:pPr>
        <w:pStyle w:val="Teksttreci0"/>
        <w:framePr w:w="9082" w:h="13765" w:hRule="exact" w:wrap="none" w:vAnchor="page" w:hAnchor="page" w:x="1426" w:y="1200"/>
        <w:numPr>
          <w:ilvl w:val="0"/>
          <w:numId w:val="2"/>
        </w:numPr>
        <w:shd w:val="clear" w:color="auto" w:fill="auto"/>
        <w:tabs>
          <w:tab w:val="left" w:pos="1100"/>
        </w:tabs>
        <w:ind w:left="1140" w:right="20"/>
        <w:jc w:val="both"/>
      </w:pPr>
      <w:r>
        <w:t xml:space="preserve">Odsetek wyrodnych rodziców w </w:t>
      </w:r>
      <w:proofErr w:type="spellStart"/>
      <w:r>
        <w:t>dps</w:t>
      </w:r>
      <w:proofErr w:type="spellEnd"/>
      <w:r>
        <w:t xml:space="preserve">-ach (tzn.: jaki procent mieszkańców </w:t>
      </w:r>
      <w:proofErr w:type="spellStart"/>
      <w:r>
        <w:t>dps</w:t>
      </w:r>
      <w:proofErr w:type="spellEnd"/>
      <w:r>
        <w:t>-ów stanowią wyrodni rodzice).</w:t>
      </w:r>
    </w:p>
    <w:p w:rsidR="00875981" w:rsidRDefault="00BF46DC">
      <w:pPr>
        <w:pStyle w:val="Teksttreci0"/>
        <w:framePr w:w="9082" w:h="13765" w:hRule="exact" w:wrap="none" w:vAnchor="page" w:hAnchor="page" w:x="1426" w:y="1200"/>
        <w:numPr>
          <w:ilvl w:val="0"/>
          <w:numId w:val="2"/>
        </w:numPr>
        <w:shd w:val="clear" w:color="auto" w:fill="auto"/>
        <w:tabs>
          <w:tab w:val="left" w:pos="1090"/>
        </w:tabs>
        <w:spacing w:line="210" w:lineRule="exact"/>
        <w:ind w:firstLine="720"/>
        <w:jc w:val="both"/>
      </w:pPr>
      <w:r>
        <w:t>Średnia liczba dzieci na wyrodnego rodzica.</w:t>
      </w:r>
    </w:p>
    <w:p w:rsidR="00875981" w:rsidRDefault="00BF46DC">
      <w:pPr>
        <w:pStyle w:val="Teksttreci0"/>
        <w:framePr w:w="9082" w:h="13765" w:hRule="exact" w:wrap="none" w:vAnchor="page" w:hAnchor="page" w:x="1426" w:y="1200"/>
        <w:numPr>
          <w:ilvl w:val="0"/>
          <w:numId w:val="2"/>
        </w:numPr>
        <w:shd w:val="clear" w:color="auto" w:fill="auto"/>
        <w:tabs>
          <w:tab w:val="left" w:pos="1100"/>
        </w:tabs>
        <w:ind w:left="1140" w:right="20"/>
        <w:jc w:val="both"/>
      </w:pPr>
      <w:r>
        <w:t>Odsetek ofiar, które posiadają wystarczającą dokumentację dla uzyskania zwolnienia obligatoryjnego (np. mają dostęp do akt sądowych sprzed 40 lat, akt bezskutecznej egzekucji komorniczej, etc.)</w:t>
      </w:r>
    </w:p>
    <w:p w:rsidR="00875981" w:rsidRDefault="00BF46DC">
      <w:pPr>
        <w:pStyle w:val="Teksttreci0"/>
        <w:framePr w:w="9082" w:h="13765" w:hRule="exact" w:wrap="none" w:vAnchor="page" w:hAnchor="page" w:x="1426" w:y="1200"/>
        <w:numPr>
          <w:ilvl w:val="0"/>
          <w:numId w:val="2"/>
        </w:numPr>
        <w:shd w:val="clear" w:color="auto" w:fill="auto"/>
        <w:tabs>
          <w:tab w:val="left" w:pos="1090"/>
        </w:tabs>
        <w:spacing w:after="263" w:line="210" w:lineRule="exact"/>
        <w:ind w:firstLine="720"/>
        <w:jc w:val="both"/>
      </w:pPr>
      <w:r>
        <w:t>Średnia kwota płacona miesięcznie przez taką ofiarę.</w:t>
      </w:r>
    </w:p>
    <w:p w:rsidR="00875981" w:rsidRDefault="00BF46DC">
      <w:pPr>
        <w:pStyle w:val="Teksttreci0"/>
        <w:framePr w:w="9082" w:h="13765" w:hRule="exact" w:wrap="none" w:vAnchor="page" w:hAnchor="page" w:x="1426" w:y="1200"/>
        <w:shd w:val="clear" w:color="auto" w:fill="auto"/>
        <w:spacing w:after="173" w:line="210" w:lineRule="exact"/>
        <w:ind w:firstLine="720"/>
        <w:jc w:val="both"/>
      </w:pPr>
      <w:r>
        <w:t>Twarde dane to:</w:t>
      </w:r>
    </w:p>
    <w:p w:rsidR="00875981" w:rsidRDefault="00BF46DC">
      <w:pPr>
        <w:pStyle w:val="Teksttreci0"/>
        <w:framePr w:w="9082" w:h="13765" w:hRule="exact" w:wrap="none" w:vAnchor="page" w:hAnchor="page" w:x="1426" w:y="1200"/>
        <w:shd w:val="clear" w:color="auto" w:fill="auto"/>
        <w:ind w:right="20" w:firstLine="720"/>
        <w:jc w:val="both"/>
      </w:pPr>
      <w:r>
        <w:t>Budżet miasta Warszawy na pomoc społeczną to 1.753 min zł (1 753 000 000 zł - miliard siedemset siedemdziesiąt trzy miliony złotych - dane za 2017 ze strony Urzędu Miasta).</w:t>
      </w:r>
    </w:p>
    <w:p w:rsidR="00875981" w:rsidRDefault="00BF46DC">
      <w:pPr>
        <w:pStyle w:val="Teksttreci0"/>
        <w:framePr w:w="9082" w:h="13765" w:hRule="exact" w:wrap="none" w:vAnchor="page" w:hAnchor="page" w:x="1426" w:y="1200"/>
        <w:shd w:val="clear" w:color="auto" w:fill="auto"/>
        <w:spacing w:line="518" w:lineRule="exact"/>
        <w:ind w:firstLine="720"/>
        <w:jc w:val="both"/>
      </w:pPr>
      <w:r>
        <w:t>Zaś łączny budżet Warszawy to 16 544 063 958 zł.</w:t>
      </w:r>
    </w:p>
    <w:p w:rsidR="00875981" w:rsidRDefault="00BF46DC">
      <w:pPr>
        <w:pStyle w:val="Teksttreci0"/>
        <w:framePr w:w="9082" w:h="13765" w:hRule="exact" w:wrap="none" w:vAnchor="page" w:hAnchor="page" w:x="1426" w:y="1200"/>
        <w:shd w:val="clear" w:color="auto" w:fill="auto"/>
        <w:spacing w:line="518" w:lineRule="exact"/>
        <w:ind w:firstLine="720"/>
        <w:jc w:val="both"/>
      </w:pPr>
      <w:r>
        <w:t xml:space="preserve">Liczba mieszkańców </w:t>
      </w:r>
      <w:proofErr w:type="spellStart"/>
      <w:r>
        <w:t>dps</w:t>
      </w:r>
      <w:proofErr w:type="spellEnd"/>
      <w:r>
        <w:t>: 1850 (to jest liczba miejsc, de facto jest trochę mniej).</w:t>
      </w:r>
    </w:p>
    <w:p w:rsidR="00875981" w:rsidRDefault="00BF46DC">
      <w:pPr>
        <w:pStyle w:val="Teksttreci0"/>
        <w:framePr w:w="9082" w:h="13765" w:hRule="exact" w:wrap="none" w:vAnchor="page" w:hAnchor="page" w:x="1426" w:y="1200"/>
        <w:shd w:val="clear" w:color="auto" w:fill="auto"/>
        <w:spacing w:line="518" w:lineRule="exact"/>
        <w:ind w:firstLine="720"/>
        <w:jc w:val="both"/>
      </w:pPr>
      <w:r>
        <w:t>W poniższej tabeli przedstawiam wyliczenia dla różnych parametrów.</w:t>
      </w:r>
    </w:p>
    <w:p w:rsidR="00875981" w:rsidRDefault="00BF46DC">
      <w:pPr>
        <w:pStyle w:val="Teksttreci0"/>
        <w:framePr w:w="9082" w:h="13765" w:hRule="exact" w:wrap="none" w:vAnchor="page" w:hAnchor="page" w:x="1426" w:y="1200"/>
        <w:shd w:val="clear" w:color="auto" w:fill="auto"/>
        <w:spacing w:after="206"/>
        <w:ind w:right="20" w:firstLine="720"/>
        <w:jc w:val="both"/>
      </w:pPr>
      <w:r>
        <w:t xml:space="preserve">Przyjmuję hipotetyczny odsetek wyrodnych rodziców wśród mieszkańców </w:t>
      </w:r>
      <w:proofErr w:type="spellStart"/>
      <w:r>
        <w:t>dps</w:t>
      </w:r>
      <w:proofErr w:type="spellEnd"/>
      <w:r>
        <w:t xml:space="preserve"> w dwóch wariantach: 20% (moim zdaniem: skrajnie zawyżony) oraz 10% (sądzę, że też bardzo mocno zawyżony). Te bardzo zawyżone warianty przyjmuje, aby wyliczyć potencjalny uszczerbek dla budżetu w skrajnie nawet pesymistycznej wersji (przy czym uszczerbek dla budżetu = słuszne zwolnienie ofiar przemocy, ale to inna kwestia).</w:t>
      </w:r>
    </w:p>
    <w:p w:rsidR="00875981" w:rsidRDefault="00BF46DC">
      <w:pPr>
        <w:pStyle w:val="Teksttreci0"/>
        <w:framePr w:w="9082" w:h="13765" w:hRule="exact" w:wrap="none" w:vAnchor="page" w:hAnchor="page" w:x="1426" w:y="1200"/>
        <w:shd w:val="clear" w:color="auto" w:fill="auto"/>
        <w:spacing w:after="258" w:line="210" w:lineRule="exact"/>
        <w:ind w:firstLine="720"/>
        <w:jc w:val="both"/>
      </w:pPr>
      <w:r>
        <w:t>Przyjmuję średnią liczbę ofiar (dzieci) na wyrodnego rodzica = 2.</w:t>
      </w:r>
    </w:p>
    <w:p w:rsidR="00875981" w:rsidRDefault="00BF46DC">
      <w:pPr>
        <w:pStyle w:val="Teksttreci0"/>
        <w:framePr w:w="9082" w:h="13765" w:hRule="exact" w:wrap="none" w:vAnchor="page" w:hAnchor="page" w:x="1426" w:y="1200"/>
        <w:shd w:val="clear" w:color="auto" w:fill="auto"/>
        <w:spacing w:after="178" w:line="210" w:lineRule="exact"/>
        <w:ind w:firstLine="720"/>
        <w:jc w:val="both"/>
      </w:pPr>
      <w:r>
        <w:t>Przyjmuję średnią opłatę w dwóch wariantach: 1000 lub 2000 na jedną ofiarę.</w:t>
      </w:r>
    </w:p>
    <w:p w:rsidR="00875981" w:rsidRDefault="00BF46DC">
      <w:pPr>
        <w:pStyle w:val="Teksttreci0"/>
        <w:framePr w:w="9082" w:h="13765" w:hRule="exact" w:wrap="none" w:vAnchor="page" w:hAnchor="page" w:x="1426" w:y="1200"/>
        <w:shd w:val="clear" w:color="auto" w:fill="auto"/>
        <w:spacing w:after="120"/>
        <w:ind w:right="20" w:firstLine="720"/>
        <w:jc w:val="both"/>
      </w:pPr>
      <w:r>
        <w:t>Przyjmuję też dwa warianty dotyczące odsetka ofiar mających dokumentację swojej krzywdy z dzieciństwa: 20% i 50%. Sądzę, że 50% znów kwotą bardzo radykalnie zawyżoną - kto ma w swoim archiwum np. protokoły interwencji milicyjnych z lat 70-tych, czy nawet wyrok sądowy sprzed 40 lat? 20% jest zapewne bliższe realiom (choć zapewne nadal zawyżone).</w:t>
      </w:r>
    </w:p>
    <w:p w:rsidR="00875981" w:rsidRDefault="00BF46DC">
      <w:pPr>
        <w:pStyle w:val="Teksttreci0"/>
        <w:framePr w:w="9082" w:h="13765" w:hRule="exact" w:wrap="none" w:vAnchor="page" w:hAnchor="page" w:x="1426" w:y="1200"/>
        <w:shd w:val="clear" w:color="auto" w:fill="auto"/>
        <w:ind w:right="20" w:firstLine="720"/>
        <w:jc w:val="both"/>
      </w:pPr>
      <w:r>
        <w:t xml:space="preserve">Sądzę, że </w:t>
      </w:r>
      <w:proofErr w:type="spellStart"/>
      <w:r>
        <w:t>MRPiPS</w:t>
      </w:r>
      <w:proofErr w:type="spellEnd"/>
      <w:r>
        <w:t xml:space="preserve"> powinno w swoim myśleniu o problemie uwzględnić fakt, że nawet przy bardzo daleko idącej liberalizacji prawa, ogromna część ofiar nie będzie w stanie przedstawić twardych dowodów (proszę zastanowić się nad tym, jak udowodnić nieskuteczność egzekucji komorniczej z lat 80-tych, jeśli dowodów nie ma w domowym archiwum? Odnalezienie akt może trwać lata). A zatem - mimo ewentualnej liberalizacji prawa - nadal wiele obiektywnie pokrzywdzonych osób będzie łożyć na swoich oprawców, będą bowiem bezradne wobec wymogów przedstawienia twardych dowodów swej krzywdy.</w:t>
      </w:r>
    </w:p>
    <w:p w:rsidR="00875981" w:rsidRDefault="00BF46DC">
      <w:pPr>
        <w:pStyle w:val="Nagweklubstopka0"/>
        <w:framePr w:wrap="none" w:vAnchor="page" w:hAnchor="page" w:x="9322" w:y="15464"/>
        <w:shd w:val="clear" w:color="auto" w:fill="auto"/>
        <w:spacing w:line="180" w:lineRule="exact"/>
        <w:ind w:left="20"/>
      </w:pPr>
      <w:r>
        <w:t>Strona 3 z 11</w:t>
      </w:r>
    </w:p>
    <w:p w:rsidR="00875981" w:rsidRDefault="00875981">
      <w:pPr>
        <w:rPr>
          <w:sz w:val="2"/>
          <w:szCs w:val="2"/>
        </w:rPr>
        <w:sectPr w:rsidR="00875981">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486"/>
        <w:gridCol w:w="1378"/>
        <w:gridCol w:w="1747"/>
        <w:gridCol w:w="1786"/>
        <w:gridCol w:w="1906"/>
      </w:tblGrid>
      <w:tr w:rsidR="00875981">
        <w:trPr>
          <w:trHeight w:hRule="exact" w:val="571"/>
        </w:trPr>
        <w:tc>
          <w:tcPr>
            <w:tcW w:w="24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after="60" w:line="210" w:lineRule="exact"/>
              <w:ind w:left="120" w:firstLine="0"/>
            </w:pPr>
            <w:r>
              <w:rPr>
                <w:rStyle w:val="Teksttreci4"/>
              </w:rPr>
              <w:lastRenderedPageBreak/>
              <w:t>Liczba</w:t>
            </w:r>
          </w:p>
          <w:p w:rsidR="00875981" w:rsidRDefault="00BF46DC">
            <w:pPr>
              <w:pStyle w:val="Teksttreci0"/>
              <w:framePr w:w="9302" w:h="8683" w:wrap="none" w:vAnchor="page" w:hAnchor="page" w:x="1316" w:y="1256"/>
              <w:shd w:val="clear" w:color="auto" w:fill="auto"/>
              <w:spacing w:before="60" w:line="210" w:lineRule="exact"/>
              <w:ind w:left="120" w:firstLine="0"/>
            </w:pPr>
            <w:r>
              <w:rPr>
                <w:rStyle w:val="Teksttreci4"/>
              </w:rPr>
              <w:t xml:space="preserve">Mieszkańców </w:t>
            </w:r>
            <w:proofErr w:type="spellStart"/>
            <w:r>
              <w:rPr>
                <w:rStyle w:val="Teksttreci4"/>
              </w:rPr>
              <w:t>dps</w:t>
            </w:r>
            <w:proofErr w:type="spellEnd"/>
          </w:p>
        </w:tc>
        <w:tc>
          <w:tcPr>
            <w:tcW w:w="1378"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1850</w:t>
            </w:r>
          </w:p>
        </w:tc>
        <w:tc>
          <w:tcPr>
            <w:tcW w:w="1747"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1850</w:t>
            </w:r>
          </w:p>
        </w:tc>
        <w:tc>
          <w:tcPr>
            <w:tcW w:w="17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firstLine="0"/>
              <w:jc w:val="both"/>
            </w:pPr>
            <w:r>
              <w:rPr>
                <w:rStyle w:val="Teksttreci4"/>
              </w:rPr>
              <w:t>1850</w:t>
            </w:r>
          </w:p>
        </w:tc>
        <w:tc>
          <w:tcPr>
            <w:tcW w:w="1906" w:type="dxa"/>
            <w:tcBorders>
              <w:top w:val="single" w:sz="4" w:space="0" w:color="auto"/>
              <w:left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1850</w:t>
            </w:r>
          </w:p>
        </w:tc>
      </w:tr>
      <w:tr w:rsidR="00875981">
        <w:trPr>
          <w:trHeight w:hRule="exact" w:val="562"/>
        </w:trPr>
        <w:tc>
          <w:tcPr>
            <w:tcW w:w="24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Odsetek wyrodnych rodziców</w:t>
            </w:r>
          </w:p>
        </w:tc>
        <w:tc>
          <w:tcPr>
            <w:tcW w:w="1378"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20%</w:t>
            </w:r>
          </w:p>
        </w:tc>
        <w:tc>
          <w:tcPr>
            <w:tcW w:w="1747"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20%</w:t>
            </w:r>
          </w:p>
        </w:tc>
        <w:tc>
          <w:tcPr>
            <w:tcW w:w="17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firstLine="0"/>
              <w:jc w:val="both"/>
            </w:pPr>
            <w:r>
              <w:rPr>
                <w:rStyle w:val="Teksttreci4"/>
              </w:rPr>
              <w:t>10%</w:t>
            </w:r>
          </w:p>
        </w:tc>
        <w:tc>
          <w:tcPr>
            <w:tcW w:w="1906" w:type="dxa"/>
            <w:tcBorders>
              <w:top w:val="single" w:sz="4" w:space="0" w:color="auto"/>
              <w:left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10%</w:t>
            </w:r>
          </w:p>
        </w:tc>
      </w:tr>
      <w:tr w:rsidR="00875981">
        <w:trPr>
          <w:trHeight w:hRule="exact" w:val="562"/>
        </w:trPr>
        <w:tc>
          <w:tcPr>
            <w:tcW w:w="24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8" w:lineRule="exact"/>
              <w:ind w:left="120" w:firstLine="0"/>
            </w:pPr>
            <w:r>
              <w:rPr>
                <w:rStyle w:val="Teksttreci4"/>
              </w:rPr>
              <w:t>Liczba wyrodnych rodziców</w:t>
            </w:r>
          </w:p>
        </w:tc>
        <w:tc>
          <w:tcPr>
            <w:tcW w:w="1378"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370</w:t>
            </w:r>
          </w:p>
        </w:tc>
        <w:tc>
          <w:tcPr>
            <w:tcW w:w="1747"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370</w:t>
            </w:r>
          </w:p>
        </w:tc>
        <w:tc>
          <w:tcPr>
            <w:tcW w:w="17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firstLine="0"/>
              <w:jc w:val="both"/>
            </w:pPr>
            <w:r>
              <w:rPr>
                <w:rStyle w:val="Teksttreci4"/>
              </w:rPr>
              <w:t>185</w:t>
            </w:r>
          </w:p>
        </w:tc>
        <w:tc>
          <w:tcPr>
            <w:tcW w:w="1906" w:type="dxa"/>
            <w:tcBorders>
              <w:top w:val="single" w:sz="4" w:space="0" w:color="auto"/>
              <w:left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185</w:t>
            </w:r>
          </w:p>
        </w:tc>
      </w:tr>
      <w:tr w:rsidR="00875981">
        <w:trPr>
          <w:trHeight w:hRule="exact" w:val="283"/>
        </w:trPr>
        <w:tc>
          <w:tcPr>
            <w:tcW w:w="24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Liczba ofiar</w:t>
            </w:r>
          </w:p>
        </w:tc>
        <w:tc>
          <w:tcPr>
            <w:tcW w:w="1378"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740</w:t>
            </w:r>
          </w:p>
        </w:tc>
        <w:tc>
          <w:tcPr>
            <w:tcW w:w="1747"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740</w:t>
            </w:r>
          </w:p>
        </w:tc>
        <w:tc>
          <w:tcPr>
            <w:tcW w:w="17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firstLine="0"/>
              <w:jc w:val="both"/>
            </w:pPr>
            <w:r>
              <w:rPr>
                <w:rStyle w:val="Teksttreci4"/>
              </w:rPr>
              <w:t>370</w:t>
            </w:r>
          </w:p>
        </w:tc>
        <w:tc>
          <w:tcPr>
            <w:tcW w:w="1906" w:type="dxa"/>
            <w:tcBorders>
              <w:top w:val="single" w:sz="4" w:space="0" w:color="auto"/>
              <w:left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370</w:t>
            </w:r>
          </w:p>
        </w:tc>
      </w:tr>
      <w:tr w:rsidR="00875981">
        <w:trPr>
          <w:trHeight w:hRule="exact" w:val="840"/>
        </w:trPr>
        <w:tc>
          <w:tcPr>
            <w:tcW w:w="24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Odsetek ofiar</w:t>
            </w:r>
          </w:p>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mających</w:t>
            </w:r>
          </w:p>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dokumentację</w:t>
            </w:r>
          </w:p>
        </w:tc>
        <w:tc>
          <w:tcPr>
            <w:tcW w:w="1378"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50%</w:t>
            </w:r>
          </w:p>
        </w:tc>
        <w:tc>
          <w:tcPr>
            <w:tcW w:w="1747"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20%</w:t>
            </w:r>
          </w:p>
        </w:tc>
        <w:tc>
          <w:tcPr>
            <w:tcW w:w="17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firstLine="0"/>
              <w:jc w:val="both"/>
            </w:pPr>
            <w:r>
              <w:rPr>
                <w:rStyle w:val="Teksttreci4"/>
              </w:rPr>
              <w:t>50%</w:t>
            </w:r>
          </w:p>
        </w:tc>
        <w:tc>
          <w:tcPr>
            <w:tcW w:w="1906" w:type="dxa"/>
            <w:tcBorders>
              <w:top w:val="single" w:sz="4" w:space="0" w:color="auto"/>
              <w:left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20%</w:t>
            </w:r>
          </w:p>
        </w:tc>
      </w:tr>
      <w:tr w:rsidR="00875981">
        <w:trPr>
          <w:trHeight w:hRule="exact" w:val="835"/>
        </w:trPr>
        <w:tc>
          <w:tcPr>
            <w:tcW w:w="24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8" w:lineRule="exact"/>
              <w:ind w:left="120" w:firstLine="0"/>
            </w:pPr>
            <w:r>
              <w:rPr>
                <w:rStyle w:val="Teksttreci4"/>
              </w:rPr>
              <w:t>Liczba ofiar</w:t>
            </w:r>
          </w:p>
          <w:p w:rsidR="00875981" w:rsidRDefault="00BF46DC">
            <w:pPr>
              <w:pStyle w:val="Teksttreci0"/>
              <w:framePr w:w="9302" w:h="8683" w:wrap="none" w:vAnchor="page" w:hAnchor="page" w:x="1316" w:y="1256"/>
              <w:shd w:val="clear" w:color="auto" w:fill="auto"/>
              <w:spacing w:line="278" w:lineRule="exact"/>
              <w:ind w:left="120" w:firstLine="0"/>
            </w:pPr>
            <w:r>
              <w:rPr>
                <w:rStyle w:val="Teksttreci4"/>
              </w:rPr>
              <w:t>mających</w:t>
            </w:r>
          </w:p>
          <w:p w:rsidR="00875981" w:rsidRDefault="00BF46DC">
            <w:pPr>
              <w:pStyle w:val="Teksttreci0"/>
              <w:framePr w:w="9302" w:h="8683" w:wrap="none" w:vAnchor="page" w:hAnchor="page" w:x="1316" w:y="1256"/>
              <w:shd w:val="clear" w:color="auto" w:fill="auto"/>
              <w:spacing w:line="278" w:lineRule="exact"/>
              <w:ind w:left="120" w:firstLine="0"/>
            </w:pPr>
            <w:r>
              <w:rPr>
                <w:rStyle w:val="Teksttreci4"/>
              </w:rPr>
              <w:t>dokumentację</w:t>
            </w:r>
          </w:p>
        </w:tc>
        <w:tc>
          <w:tcPr>
            <w:tcW w:w="1378"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370</w:t>
            </w:r>
          </w:p>
        </w:tc>
        <w:tc>
          <w:tcPr>
            <w:tcW w:w="1747"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148</w:t>
            </w:r>
          </w:p>
        </w:tc>
        <w:tc>
          <w:tcPr>
            <w:tcW w:w="17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firstLine="0"/>
              <w:jc w:val="both"/>
            </w:pPr>
            <w:r>
              <w:rPr>
                <w:rStyle w:val="Teksttreci4"/>
              </w:rPr>
              <w:t>185</w:t>
            </w:r>
          </w:p>
        </w:tc>
        <w:tc>
          <w:tcPr>
            <w:tcW w:w="1906" w:type="dxa"/>
            <w:tcBorders>
              <w:top w:val="single" w:sz="4" w:space="0" w:color="auto"/>
              <w:left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74</w:t>
            </w:r>
          </w:p>
        </w:tc>
      </w:tr>
      <w:tr w:rsidR="00875981">
        <w:trPr>
          <w:trHeight w:hRule="exact" w:val="562"/>
        </w:trPr>
        <w:tc>
          <w:tcPr>
            <w:tcW w:w="24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8" w:lineRule="exact"/>
              <w:ind w:left="120" w:firstLine="0"/>
            </w:pPr>
            <w:r>
              <w:rPr>
                <w:rStyle w:val="Teksttreci4"/>
              </w:rPr>
              <w:t>Miesięczna opłata jednej ofiary</w:t>
            </w:r>
          </w:p>
        </w:tc>
        <w:tc>
          <w:tcPr>
            <w:tcW w:w="1378"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2000</w:t>
            </w:r>
          </w:p>
        </w:tc>
        <w:tc>
          <w:tcPr>
            <w:tcW w:w="1747"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1000</w:t>
            </w:r>
          </w:p>
        </w:tc>
        <w:tc>
          <w:tcPr>
            <w:tcW w:w="17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firstLine="0"/>
              <w:jc w:val="both"/>
            </w:pPr>
            <w:r>
              <w:rPr>
                <w:rStyle w:val="Teksttreci4"/>
              </w:rPr>
              <w:t>2000</w:t>
            </w:r>
          </w:p>
        </w:tc>
        <w:tc>
          <w:tcPr>
            <w:tcW w:w="1906" w:type="dxa"/>
            <w:tcBorders>
              <w:top w:val="single" w:sz="4" w:space="0" w:color="auto"/>
              <w:left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1000</w:t>
            </w:r>
          </w:p>
        </w:tc>
      </w:tr>
      <w:tr w:rsidR="00875981">
        <w:trPr>
          <w:trHeight w:hRule="exact" w:val="1118"/>
        </w:trPr>
        <w:tc>
          <w:tcPr>
            <w:tcW w:w="24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PogrubienieOdstpy0pt"/>
              </w:rPr>
              <w:t>MIESIĘCZNA UTRATA DOCHODU Z OFIAR</w:t>
            </w:r>
          </w:p>
        </w:tc>
        <w:tc>
          <w:tcPr>
            <w:tcW w:w="1378"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740.000</w:t>
            </w:r>
          </w:p>
        </w:tc>
        <w:tc>
          <w:tcPr>
            <w:tcW w:w="1747"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148.000</w:t>
            </w:r>
          </w:p>
        </w:tc>
        <w:tc>
          <w:tcPr>
            <w:tcW w:w="17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firstLine="0"/>
              <w:jc w:val="both"/>
            </w:pPr>
            <w:r>
              <w:rPr>
                <w:rStyle w:val="Teksttreci4"/>
              </w:rPr>
              <w:t>370.000</w:t>
            </w:r>
          </w:p>
        </w:tc>
        <w:tc>
          <w:tcPr>
            <w:tcW w:w="1906" w:type="dxa"/>
            <w:tcBorders>
              <w:top w:val="single" w:sz="4" w:space="0" w:color="auto"/>
              <w:left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74.000</w:t>
            </w:r>
          </w:p>
        </w:tc>
      </w:tr>
      <w:tr w:rsidR="00875981">
        <w:trPr>
          <w:trHeight w:hRule="exact" w:val="1114"/>
        </w:trPr>
        <w:tc>
          <w:tcPr>
            <w:tcW w:w="24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PogrubienieOdstpy0pt"/>
              </w:rPr>
              <w:t>ROCZNA UTRATA DOCHODU Z OFIAR</w:t>
            </w:r>
          </w:p>
        </w:tc>
        <w:tc>
          <w:tcPr>
            <w:tcW w:w="1378"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8.880.000</w:t>
            </w:r>
          </w:p>
        </w:tc>
        <w:tc>
          <w:tcPr>
            <w:tcW w:w="1747"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1.776.000</w:t>
            </w:r>
          </w:p>
        </w:tc>
        <w:tc>
          <w:tcPr>
            <w:tcW w:w="17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firstLine="0"/>
              <w:jc w:val="both"/>
            </w:pPr>
            <w:r>
              <w:rPr>
                <w:rStyle w:val="Teksttreci4"/>
              </w:rPr>
              <w:t>4.440.000</w:t>
            </w:r>
          </w:p>
        </w:tc>
        <w:tc>
          <w:tcPr>
            <w:tcW w:w="1906" w:type="dxa"/>
            <w:tcBorders>
              <w:top w:val="single" w:sz="4" w:space="0" w:color="auto"/>
              <w:left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880.000</w:t>
            </w:r>
          </w:p>
        </w:tc>
      </w:tr>
      <w:tr w:rsidR="00875981">
        <w:trPr>
          <w:trHeight w:hRule="exact" w:val="1114"/>
        </w:trPr>
        <w:tc>
          <w:tcPr>
            <w:tcW w:w="24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ODSETEK</w:t>
            </w:r>
          </w:p>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BUDŻETU</w:t>
            </w:r>
          </w:p>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NA POMOC SPOŁECZNĄ</w:t>
            </w:r>
          </w:p>
        </w:tc>
        <w:tc>
          <w:tcPr>
            <w:tcW w:w="1378"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0,00501% (pół %)</w:t>
            </w:r>
          </w:p>
        </w:tc>
        <w:tc>
          <w:tcPr>
            <w:tcW w:w="1747"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0,00101% (jedna dziesiąta</w:t>
            </w:r>
          </w:p>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w:t>
            </w:r>
          </w:p>
        </w:tc>
        <w:tc>
          <w:tcPr>
            <w:tcW w:w="1786" w:type="dxa"/>
            <w:tcBorders>
              <w:top w:val="single" w:sz="4" w:space="0" w:color="auto"/>
              <w:lef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0,00253% (ćwierć %)</w:t>
            </w:r>
          </w:p>
        </w:tc>
        <w:tc>
          <w:tcPr>
            <w:tcW w:w="1906" w:type="dxa"/>
            <w:tcBorders>
              <w:top w:val="single" w:sz="4" w:space="0" w:color="auto"/>
              <w:left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after="60" w:line="210" w:lineRule="exact"/>
              <w:ind w:left="120" w:firstLine="0"/>
            </w:pPr>
            <w:r>
              <w:rPr>
                <w:rStyle w:val="Teksttreci4"/>
              </w:rPr>
              <w:t>0,0005</w:t>
            </w:r>
          </w:p>
          <w:p w:rsidR="00875981" w:rsidRDefault="00BF46DC">
            <w:pPr>
              <w:pStyle w:val="Teksttreci0"/>
              <w:framePr w:w="9302" w:h="8683" w:wrap="none" w:vAnchor="page" w:hAnchor="page" w:x="1316" w:y="1256"/>
              <w:shd w:val="clear" w:color="auto" w:fill="auto"/>
              <w:spacing w:before="60" w:line="210" w:lineRule="exact"/>
              <w:ind w:left="120" w:firstLine="0"/>
            </w:pPr>
            <w:r>
              <w:rPr>
                <w:rStyle w:val="Teksttreci4"/>
              </w:rPr>
              <w:t>(pięć setnych %)</w:t>
            </w:r>
          </w:p>
        </w:tc>
      </w:tr>
      <w:tr w:rsidR="00875981">
        <w:trPr>
          <w:trHeight w:hRule="exact" w:val="1123"/>
        </w:trPr>
        <w:tc>
          <w:tcPr>
            <w:tcW w:w="2486" w:type="dxa"/>
            <w:tcBorders>
              <w:top w:val="single" w:sz="4" w:space="0" w:color="auto"/>
              <w:left w:val="single" w:sz="4" w:space="0" w:color="auto"/>
              <w:bottom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ODSETEK</w:t>
            </w:r>
          </w:p>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BUDŻETU</w:t>
            </w:r>
          </w:p>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MIASTA</w:t>
            </w:r>
          </w:p>
        </w:tc>
        <w:tc>
          <w:tcPr>
            <w:tcW w:w="1378" w:type="dxa"/>
            <w:tcBorders>
              <w:top w:val="single" w:sz="4" w:space="0" w:color="auto"/>
              <w:left w:val="single" w:sz="4" w:space="0" w:color="auto"/>
              <w:bottom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0,00053</w:t>
            </w:r>
          </w:p>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(pięć</w:t>
            </w:r>
          </w:p>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setnych</w:t>
            </w:r>
          </w:p>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w:t>
            </w:r>
          </w:p>
        </w:tc>
        <w:tc>
          <w:tcPr>
            <w:tcW w:w="1747" w:type="dxa"/>
            <w:tcBorders>
              <w:top w:val="single" w:sz="4" w:space="0" w:color="auto"/>
              <w:left w:val="single" w:sz="4" w:space="0" w:color="auto"/>
              <w:bottom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0,0001063 (jedna setna</w:t>
            </w:r>
          </w:p>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w:t>
            </w:r>
          </w:p>
        </w:tc>
        <w:tc>
          <w:tcPr>
            <w:tcW w:w="1786" w:type="dxa"/>
            <w:tcBorders>
              <w:top w:val="single" w:sz="4" w:space="0" w:color="auto"/>
              <w:left w:val="single" w:sz="4" w:space="0" w:color="auto"/>
              <w:bottom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0,00026</w:t>
            </w:r>
          </w:p>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(dwie i pół setne %)</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rsidR="00875981" w:rsidRDefault="00BF46DC">
            <w:pPr>
              <w:pStyle w:val="Teksttreci0"/>
              <w:framePr w:w="9302" w:h="8683" w:wrap="none" w:vAnchor="page" w:hAnchor="page" w:x="1316" w:y="1256"/>
              <w:shd w:val="clear" w:color="auto" w:fill="auto"/>
              <w:spacing w:line="274" w:lineRule="exact"/>
              <w:ind w:left="120" w:firstLine="0"/>
            </w:pPr>
            <w:r>
              <w:rPr>
                <w:rStyle w:val="Teksttreci4"/>
              </w:rPr>
              <w:t>0,000053 (pięć tysięcznych</w:t>
            </w:r>
          </w:p>
          <w:p w:rsidR="00875981" w:rsidRDefault="00BF46DC">
            <w:pPr>
              <w:pStyle w:val="Teksttreci0"/>
              <w:framePr w:w="9302" w:h="8683" w:wrap="none" w:vAnchor="page" w:hAnchor="page" w:x="1316" w:y="1256"/>
              <w:shd w:val="clear" w:color="auto" w:fill="auto"/>
              <w:spacing w:line="210" w:lineRule="exact"/>
              <w:ind w:left="120" w:firstLine="0"/>
            </w:pPr>
            <w:r>
              <w:rPr>
                <w:rStyle w:val="Teksttreci4"/>
              </w:rPr>
              <w:t>%)</w:t>
            </w:r>
          </w:p>
        </w:tc>
      </w:tr>
    </w:tbl>
    <w:p w:rsidR="00875981" w:rsidRDefault="00BF46DC">
      <w:pPr>
        <w:pStyle w:val="Teksttreci0"/>
        <w:framePr w:w="9312" w:h="4813" w:hRule="exact" w:wrap="none" w:vAnchor="page" w:hAnchor="page" w:x="1311" w:y="10396"/>
        <w:shd w:val="clear" w:color="auto" w:fill="auto"/>
        <w:ind w:left="120" w:right="120" w:firstLine="360"/>
        <w:jc w:val="both"/>
      </w:pPr>
      <w:r>
        <w:t xml:space="preserve">W absolutnie skrajnym wypadku, w którym należałoby przyjąć, że w </w:t>
      </w:r>
      <w:proofErr w:type="spellStart"/>
      <w:r>
        <w:t>dps</w:t>
      </w:r>
      <w:proofErr w:type="spellEnd"/>
      <w:r>
        <w:t xml:space="preserve">-ach w Warszawie aż roi się od wyrodnych rodziców (stanowią aż 20%! mieszkańców), zaś aż połowa ofiar przemocy już od dzieciństwa gromadziła stosowną dokumentację w teczce o nazwie „wyroki sądowe, orzeczenia, obdukcje, protokoły interwencji MO” (już w szkole podstawowej podejrzewając, że oto pewnego dnia zgłosi się do nich WCPR, każąc łożyć na utrzymanie w </w:t>
      </w:r>
      <w:proofErr w:type="spellStart"/>
      <w:r>
        <w:t>dps</w:t>
      </w:r>
      <w:proofErr w:type="spellEnd"/>
      <w:r>
        <w:t xml:space="preserve"> ojca-psychopaty), zaś opłaty są bardzo wysokie (2000 zł) - budżet Warszawy uszczupli się o kwotę niecałych 9 min złotych, tj. o pięć setnych procenta budżetu! (czyli kwota na przysłowiowe spinacze biurowe - względnie ćwierć jednej kamienicy...). Jeśli przyjąć nieco bardziej realistyczny wariant, że 10% mieszkańców </w:t>
      </w:r>
      <w:proofErr w:type="spellStart"/>
      <w:r>
        <w:t>dsp</w:t>
      </w:r>
      <w:proofErr w:type="spellEnd"/>
      <w:r>
        <w:t xml:space="preserve"> to rodzice wyrodni (sądzę, że jest to też liczba bardzo zawyżona), dokumentację było w stanie zgromadzić 20% ofiar, a opłata średnia to 1000 zł, to mamy wtedy </w:t>
      </w:r>
      <w:r>
        <w:rPr>
          <w:rStyle w:val="TeksttreciPogrubienieOdstpy0pt0"/>
        </w:rPr>
        <w:t xml:space="preserve">pięć tysięcznych procenta </w:t>
      </w:r>
      <w:r>
        <w:t xml:space="preserve">budżetu miasta (0,000053 - 880.000 zł rocznie). A gdyby nawet twierdzić, że Warszawa jest specyficzna, ma duży budżet - a przeciętnie proporcja budżetu gminy do liczby mieszkańców </w:t>
      </w:r>
      <w:proofErr w:type="spellStart"/>
      <w:r>
        <w:t>dps</w:t>
      </w:r>
      <w:proofErr w:type="spellEnd"/>
      <w:r>
        <w:t xml:space="preserve"> jest nawet dziesięciokrotnie niższa, to mamy </w:t>
      </w:r>
      <w:r>
        <w:rPr>
          <w:rStyle w:val="TeksttreciPogrubienieOdstpy0pt0"/>
        </w:rPr>
        <w:t xml:space="preserve">pięć setnych procenta (sic!) </w:t>
      </w:r>
      <w:r>
        <w:t>budżetu. Podaję te kwoty, aby Państwu uświadomić, że być może opór przed poluzowaniem rygorów to walka nawet nie o</w:t>
      </w:r>
    </w:p>
    <w:p w:rsidR="00875981" w:rsidRDefault="00BF46DC">
      <w:pPr>
        <w:pStyle w:val="Nagweklubstopka0"/>
        <w:framePr w:wrap="none" w:vAnchor="page" w:hAnchor="page" w:x="9322" w:y="15468"/>
        <w:shd w:val="clear" w:color="auto" w:fill="auto"/>
        <w:spacing w:line="180" w:lineRule="exact"/>
        <w:ind w:left="20"/>
      </w:pPr>
      <w:r>
        <w:t>Strona 4 z 11</w:t>
      </w:r>
    </w:p>
    <w:p w:rsidR="00875981" w:rsidRDefault="00875981">
      <w:pPr>
        <w:rPr>
          <w:sz w:val="2"/>
          <w:szCs w:val="2"/>
        </w:rPr>
        <w:sectPr w:rsidR="00875981">
          <w:pgSz w:w="11909" w:h="16838"/>
          <w:pgMar w:top="0" w:right="0" w:bottom="0" w:left="0" w:header="0" w:footer="3" w:gutter="0"/>
          <w:cols w:space="720"/>
          <w:noEndnote/>
          <w:docGrid w:linePitch="360"/>
        </w:sectPr>
      </w:pPr>
    </w:p>
    <w:p w:rsidR="00875981" w:rsidRDefault="00BF46DC">
      <w:pPr>
        <w:pStyle w:val="Teksttreci0"/>
        <w:framePr w:w="9077" w:h="13030" w:hRule="exact" w:wrap="none" w:vAnchor="page" w:hAnchor="page" w:x="1429" w:y="1200"/>
        <w:shd w:val="clear" w:color="auto" w:fill="auto"/>
        <w:spacing w:after="206"/>
        <w:ind w:right="20" w:firstLine="0"/>
        <w:jc w:val="both"/>
      </w:pPr>
      <w:r>
        <w:lastRenderedPageBreak/>
        <w:t>grosze dla samorządów, ale o jakieś drobne ułamki tych groszy. Proszę się zastanowić nad realiami - ja nie mam żadnych narzędzi, aby poznać szczegółowe. Powyższe symulacje oparte są jednak na zdroworozsądkowych założeniach, sądzę więc, że trafnie ukazują rząd wielkości.</w:t>
      </w:r>
    </w:p>
    <w:p w:rsidR="00875981" w:rsidRDefault="00BF46DC">
      <w:pPr>
        <w:pStyle w:val="Teksttreci0"/>
        <w:framePr w:w="9077" w:h="13030" w:hRule="exact" w:wrap="none" w:vAnchor="page" w:hAnchor="page" w:x="1429" w:y="1200"/>
        <w:shd w:val="clear" w:color="auto" w:fill="auto"/>
        <w:spacing w:after="157" w:line="210" w:lineRule="exact"/>
        <w:ind w:firstLine="360"/>
        <w:jc w:val="both"/>
      </w:pPr>
      <w:r>
        <w:t>Rozważmy podobne oszacowanie, w skali Polski. Przyjmijmy następujące parametry:</w:t>
      </w:r>
    </w:p>
    <w:p w:rsidR="00875981" w:rsidRDefault="00BF46DC">
      <w:pPr>
        <w:pStyle w:val="Teksttreci0"/>
        <w:framePr w:w="9077" w:h="13030" w:hRule="exact" w:wrap="none" w:vAnchor="page" w:hAnchor="page" w:x="1429" w:y="1200"/>
        <w:numPr>
          <w:ilvl w:val="0"/>
          <w:numId w:val="2"/>
        </w:numPr>
        <w:shd w:val="clear" w:color="auto" w:fill="auto"/>
        <w:tabs>
          <w:tab w:val="left" w:pos="1080"/>
        </w:tabs>
        <w:spacing w:line="336" w:lineRule="exact"/>
        <w:ind w:firstLine="720"/>
        <w:jc w:val="both"/>
      </w:pPr>
      <w:r>
        <w:t>Odsetek wyrodnych pensjonariuszy - 10%</w:t>
      </w:r>
    </w:p>
    <w:p w:rsidR="00875981" w:rsidRDefault="00BF46DC">
      <w:pPr>
        <w:pStyle w:val="Teksttreci0"/>
        <w:framePr w:w="9077" w:h="13030" w:hRule="exact" w:wrap="none" w:vAnchor="page" w:hAnchor="page" w:x="1429" w:y="1200"/>
        <w:numPr>
          <w:ilvl w:val="0"/>
          <w:numId w:val="2"/>
        </w:numPr>
        <w:shd w:val="clear" w:color="auto" w:fill="auto"/>
        <w:tabs>
          <w:tab w:val="left" w:pos="1090"/>
        </w:tabs>
        <w:spacing w:line="336" w:lineRule="exact"/>
        <w:ind w:firstLine="720"/>
        <w:jc w:val="both"/>
      </w:pPr>
      <w:r>
        <w:t>Średnia liczba dzieci - 2</w:t>
      </w:r>
    </w:p>
    <w:p w:rsidR="00875981" w:rsidRDefault="00BF46DC">
      <w:pPr>
        <w:pStyle w:val="Teksttreci0"/>
        <w:framePr w:w="9077" w:h="13030" w:hRule="exact" w:wrap="none" w:vAnchor="page" w:hAnchor="page" w:x="1429" w:y="1200"/>
        <w:numPr>
          <w:ilvl w:val="0"/>
          <w:numId w:val="2"/>
        </w:numPr>
        <w:shd w:val="clear" w:color="auto" w:fill="auto"/>
        <w:tabs>
          <w:tab w:val="left" w:pos="1080"/>
        </w:tabs>
        <w:spacing w:line="336" w:lineRule="exact"/>
        <w:ind w:firstLine="720"/>
        <w:jc w:val="both"/>
      </w:pPr>
      <w:r>
        <w:t>Odsetek dzieci z dokumentami - 20%</w:t>
      </w:r>
    </w:p>
    <w:p w:rsidR="00875981" w:rsidRDefault="00BF46DC">
      <w:pPr>
        <w:pStyle w:val="Teksttreci0"/>
        <w:framePr w:w="9077" w:h="13030" w:hRule="exact" w:wrap="none" w:vAnchor="page" w:hAnchor="page" w:x="1429" w:y="1200"/>
        <w:numPr>
          <w:ilvl w:val="0"/>
          <w:numId w:val="2"/>
        </w:numPr>
        <w:shd w:val="clear" w:color="auto" w:fill="auto"/>
        <w:tabs>
          <w:tab w:val="left" w:pos="1090"/>
        </w:tabs>
        <w:spacing w:after="221" w:line="336" w:lineRule="exact"/>
        <w:ind w:firstLine="720"/>
        <w:jc w:val="both"/>
      </w:pPr>
      <w:r>
        <w:t>Średnia opłata - 1000</w:t>
      </w:r>
    </w:p>
    <w:p w:rsidR="00875981" w:rsidRDefault="00BF46DC">
      <w:pPr>
        <w:pStyle w:val="Teksttreci0"/>
        <w:framePr w:w="9077" w:h="13030" w:hRule="exact" w:wrap="none" w:vAnchor="page" w:hAnchor="page" w:x="1429" w:y="1200"/>
        <w:shd w:val="clear" w:color="auto" w:fill="auto"/>
        <w:spacing w:after="165" w:line="210" w:lineRule="exact"/>
        <w:ind w:firstLine="360"/>
        <w:jc w:val="both"/>
      </w:pPr>
      <w:r>
        <w:t>Mamy wtedy:</w:t>
      </w:r>
    </w:p>
    <w:p w:rsidR="00875981" w:rsidRDefault="00BF46DC">
      <w:pPr>
        <w:pStyle w:val="Teksttreci0"/>
        <w:framePr w:w="9077" w:h="13030" w:hRule="exact" w:wrap="none" w:vAnchor="page" w:hAnchor="page" w:x="1429" w:y="1200"/>
        <w:numPr>
          <w:ilvl w:val="0"/>
          <w:numId w:val="2"/>
        </w:numPr>
        <w:shd w:val="clear" w:color="auto" w:fill="auto"/>
        <w:tabs>
          <w:tab w:val="left" w:pos="725"/>
        </w:tabs>
        <w:spacing w:line="326" w:lineRule="exact"/>
        <w:ind w:firstLine="360"/>
        <w:jc w:val="both"/>
      </w:pPr>
      <w:r>
        <w:t>80.000 pensjonariuszy, czyli 8.000 wyrodnych.</w:t>
      </w:r>
    </w:p>
    <w:p w:rsidR="00875981" w:rsidRDefault="00BF46DC">
      <w:pPr>
        <w:pStyle w:val="Teksttreci0"/>
        <w:framePr w:w="9077" w:h="13030" w:hRule="exact" w:wrap="none" w:vAnchor="page" w:hAnchor="page" w:x="1429" w:y="1200"/>
        <w:numPr>
          <w:ilvl w:val="0"/>
          <w:numId w:val="2"/>
        </w:numPr>
        <w:shd w:val="clear" w:color="auto" w:fill="auto"/>
        <w:tabs>
          <w:tab w:val="left" w:pos="715"/>
        </w:tabs>
        <w:spacing w:line="326" w:lineRule="exact"/>
        <w:ind w:firstLine="360"/>
        <w:jc w:val="both"/>
      </w:pPr>
      <w:r>
        <w:t>A zatem jest 16.000 dzieci - ofiar.</w:t>
      </w:r>
    </w:p>
    <w:p w:rsidR="00875981" w:rsidRDefault="00BF46DC">
      <w:pPr>
        <w:pStyle w:val="Teksttreci0"/>
        <w:framePr w:w="9077" w:h="13030" w:hRule="exact" w:wrap="none" w:vAnchor="page" w:hAnchor="page" w:x="1429" w:y="1200"/>
        <w:numPr>
          <w:ilvl w:val="0"/>
          <w:numId w:val="2"/>
        </w:numPr>
        <w:shd w:val="clear" w:color="auto" w:fill="auto"/>
        <w:tabs>
          <w:tab w:val="left" w:pos="720"/>
        </w:tabs>
        <w:spacing w:line="326" w:lineRule="exact"/>
        <w:ind w:firstLine="360"/>
        <w:jc w:val="both"/>
      </w:pPr>
      <w:r>
        <w:t>20% (mających pełne dokumenty) to 3200 dzieci.</w:t>
      </w:r>
    </w:p>
    <w:p w:rsidR="00875981" w:rsidRDefault="00BF46DC">
      <w:pPr>
        <w:pStyle w:val="Teksttreci0"/>
        <w:framePr w:w="9077" w:h="13030" w:hRule="exact" w:wrap="none" w:vAnchor="page" w:hAnchor="page" w:x="1429" w:y="1200"/>
        <w:numPr>
          <w:ilvl w:val="0"/>
          <w:numId w:val="2"/>
        </w:numPr>
        <w:shd w:val="clear" w:color="auto" w:fill="auto"/>
        <w:tabs>
          <w:tab w:val="left" w:pos="715"/>
        </w:tabs>
        <w:spacing w:line="326" w:lineRule="exact"/>
        <w:ind w:firstLine="360"/>
        <w:jc w:val="both"/>
      </w:pPr>
      <w:r>
        <w:t>Miesięcznie łożą 3.200.000 zł, czyli średnio 1291 zł miesięcznie na gminę.</w:t>
      </w:r>
    </w:p>
    <w:p w:rsidR="00875981" w:rsidRDefault="00BF46DC">
      <w:pPr>
        <w:pStyle w:val="Teksttreci0"/>
        <w:framePr w:w="9077" w:h="13030" w:hRule="exact" w:wrap="none" w:vAnchor="page" w:hAnchor="page" w:x="1429" w:y="1200"/>
        <w:numPr>
          <w:ilvl w:val="0"/>
          <w:numId w:val="2"/>
        </w:numPr>
        <w:shd w:val="clear" w:color="auto" w:fill="auto"/>
        <w:tabs>
          <w:tab w:val="left" w:pos="715"/>
        </w:tabs>
        <w:spacing w:after="128" w:line="326" w:lineRule="exact"/>
        <w:ind w:left="720" w:right="20" w:hanging="360"/>
        <w:jc w:val="both"/>
      </w:pPr>
      <w:r>
        <w:t>Taka będzie średnia strata gminy, jeśli wszystkie te ofiary przemocy zostaną zwolnione z opłat. I to przy założeniu, że żadnych zwolnień do tej pory nie było (co jest oczywiście nieprawdą, bo w pewnej części przypadków gminy zwolnień udzielają).</w:t>
      </w:r>
    </w:p>
    <w:p w:rsidR="00875981" w:rsidRDefault="00BF46DC">
      <w:pPr>
        <w:pStyle w:val="Teksttreci0"/>
        <w:framePr w:w="9077" w:h="13030" w:hRule="exact" w:wrap="none" w:vAnchor="page" w:hAnchor="page" w:x="1429" w:y="1200"/>
        <w:shd w:val="clear" w:color="auto" w:fill="auto"/>
        <w:spacing w:after="120"/>
        <w:ind w:right="20" w:firstLine="360"/>
        <w:jc w:val="both"/>
      </w:pPr>
      <w:r>
        <w:rPr>
          <w:rStyle w:val="TeksttreciPogrubienieOdstpy0pt0"/>
        </w:rPr>
        <w:t xml:space="preserve">I chcę tu jeszcze raz bardzo wyraźnie podkreślić, że absolutnie nie sądzę, aby faktycznie 10% pensjonariuszy </w:t>
      </w:r>
      <w:proofErr w:type="spellStart"/>
      <w:r>
        <w:rPr>
          <w:rStyle w:val="TeksttreciPogrubienieOdstpy0pt0"/>
        </w:rPr>
        <w:t>dps</w:t>
      </w:r>
      <w:proofErr w:type="spellEnd"/>
      <w:r>
        <w:rPr>
          <w:rStyle w:val="TeksttreciPogrubienieOdstpy0pt0"/>
        </w:rPr>
        <w:t xml:space="preserve">-ów było wyrodnymi rodzicami! </w:t>
      </w:r>
      <w:r>
        <w:t>To jest pewien radykalnie pesymistyczny parametr, przyjęty na potrzeby wyliczenia. Jeśli uznamy, że było to 5% czy 3% czy może 1% - to kwoty stają się pomijalne.</w:t>
      </w:r>
    </w:p>
    <w:p w:rsidR="00875981" w:rsidRDefault="00BF46DC">
      <w:pPr>
        <w:pStyle w:val="Teksttreci0"/>
        <w:framePr w:w="9077" w:h="13030" w:hRule="exact" w:wrap="none" w:vAnchor="page" w:hAnchor="page" w:x="1429" w:y="1200"/>
        <w:shd w:val="clear" w:color="auto" w:fill="auto"/>
        <w:spacing w:after="124"/>
        <w:ind w:right="20" w:firstLine="720"/>
        <w:jc w:val="both"/>
      </w:pPr>
      <w:r>
        <w:t xml:space="preserve">Chcę też podkreślić, że powyższe obliczenia dotyczą przychodów budżetowych, które są </w:t>
      </w:r>
      <w:r>
        <w:rPr>
          <w:rStyle w:val="TeksttreciPogrubienieOdstpy0pt0"/>
        </w:rPr>
        <w:t xml:space="preserve">moralnie skażone! </w:t>
      </w:r>
      <w:r>
        <w:t xml:space="preserve">Nie chodzi tu przecież o przyznanie benefitów jakiejś grupie, która co do zasady powinna łożyć, a tu się ich zwalnia (np. „promocja” dla lekarzy czy hydraulików czy brunetów). Chodzi o zwolnienie z opłat </w:t>
      </w:r>
      <w:r>
        <w:rPr>
          <w:rStyle w:val="TeksttreciPogrubienieOdstpy0pt0"/>
        </w:rPr>
        <w:t xml:space="preserve">ofiar wyrodnych rodziców! </w:t>
      </w:r>
      <w:r>
        <w:t>Jest to w oczywisty sposób słuszne moralnie - a powyższe wyliczenia mają za zadanie uprzytamniać uczestnikom debaty, że owe koszty, od których rzekomo zawalą się budżety gminne - to być może po prostu wyraz nadmiernego, niepopartego żadnymi badaniami pesymizmu. Być może więc lęk prowadzący do tak restryktywnej polityki zwolnień opiera się na jakimś fundamentalnym nieporozumieniu?</w:t>
      </w:r>
    </w:p>
    <w:p w:rsidR="00875981" w:rsidRDefault="00BF46DC">
      <w:pPr>
        <w:pStyle w:val="Teksttreci0"/>
        <w:framePr w:w="9077" w:h="13030" w:hRule="exact" w:wrap="none" w:vAnchor="page" w:hAnchor="page" w:x="1429" w:y="1200"/>
        <w:shd w:val="clear" w:color="auto" w:fill="auto"/>
        <w:spacing w:line="312" w:lineRule="exact"/>
        <w:ind w:right="20" w:firstLine="720"/>
        <w:jc w:val="both"/>
      </w:pPr>
      <w:r>
        <w:t xml:space="preserve">Oczywiście, mam pełną świadomość, że powyższe wyliczenia można próbować uznać za czysto spekulacyjne, obarczone błędami </w:t>
      </w:r>
      <w:r>
        <w:rPr>
          <w:rStyle w:val="TeksttreciKursywa"/>
        </w:rPr>
        <w:t>etc.</w:t>
      </w:r>
      <w:r>
        <w:t xml:space="preserve"> Jest to argument roboczy i zaproszenie do tego, aby Ministerstwo dogłębnie tę kwestię zbadało. Ogólny argument dotyczący potencjalnych obciążeń g</w:t>
      </w:r>
      <w:r>
        <w:rPr>
          <w:rStyle w:val="Teksttreci3"/>
        </w:rPr>
        <w:t>min</w:t>
      </w:r>
      <w:r>
        <w:t xml:space="preserve"> staje się jedynie swoistym chwytem erystycznym, jeśli nie jest poparty konkretny</w:t>
      </w:r>
      <w:r>
        <w:rPr>
          <w:rStyle w:val="Teksttreci3"/>
        </w:rPr>
        <w:t>mi</w:t>
      </w:r>
      <w:r>
        <w:t xml:space="preserve"> danymi.</w:t>
      </w:r>
    </w:p>
    <w:p w:rsidR="00875981" w:rsidRDefault="00BF46DC">
      <w:pPr>
        <w:pStyle w:val="Nagweklubstopka0"/>
        <w:framePr w:wrap="none" w:vAnchor="page" w:hAnchor="page" w:x="9320" w:y="15463"/>
        <w:shd w:val="clear" w:color="auto" w:fill="auto"/>
        <w:spacing w:line="180" w:lineRule="exact"/>
        <w:ind w:left="20"/>
      </w:pPr>
      <w:r>
        <w:t>Strona 5 z 11</w:t>
      </w:r>
    </w:p>
    <w:p w:rsidR="00875981" w:rsidRDefault="00875981">
      <w:pPr>
        <w:rPr>
          <w:sz w:val="2"/>
          <w:szCs w:val="2"/>
        </w:rPr>
        <w:sectPr w:rsidR="00875981">
          <w:pgSz w:w="11909" w:h="16838"/>
          <w:pgMar w:top="0" w:right="0" w:bottom="0" w:left="0" w:header="0" w:footer="3" w:gutter="0"/>
          <w:cols w:space="720"/>
          <w:noEndnote/>
          <w:docGrid w:linePitch="360"/>
        </w:sectPr>
      </w:pPr>
    </w:p>
    <w:p w:rsidR="00875981" w:rsidRDefault="00BF46DC">
      <w:pPr>
        <w:pStyle w:val="Nagweklubstopka20"/>
        <w:framePr w:wrap="none" w:vAnchor="page" w:hAnchor="page" w:x="1763" w:y="1313"/>
        <w:shd w:val="clear" w:color="auto" w:fill="auto"/>
        <w:spacing w:line="290" w:lineRule="exact"/>
        <w:ind w:left="20"/>
      </w:pPr>
      <w:r>
        <w:lastRenderedPageBreak/>
        <w:t xml:space="preserve">2. Wskazanie dobrych stron obecnie </w:t>
      </w:r>
      <w:r>
        <w:rPr>
          <w:lang w:val="es-ES"/>
        </w:rPr>
        <w:t>procedo</w:t>
      </w:r>
      <w:proofErr w:type="spellStart"/>
      <w:r>
        <w:t>wanego</w:t>
      </w:r>
      <w:proofErr w:type="spellEnd"/>
      <w:r>
        <w:t xml:space="preserve"> projektu.</w:t>
      </w:r>
    </w:p>
    <w:p w:rsidR="00875981" w:rsidRDefault="00BF46DC">
      <w:pPr>
        <w:pStyle w:val="Teksttreci0"/>
        <w:framePr w:w="9096" w:h="10868" w:hRule="exact" w:wrap="none" w:vAnchor="page" w:hAnchor="page" w:x="1407" w:y="2140"/>
        <w:shd w:val="clear" w:color="auto" w:fill="auto"/>
        <w:spacing w:after="293" w:line="210" w:lineRule="exact"/>
        <w:ind w:left="20" w:firstLine="360"/>
        <w:jc w:val="both"/>
      </w:pPr>
      <w:r>
        <w:t xml:space="preserve">Niewątpliwe dobre strony propozycji </w:t>
      </w:r>
      <w:proofErr w:type="spellStart"/>
      <w:r>
        <w:t>MRPiPS</w:t>
      </w:r>
      <w:proofErr w:type="spellEnd"/>
      <w:r>
        <w:t xml:space="preserve"> to:</w:t>
      </w:r>
    </w:p>
    <w:p w:rsidR="00875981" w:rsidRDefault="00BF46DC">
      <w:pPr>
        <w:pStyle w:val="Teksttreci0"/>
        <w:framePr w:w="9096" w:h="10868" w:hRule="exact" w:wrap="none" w:vAnchor="page" w:hAnchor="page" w:x="1407" w:y="2140"/>
        <w:numPr>
          <w:ilvl w:val="0"/>
          <w:numId w:val="2"/>
        </w:numPr>
        <w:shd w:val="clear" w:color="auto" w:fill="auto"/>
        <w:tabs>
          <w:tab w:val="left" w:pos="735"/>
        </w:tabs>
        <w:ind w:left="20" w:firstLine="360"/>
        <w:jc w:val="both"/>
      </w:pPr>
      <w:r>
        <w:t>Usunięcie usterki w art. 64a (mowa była o dzieciach, chodzi o zstępnych);</w:t>
      </w:r>
    </w:p>
    <w:p w:rsidR="00875981" w:rsidRDefault="00BF46DC">
      <w:pPr>
        <w:pStyle w:val="Teksttreci0"/>
        <w:framePr w:w="9096" w:h="10868" w:hRule="exact" w:wrap="none" w:vAnchor="page" w:hAnchor="page" w:x="1407" w:y="2140"/>
        <w:numPr>
          <w:ilvl w:val="0"/>
          <w:numId w:val="2"/>
        </w:numPr>
        <w:shd w:val="clear" w:color="auto" w:fill="auto"/>
        <w:tabs>
          <w:tab w:val="left" w:pos="735"/>
        </w:tabs>
        <w:ind w:left="740" w:right="20" w:hanging="360"/>
      </w:pPr>
      <w:r>
        <w:t>Ujednolicenie terminologii w art. 64 i 64a (chodzi o osoby wnoszące opłaty lub zobowiązane);</w:t>
      </w:r>
    </w:p>
    <w:p w:rsidR="00875981" w:rsidRDefault="00BF46DC">
      <w:pPr>
        <w:pStyle w:val="Teksttreci0"/>
        <w:framePr w:w="9096" w:h="10868" w:hRule="exact" w:wrap="none" w:vAnchor="page" w:hAnchor="page" w:x="1407" w:y="2140"/>
        <w:numPr>
          <w:ilvl w:val="0"/>
          <w:numId w:val="2"/>
        </w:numPr>
        <w:shd w:val="clear" w:color="auto" w:fill="auto"/>
        <w:tabs>
          <w:tab w:val="left" w:pos="730"/>
        </w:tabs>
        <w:ind w:left="740" w:right="20" w:hanging="360"/>
        <w:jc w:val="both"/>
      </w:pPr>
      <w:r>
        <w:t>Wprowadzenie do art. 64 wymogu wywiadu środowiskowego. Jest to oczywiście pewna drobna uciążliwość dla strony, zarazem jednak pozwoli na uwzględnienie opinii pracownika socjalnego, który rozpozna sytuację rodzinną. Da to osobom ubiegającym się o zwolnienie pewien argument. (Domyślam się, że sytuacja, w której ktoś przebywa w długotrwały sposób za granicą jest jakoś systemowo rozwiązana, w przeciwnym razie taka osoba byłaby pokrzywdzona, nie mogąc owego wywiadu udzielić).</w:t>
      </w:r>
    </w:p>
    <w:p w:rsidR="00875981" w:rsidRDefault="00BF46DC">
      <w:pPr>
        <w:pStyle w:val="Teksttreci0"/>
        <w:framePr w:w="9096" w:h="10868" w:hRule="exact" w:wrap="none" w:vAnchor="page" w:hAnchor="page" w:x="1407" w:y="2140"/>
        <w:numPr>
          <w:ilvl w:val="0"/>
          <w:numId w:val="2"/>
        </w:numPr>
        <w:shd w:val="clear" w:color="auto" w:fill="auto"/>
        <w:tabs>
          <w:tab w:val="left" w:pos="730"/>
        </w:tabs>
        <w:ind w:left="740" w:right="20" w:hanging="360"/>
        <w:jc w:val="both"/>
      </w:pPr>
      <w:r>
        <w:t>Wprowadzenie kryterium orzeczenia sądowego dotyczącego alimentacji jako możliwego argumentu strony (choć wadą jest iż warunek ten znalazł się w art. 64, a nie 64a, dającym zwolnienie obligatoryjne).</w:t>
      </w:r>
    </w:p>
    <w:p w:rsidR="00875981" w:rsidRDefault="00BF46DC">
      <w:pPr>
        <w:pStyle w:val="Teksttreci0"/>
        <w:framePr w:w="9096" w:h="10868" w:hRule="exact" w:wrap="none" w:vAnchor="page" w:hAnchor="page" w:x="1407" w:y="2140"/>
        <w:numPr>
          <w:ilvl w:val="0"/>
          <w:numId w:val="2"/>
        </w:numPr>
        <w:shd w:val="clear" w:color="auto" w:fill="auto"/>
        <w:tabs>
          <w:tab w:val="left" w:pos="735"/>
        </w:tabs>
        <w:ind w:left="740" w:right="20" w:hanging="360"/>
        <w:jc w:val="both"/>
      </w:pPr>
      <w:r>
        <w:t>Uwzględnienie sytuacji szczególnie drastycznej, kiedy to osoba wychowała się w domu dziecka (lecz znów słabością jest zapisanie owego warunku w art. 64, a nie 64a).</w:t>
      </w:r>
      <w:r>
        <w:rPr>
          <w:vertAlign w:val="superscript"/>
        </w:rPr>
        <w:t>2</w:t>
      </w:r>
    </w:p>
    <w:p w:rsidR="00875981" w:rsidRDefault="00BF46DC">
      <w:pPr>
        <w:pStyle w:val="Teksttreci0"/>
        <w:framePr w:w="9096" w:h="10868" w:hRule="exact" w:wrap="none" w:vAnchor="page" w:hAnchor="page" w:x="1407" w:y="2140"/>
        <w:numPr>
          <w:ilvl w:val="0"/>
          <w:numId w:val="2"/>
        </w:numPr>
        <w:shd w:val="clear" w:color="auto" w:fill="auto"/>
        <w:tabs>
          <w:tab w:val="left" w:pos="745"/>
        </w:tabs>
        <w:spacing w:after="300"/>
        <w:ind w:left="740" w:right="20" w:hanging="360"/>
        <w:jc w:val="both"/>
      </w:pPr>
      <w:r>
        <w:t>Sam fakt, iż pojawiły się (choć w niewystarczającym zakresie) te nowe elementy budzi nadzieję na dalszą ewolucję stanowiska Ministerstwa. Zarazem dają one pewne argumenty o charakterze ogólniejszym - organy nie będą mogły już (jak to się często dzieje, jest to argument całkowicie błędny, jednak realnie przytaczany) twierdzić, iż ustawodawca uzależnił instytucję zwolnienia wyłącznie od aktualnych kwestii finansowych czy zdrowotnych.</w:t>
      </w:r>
    </w:p>
    <w:p w:rsidR="00875981" w:rsidRDefault="00BF46DC">
      <w:pPr>
        <w:pStyle w:val="Teksttreci0"/>
        <w:framePr w:w="9096" w:h="10868" w:hRule="exact" w:wrap="none" w:vAnchor="page" w:hAnchor="page" w:x="1407" w:y="2140"/>
        <w:shd w:val="clear" w:color="auto" w:fill="auto"/>
        <w:ind w:left="20" w:right="20" w:firstLine="360"/>
        <w:jc w:val="both"/>
      </w:pPr>
      <w:r>
        <w:t xml:space="preserve">Reasumując, w propozycji </w:t>
      </w:r>
      <w:proofErr w:type="spellStart"/>
      <w:r>
        <w:t>MRPiPS</w:t>
      </w:r>
      <w:proofErr w:type="spellEnd"/>
      <w:r>
        <w:t xml:space="preserve"> dostrzegam oczywiście dobre strony, które bardzo cieszą. Stanowią one dobry punkt wyjścia do dalszej ewolucji - i mam nadzieję, że tak się stanie. Rozczarowuje duża zachowawczość tych zmian, i to w świetle argumentacji </w:t>
      </w:r>
      <w:proofErr w:type="spellStart"/>
      <w:r>
        <w:t>MRPiPS</w:t>
      </w:r>
      <w:proofErr w:type="spellEnd"/>
      <w:r>
        <w:t>, które wielokrotnie podkreślało znaczenie kompromisu przy ustalaniu opłat (argumenty w pismach czy wypowiedziach mówią o tym, iż wysokość odpłatności winna być wy</w:t>
      </w:r>
      <w:r>
        <w:rPr>
          <w:rStyle w:val="Teksttreci3"/>
        </w:rPr>
        <w:t>niki</w:t>
      </w:r>
      <w:r>
        <w:t>em pewnego kompromisu). Orzecznictwo wyewoluowało w złym kierunku (kompromisu nie ma, jest jednostronna decyzja administracyjna w trybie art. 59, nakładająca maksymalnie możliwe opłaty) - ale mimo to warto ową linię myślenia w duchu kompromisu podtrzymywać. Jednak musi to wiązać się z realnymi z</w:t>
      </w:r>
      <w:r>
        <w:rPr>
          <w:rStyle w:val="Teksttreci3"/>
        </w:rPr>
        <w:t>mi</w:t>
      </w:r>
      <w:r>
        <w:t>ana</w:t>
      </w:r>
      <w:r>
        <w:rPr>
          <w:rStyle w:val="Teksttreci3"/>
        </w:rPr>
        <w:t>mi</w:t>
      </w:r>
      <w:r>
        <w:t>.</w:t>
      </w:r>
    </w:p>
    <w:p w:rsidR="00875981" w:rsidRDefault="00BF46DC">
      <w:pPr>
        <w:pStyle w:val="Stopka1"/>
        <w:framePr w:w="9134" w:h="1055" w:hRule="exact" w:wrap="none" w:vAnchor="page" w:hAnchor="page" w:x="1398" w:y="14225"/>
        <w:shd w:val="clear" w:color="auto" w:fill="auto"/>
        <w:tabs>
          <w:tab w:val="left" w:pos="159"/>
        </w:tabs>
        <w:spacing w:line="254" w:lineRule="exact"/>
        <w:ind w:left="20"/>
        <w:jc w:val="both"/>
      </w:pPr>
      <w:r>
        <w:rPr>
          <w:rStyle w:val="StopkaOdstpy0pt"/>
          <w:vertAlign w:val="superscript"/>
        </w:rPr>
        <w:t>2</w:t>
      </w:r>
      <w:r>
        <w:rPr>
          <w:rStyle w:val="StopkaOdstpy0pt"/>
        </w:rPr>
        <w:tab/>
      </w:r>
      <w:r>
        <w:t xml:space="preserve">Na marginesie zwracam uwagę, że w projekcie </w:t>
      </w:r>
      <w:proofErr w:type="spellStart"/>
      <w:r>
        <w:t>MRPiPS</w:t>
      </w:r>
      <w:proofErr w:type="spellEnd"/>
      <w:r>
        <w:t xml:space="preserve"> mowa jest tylko o dziecku lub wnuku. Słyszałem jednak o </w:t>
      </w:r>
      <w:r>
        <w:rPr>
          <w:rStyle w:val="PogrubienieStopka105ptOdstpy0pt"/>
        </w:rPr>
        <w:t xml:space="preserve">prawnuku </w:t>
      </w:r>
      <w:r>
        <w:t>zmuszanym do łożenia na rzecz utrzymania nieznanej sobie zupełnie prababci. Nie ma racjonalnego uzasadnienia takie unormowanie tych kwestii (nawet jeśli ów prawnuk to jedyny przypadek w skali Polski).</w:t>
      </w:r>
    </w:p>
    <w:p w:rsidR="00875981" w:rsidRDefault="00BF46DC">
      <w:pPr>
        <w:pStyle w:val="Nagweklubstopka0"/>
        <w:framePr w:w="9134" w:h="209" w:hRule="exact" w:wrap="none" w:vAnchor="page" w:hAnchor="page" w:x="1398" w:y="15508"/>
        <w:shd w:val="clear" w:color="auto" w:fill="auto"/>
        <w:spacing w:line="180" w:lineRule="exact"/>
        <w:ind w:right="40"/>
        <w:jc w:val="right"/>
      </w:pPr>
      <w:r>
        <w:t>Strona 6 z 11</w:t>
      </w:r>
    </w:p>
    <w:p w:rsidR="00875981" w:rsidRDefault="00875981">
      <w:pPr>
        <w:rPr>
          <w:sz w:val="2"/>
          <w:szCs w:val="2"/>
        </w:rPr>
        <w:sectPr w:rsidR="00875981">
          <w:pgSz w:w="11909" w:h="16838"/>
          <w:pgMar w:top="0" w:right="0" w:bottom="0" w:left="0" w:header="0" w:footer="3" w:gutter="0"/>
          <w:cols w:space="720"/>
          <w:noEndnote/>
          <w:docGrid w:linePitch="360"/>
        </w:sectPr>
      </w:pPr>
    </w:p>
    <w:p w:rsidR="00875981" w:rsidRDefault="00BF46DC">
      <w:pPr>
        <w:pStyle w:val="Nagweklubstopka20"/>
        <w:framePr w:w="8755" w:h="792" w:hRule="exact" w:wrap="none" w:vAnchor="page" w:hAnchor="page" w:x="1765" w:y="1155"/>
        <w:shd w:val="clear" w:color="auto" w:fill="auto"/>
        <w:spacing w:line="432" w:lineRule="exact"/>
        <w:ind w:left="20"/>
      </w:pPr>
      <w:r>
        <w:lastRenderedPageBreak/>
        <w:t>3. Wykazanie słabości (pozorności) zmian w obecnie</w:t>
      </w:r>
    </w:p>
    <w:p w:rsidR="00875981" w:rsidRDefault="00BF46DC">
      <w:pPr>
        <w:pStyle w:val="Nagweklubstopka20"/>
        <w:framePr w:w="8755" w:h="792" w:hRule="exact" w:wrap="none" w:vAnchor="page" w:hAnchor="page" w:x="1765" w:y="1155"/>
        <w:shd w:val="clear" w:color="auto" w:fill="auto"/>
        <w:spacing w:line="432" w:lineRule="exact"/>
        <w:ind w:left="380"/>
      </w:pPr>
      <w:r>
        <w:t xml:space="preserve">procedowanym projekcie zmian w </w:t>
      </w:r>
      <w:proofErr w:type="spellStart"/>
      <w:r>
        <w:t>u.p.s</w:t>
      </w:r>
      <w:proofErr w:type="spellEnd"/>
      <w:r>
        <w:t>.</w:t>
      </w:r>
    </w:p>
    <w:p w:rsidR="00875981" w:rsidRDefault="00BF46DC">
      <w:pPr>
        <w:pStyle w:val="Teksttreci0"/>
        <w:framePr w:w="9101" w:h="12715" w:hRule="exact" w:wrap="none" w:vAnchor="page" w:hAnchor="page" w:x="1405" w:y="2369"/>
        <w:shd w:val="clear" w:color="auto" w:fill="auto"/>
        <w:spacing w:after="298" w:line="210" w:lineRule="exact"/>
        <w:ind w:left="820" w:hanging="320"/>
        <w:jc w:val="both"/>
      </w:pPr>
      <w:r>
        <w:t xml:space="preserve">W projekcie </w:t>
      </w:r>
      <w:proofErr w:type="spellStart"/>
      <w:r>
        <w:t>MRPiPS</w:t>
      </w:r>
      <w:proofErr w:type="spellEnd"/>
      <w:r>
        <w:t xml:space="preserve"> proponuje się następujące zmiany:</w:t>
      </w:r>
    </w:p>
    <w:p w:rsidR="00875981" w:rsidRDefault="00BF46DC">
      <w:pPr>
        <w:pStyle w:val="Teksttreci31"/>
        <w:framePr w:w="9101" w:h="12715" w:hRule="exact" w:wrap="none" w:vAnchor="page" w:hAnchor="page" w:x="1405" w:y="2369"/>
        <w:shd w:val="clear" w:color="auto" w:fill="auto"/>
        <w:spacing w:before="0"/>
        <w:ind w:left="820"/>
      </w:pPr>
      <w:r>
        <w:t>„6) w art. 64:</w:t>
      </w:r>
    </w:p>
    <w:p w:rsidR="00875981" w:rsidRDefault="00BF46DC">
      <w:pPr>
        <w:pStyle w:val="Teksttreci31"/>
        <w:framePr w:w="9101" w:h="12715" w:hRule="exact" w:wrap="none" w:vAnchor="page" w:hAnchor="page" w:x="1405" w:y="2369"/>
        <w:numPr>
          <w:ilvl w:val="0"/>
          <w:numId w:val="3"/>
        </w:numPr>
        <w:shd w:val="clear" w:color="auto" w:fill="auto"/>
        <w:tabs>
          <w:tab w:val="left" w:pos="759"/>
        </w:tabs>
        <w:spacing w:before="0"/>
        <w:ind w:left="820"/>
      </w:pPr>
      <w:r>
        <w:t>wprowadzenie do wyliczenia otrzymuje brzmienie:</w:t>
      </w:r>
    </w:p>
    <w:p w:rsidR="00875981" w:rsidRDefault="00BF46DC">
      <w:pPr>
        <w:pStyle w:val="Teksttreci31"/>
        <w:framePr w:w="9101" w:h="12715" w:hRule="exact" w:wrap="none" w:vAnchor="page" w:hAnchor="page" w:x="1405" w:y="2369"/>
        <w:shd w:val="clear" w:color="auto" w:fill="auto"/>
        <w:spacing w:before="0" w:after="180"/>
        <w:ind w:left="20" w:right="20" w:firstLine="480"/>
      </w:pPr>
      <w:r>
        <w:t xml:space="preserve">„ Osoby wnoszące opłatę lub zobowiązane do wnoszenia opłat za pobyt w domu pomocy społecznej można zwolnić, na ich wniosek, po przeprowadzeniu rodzinnego wywiadu środowiskowego, częściowo lub całkowicie z tej opłaty, w </w:t>
      </w:r>
      <w:proofErr w:type="spellStart"/>
      <w:r>
        <w:t>szczegółności</w:t>
      </w:r>
      <w:proofErr w:type="spellEnd"/>
      <w:r>
        <w:t xml:space="preserve"> </w:t>
      </w:r>
      <w:proofErr w:type="spellStart"/>
      <w:r>
        <w:t>jeżełi</w:t>
      </w:r>
      <w:proofErr w:type="spellEnd"/>
      <w:r>
        <w:t>: ”,</w:t>
      </w:r>
    </w:p>
    <w:p w:rsidR="00875981" w:rsidRDefault="00BF46DC">
      <w:pPr>
        <w:pStyle w:val="Teksttreci31"/>
        <w:framePr w:w="9101" w:h="12715" w:hRule="exact" w:wrap="none" w:vAnchor="page" w:hAnchor="page" w:x="1405" w:y="2369"/>
        <w:numPr>
          <w:ilvl w:val="0"/>
          <w:numId w:val="3"/>
        </w:numPr>
        <w:shd w:val="clear" w:color="auto" w:fill="auto"/>
        <w:tabs>
          <w:tab w:val="left" w:pos="754"/>
        </w:tabs>
        <w:spacing w:before="0"/>
        <w:ind w:left="820"/>
      </w:pPr>
      <w:r>
        <w:t>dodaje się pkt 5 i 6 w brzmieniu:</w:t>
      </w:r>
    </w:p>
    <w:p w:rsidR="00875981" w:rsidRDefault="00BF46DC">
      <w:pPr>
        <w:pStyle w:val="Teksttreci31"/>
        <w:framePr w:w="9101" w:h="12715" w:hRule="exact" w:wrap="none" w:vAnchor="page" w:hAnchor="page" w:x="1405" w:y="2369"/>
        <w:shd w:val="clear" w:color="auto" w:fill="auto"/>
        <w:spacing w:before="0"/>
        <w:ind w:left="20" w:right="20" w:firstLine="480"/>
      </w:pPr>
      <w:r>
        <w:t xml:space="preserve">„5) osoba zobowiązana do wnoszenia opłaty łub jej rodzic przebywała na podstawie orzeczenia sądu w rodzinie zastępczej łub </w:t>
      </w:r>
      <w:proofErr w:type="spellStart"/>
      <w:r>
        <w:t>płacówce</w:t>
      </w:r>
      <w:proofErr w:type="spellEnd"/>
      <w:r>
        <w:t xml:space="preserve"> opiekuńczo-wychowawczej, a osobie kierowanej do domu pomocy społecznej łub mieszkańcowi domu będącemu odpowiednio rodzicem łub dziadkiem tej osoby ograniczono władzę </w:t>
      </w:r>
      <w:proofErr w:type="spellStart"/>
      <w:r>
        <w:t>rodziciełską</w:t>
      </w:r>
      <w:proofErr w:type="spellEnd"/>
      <w:r>
        <w:t xml:space="preserve"> nad dzieckiem;</w:t>
      </w:r>
    </w:p>
    <w:p w:rsidR="00875981" w:rsidRDefault="00BF46DC">
      <w:pPr>
        <w:pStyle w:val="Teksttreci31"/>
        <w:framePr w:w="9101" w:h="12715" w:hRule="exact" w:wrap="none" w:vAnchor="page" w:hAnchor="page" w:x="1405" w:y="2369"/>
        <w:numPr>
          <w:ilvl w:val="0"/>
          <w:numId w:val="4"/>
        </w:numPr>
        <w:shd w:val="clear" w:color="auto" w:fill="auto"/>
        <w:tabs>
          <w:tab w:val="left" w:pos="922"/>
        </w:tabs>
        <w:spacing w:before="0"/>
        <w:ind w:left="20" w:right="20" w:firstLine="480"/>
      </w:pPr>
      <w:r>
        <w:t xml:space="preserve">osoba zobowiązana do wnoszenia opłaty przedstawi wyrok sądu </w:t>
      </w:r>
      <w:proofErr w:type="spellStart"/>
      <w:r>
        <w:t>oddałający</w:t>
      </w:r>
      <w:proofErr w:type="spellEnd"/>
      <w:r>
        <w:t xml:space="preserve"> powództwo o </w:t>
      </w:r>
      <w:proofErr w:type="spellStart"/>
      <w:r>
        <w:t>ałimenty</w:t>
      </w:r>
      <w:proofErr w:type="spellEnd"/>
      <w:r>
        <w:t xml:space="preserve"> na rzecz osoby kierowanej do domu pomocy społecznej łub mieszkańca domu.</w:t>
      </w:r>
    </w:p>
    <w:p w:rsidR="00875981" w:rsidRDefault="00BF46DC">
      <w:pPr>
        <w:pStyle w:val="Teksttreci31"/>
        <w:framePr w:w="9101" w:h="12715" w:hRule="exact" w:wrap="none" w:vAnchor="page" w:hAnchor="page" w:x="1405" w:y="2369"/>
        <w:numPr>
          <w:ilvl w:val="0"/>
          <w:numId w:val="4"/>
        </w:numPr>
        <w:shd w:val="clear" w:color="auto" w:fill="auto"/>
        <w:tabs>
          <w:tab w:val="left" w:pos="740"/>
        </w:tabs>
        <w:spacing w:before="0" w:after="180"/>
        <w:ind w:left="820"/>
      </w:pPr>
      <w:r>
        <w:t>w art. 64a dodaje się zdanie drugie w brzmieniu:</w:t>
      </w:r>
    </w:p>
    <w:p w:rsidR="00875981" w:rsidRDefault="00BF46DC">
      <w:pPr>
        <w:pStyle w:val="Teksttreci31"/>
        <w:framePr w:w="9101" w:h="12715" w:hRule="exact" w:wrap="none" w:vAnchor="page" w:hAnchor="page" w:x="1405" w:y="2369"/>
        <w:shd w:val="clear" w:color="auto" w:fill="auto"/>
        <w:spacing w:before="0" w:after="184"/>
        <w:ind w:left="20" w:right="20" w:firstLine="480"/>
      </w:pPr>
      <w:r>
        <w:t>„</w:t>
      </w:r>
      <w:proofErr w:type="spellStart"/>
      <w:r>
        <w:t>Zwołnienie</w:t>
      </w:r>
      <w:proofErr w:type="spellEnd"/>
      <w:r>
        <w:t xml:space="preserve"> to rozciąga się na zstępnych osoby </w:t>
      </w:r>
      <w:proofErr w:type="spellStart"/>
      <w:r>
        <w:t>zwołnionej</w:t>
      </w:r>
      <w:proofErr w:type="spellEnd"/>
      <w:r>
        <w:t xml:space="preserve"> z opłaty za pobyt w domu pomocy społecznej.”-,</w:t>
      </w:r>
    </w:p>
    <w:p w:rsidR="00875981" w:rsidRDefault="00BF46DC">
      <w:pPr>
        <w:pStyle w:val="Teksttreci0"/>
        <w:framePr w:w="9101" w:h="12715" w:hRule="exact" w:wrap="none" w:vAnchor="page" w:hAnchor="page" w:x="1405" w:y="2369"/>
        <w:shd w:val="clear" w:color="auto" w:fill="auto"/>
        <w:spacing w:after="180" w:line="312" w:lineRule="exact"/>
        <w:ind w:left="20" w:right="20" w:firstLine="480"/>
        <w:jc w:val="both"/>
      </w:pPr>
      <w:r>
        <w:t xml:space="preserve">Zmiana w art. 64a jest właściwa i nie wymaga komentarza - stanowi naprawę usterki, jaką obarczona była poprzednia wersja. </w:t>
      </w:r>
      <w:r>
        <w:rPr>
          <w:rStyle w:val="TeksttreciPogrubienieOdstpy0pt0"/>
        </w:rPr>
        <w:t>Niestety martwy art. 64a ma pozostać martwy.</w:t>
      </w:r>
    </w:p>
    <w:p w:rsidR="00875981" w:rsidRDefault="00BF46DC">
      <w:pPr>
        <w:pStyle w:val="Teksttreci0"/>
        <w:framePr w:w="9101" w:h="12715" w:hRule="exact" w:wrap="none" w:vAnchor="page" w:hAnchor="page" w:x="1405" w:y="2369"/>
        <w:shd w:val="clear" w:color="auto" w:fill="auto"/>
        <w:spacing w:after="176" w:line="312" w:lineRule="exact"/>
        <w:ind w:left="20" w:right="20" w:firstLine="480"/>
        <w:jc w:val="both"/>
      </w:pPr>
      <w:r>
        <w:t xml:space="preserve">Rozważmy pięć paradygmatycznych przypadków i zastanówmy się, czy osoby te - zgodnie z projektem </w:t>
      </w:r>
      <w:proofErr w:type="spellStart"/>
      <w:r>
        <w:t>MRPiPS</w:t>
      </w:r>
      <w:proofErr w:type="spellEnd"/>
      <w:r>
        <w:t xml:space="preserve"> - zasługują na zwolnienie </w:t>
      </w:r>
      <w:r>
        <w:rPr>
          <w:rStyle w:val="TeksttreciKursywa"/>
        </w:rPr>
        <w:t xml:space="preserve">ex </w:t>
      </w:r>
      <w:proofErr w:type="spellStart"/>
      <w:r>
        <w:rPr>
          <w:rStyle w:val="TeksttreciKursywa"/>
        </w:rPr>
        <w:t>łege</w:t>
      </w:r>
      <w:proofErr w:type="spellEnd"/>
      <w:r>
        <w:rPr>
          <w:rStyle w:val="TeksttreciKursywa"/>
        </w:rPr>
        <w:t>,</w:t>
      </w:r>
      <w:r>
        <w:t xml:space="preserve"> czy jedynie mogą liczyć na łaskawość organu gminy. Przyjmujemy, że w tych wypadkach nie było pozbawienia praw rodzicielskich. Nie są to przypadki wymyślone, lecz zaczerpnięte z prasy lub orzeczeń sądów administracyjnych (co świadczy o tym, że ofiara zmuszona była do ostrej walki z organami g</w:t>
      </w:r>
      <w:r>
        <w:rPr>
          <w:rStyle w:val="Teksttreci3"/>
        </w:rPr>
        <w:t>min</w:t>
      </w:r>
      <w:r>
        <w:t>ny</w:t>
      </w:r>
      <w:r>
        <w:rPr>
          <w:rStyle w:val="Teksttreci3"/>
        </w:rPr>
        <w:t>mi</w:t>
      </w:r>
      <w:r>
        <w:t>).</w:t>
      </w:r>
    </w:p>
    <w:p w:rsidR="00875981" w:rsidRDefault="00BF46DC">
      <w:pPr>
        <w:pStyle w:val="Teksttreci0"/>
        <w:framePr w:w="9101" w:h="12715" w:hRule="exact" w:wrap="none" w:vAnchor="page" w:hAnchor="page" w:x="1405" w:y="2369"/>
        <w:numPr>
          <w:ilvl w:val="0"/>
          <w:numId w:val="5"/>
        </w:numPr>
        <w:shd w:val="clear" w:color="auto" w:fill="auto"/>
        <w:tabs>
          <w:tab w:val="left" w:pos="841"/>
        </w:tabs>
        <w:ind w:left="820" w:right="20" w:hanging="320"/>
        <w:jc w:val="both"/>
      </w:pPr>
      <w:r>
        <w:t>Kobieta porzucona przez ojca jeszcze przed urodzeniem. Nie zna go. Nie było pozbawienia praw rodzicielskich ze względu na nadzieję na odbudowanie relacji. Alimentacja jedynie w wyniku egzekucji komorniczej, skuteczna w bardzo ograniczonym stopniu (ten przykład Państwo oczywiście znacie z odrzuconej petycji).</w:t>
      </w:r>
    </w:p>
    <w:p w:rsidR="00875981" w:rsidRDefault="00BF46DC">
      <w:pPr>
        <w:pStyle w:val="Teksttreci0"/>
        <w:framePr w:w="9101" w:h="12715" w:hRule="exact" w:wrap="none" w:vAnchor="page" w:hAnchor="page" w:x="1405" w:y="2369"/>
        <w:numPr>
          <w:ilvl w:val="0"/>
          <w:numId w:val="5"/>
        </w:numPr>
        <w:shd w:val="clear" w:color="auto" w:fill="auto"/>
        <w:tabs>
          <w:tab w:val="left" w:pos="855"/>
        </w:tabs>
        <w:ind w:left="820" w:right="20" w:hanging="320"/>
      </w:pPr>
      <w:r>
        <w:t>Mężczyzna porzucony przez ojca w wieku kilku lat. Nie spotkał go od tego czasu. Ojciec popełnił bigamię. Ma szóstkę innych dzieci.</w:t>
      </w:r>
    </w:p>
    <w:p w:rsidR="00875981" w:rsidRDefault="00BF46DC">
      <w:pPr>
        <w:pStyle w:val="Teksttreci0"/>
        <w:framePr w:w="9101" w:h="12715" w:hRule="exact" w:wrap="none" w:vAnchor="page" w:hAnchor="page" w:x="1405" w:y="2369"/>
        <w:numPr>
          <w:ilvl w:val="0"/>
          <w:numId w:val="5"/>
        </w:numPr>
        <w:shd w:val="clear" w:color="auto" w:fill="auto"/>
        <w:tabs>
          <w:tab w:val="left" w:pos="865"/>
        </w:tabs>
        <w:spacing w:line="312" w:lineRule="exact"/>
        <w:ind w:left="820" w:right="20" w:hanging="320"/>
      </w:pPr>
      <w:r>
        <w:t>Syn degeneratów-alkoholików. Cierpi na syndrom DDA, leczy się. Opuścił dom w najwcześniejszym możliwym momencie, nie uzyskał żadnego wsparcia od rodziców.</w:t>
      </w:r>
    </w:p>
    <w:p w:rsidR="00875981" w:rsidRDefault="00BF46DC">
      <w:pPr>
        <w:pStyle w:val="Teksttreci0"/>
        <w:framePr w:w="9101" w:h="12715" w:hRule="exact" w:wrap="none" w:vAnchor="page" w:hAnchor="page" w:x="1405" w:y="2369"/>
        <w:numPr>
          <w:ilvl w:val="0"/>
          <w:numId w:val="5"/>
        </w:numPr>
        <w:shd w:val="clear" w:color="auto" w:fill="auto"/>
        <w:tabs>
          <w:tab w:val="left" w:pos="865"/>
        </w:tabs>
        <w:spacing w:line="312" w:lineRule="exact"/>
        <w:ind w:left="820" w:right="20" w:hanging="320"/>
      </w:pPr>
      <w:r>
        <w:t>Córka alkoholiczki, która porzuciła rodzinę. Na matce ciążą wyroki sądowe za znęcanie się nad dzieć</w:t>
      </w:r>
      <w:r>
        <w:rPr>
          <w:rStyle w:val="Teksttreci3"/>
        </w:rPr>
        <w:t>mi</w:t>
      </w:r>
      <w:r>
        <w:t>.</w:t>
      </w:r>
    </w:p>
    <w:p w:rsidR="00875981" w:rsidRDefault="00BF46DC">
      <w:pPr>
        <w:pStyle w:val="Nagweklubstopka0"/>
        <w:framePr w:wrap="none" w:vAnchor="page" w:hAnchor="page" w:x="9320" w:y="15286"/>
        <w:shd w:val="clear" w:color="auto" w:fill="auto"/>
        <w:spacing w:line="180" w:lineRule="exact"/>
        <w:ind w:left="20"/>
      </w:pPr>
      <w:r>
        <w:t>Strona 7 z 11</w:t>
      </w:r>
    </w:p>
    <w:p w:rsidR="00875981" w:rsidRDefault="00875981">
      <w:pPr>
        <w:rPr>
          <w:sz w:val="2"/>
          <w:szCs w:val="2"/>
        </w:rPr>
        <w:sectPr w:rsidR="00875981">
          <w:pgSz w:w="11909" w:h="16838"/>
          <w:pgMar w:top="0" w:right="0" w:bottom="0" w:left="0" w:header="0" w:footer="3" w:gutter="0"/>
          <w:cols w:space="720"/>
          <w:noEndnote/>
          <w:docGrid w:linePitch="360"/>
        </w:sectPr>
      </w:pPr>
    </w:p>
    <w:p w:rsidR="00875981" w:rsidRDefault="00BF46DC">
      <w:pPr>
        <w:pStyle w:val="Teksttreci0"/>
        <w:framePr w:w="9077" w:h="11050" w:hRule="exact" w:wrap="none" w:vAnchor="page" w:hAnchor="page" w:x="1424" w:y="1222"/>
        <w:numPr>
          <w:ilvl w:val="0"/>
          <w:numId w:val="5"/>
        </w:numPr>
        <w:shd w:val="clear" w:color="auto" w:fill="auto"/>
        <w:tabs>
          <w:tab w:val="left" w:pos="800"/>
        </w:tabs>
        <w:spacing w:after="180"/>
        <w:ind w:left="800" w:right="20" w:hanging="360"/>
        <w:jc w:val="both"/>
      </w:pPr>
      <w:r>
        <w:lastRenderedPageBreak/>
        <w:t>Ojciec znęcał się nad rodziną. Ograniczenie praw rodzicielskich ze względu na przemoc, rozwód z orzeczeniem winy. Bezskuteczna egzekucja komornicza, brak kontaktu od kilkudziesięciu lat.</w:t>
      </w:r>
    </w:p>
    <w:p w:rsidR="00875981" w:rsidRDefault="00BF46DC">
      <w:pPr>
        <w:pStyle w:val="Teksttreci0"/>
        <w:framePr w:w="9077" w:h="11050" w:hRule="exact" w:wrap="none" w:vAnchor="page" w:hAnchor="page" w:x="1424" w:y="1222"/>
        <w:shd w:val="clear" w:color="auto" w:fill="auto"/>
        <w:spacing w:after="180"/>
        <w:ind w:right="20" w:firstLine="440"/>
        <w:jc w:val="both"/>
      </w:pPr>
      <w:r>
        <w:t xml:space="preserve">Zgodnie z projektem Ministerstwa, powyższe osoby nie zasługują na zwolnienie </w:t>
      </w:r>
      <w:r>
        <w:rPr>
          <w:rStyle w:val="TeksttreciPogrubienieOdstpy0pt0"/>
        </w:rPr>
        <w:t xml:space="preserve">obligatoryjne. </w:t>
      </w:r>
      <w:r>
        <w:t xml:space="preserve">Decyzję w tych przypadkach pozostawiono </w:t>
      </w:r>
      <w:r>
        <w:rPr>
          <w:rStyle w:val="TeksttreciPogrubienieOdstpy0pt0"/>
        </w:rPr>
        <w:t xml:space="preserve">uznaniu </w:t>
      </w:r>
      <w:r>
        <w:t xml:space="preserve">urzędnika. Możemy podać przypadki nawet bardziej drastyczne - np. ktoś wychował się w domu dziecka, a rodzica zna tylko z kartki świątecznej raz do roku; ktoś był ofiarą gwałtu, a ojciec siedział za to w więzieniu </w:t>
      </w:r>
      <w:r>
        <w:rPr>
          <w:rStyle w:val="TeksttreciKursywa"/>
        </w:rPr>
        <w:t>etc.</w:t>
      </w:r>
      <w:r>
        <w:t xml:space="preserve"> W projekcie tego typu przypadki zostały w tym sensie zignorowane, że mogą one stanowić co najwyżej jakiś argument w ramach katalogu otwartego. Tyle że do tej pory też tak było (co jasno wynika z definicji katalogu otwartego): ofiara mogła powoływać się na dowolne argumenty. Dobrze oczywiście, że w jawny sposób owe argumenty się pojawiają - ale nadal mamy arbitralne uznanie administracyjne. Charakterystyczne jest to, iż całkowicie pomijane są kwestie przemocy czy nawet przestępstw popełnionych wobec dziecka. Ofiary, które przeszły gehennę, będą więc musiały liczyć na uznaniową decyzję urzędnika. I zależeć to będzie od przypadków losowych - w szczególności od tego, jak silny będzie (oczywiście nieformalny) nacisk danego wójta czy burmistrza na nieudzielanie zwolnień.</w:t>
      </w:r>
    </w:p>
    <w:p w:rsidR="00875981" w:rsidRDefault="00BF46DC">
      <w:pPr>
        <w:pStyle w:val="Teksttreci0"/>
        <w:framePr w:w="9077" w:h="11050" w:hRule="exact" w:wrap="none" w:vAnchor="page" w:hAnchor="page" w:x="1424" w:y="1222"/>
        <w:shd w:val="clear" w:color="auto" w:fill="auto"/>
        <w:spacing w:after="180"/>
        <w:ind w:right="20" w:firstLine="440"/>
        <w:jc w:val="both"/>
      </w:pPr>
      <w:r>
        <w:t>Zaś pkt. 6 mówi iż „</w:t>
      </w:r>
      <w:r>
        <w:rPr>
          <w:rStyle w:val="TeksttreciKursywa"/>
        </w:rPr>
        <w:t>osoba zobowiązana do wnoszenia opłaty przedstawi wyrok sądu oddalający powództwo o alimenty na rzecz osoby kierowanej do domu pomocy społecznej lub mieszkańca domu.”</w:t>
      </w:r>
      <w:r>
        <w:t xml:space="preserve"> A co z osobami, wobec których nie wnoszono pozwu o alimenty (bo np. wiadomo było, że żaden sąd takich alimentów nie zasądzi)? Osoby takie nie mogą przestawić wyroku sądu oddalającego powództwo. Przepis jest w ich wypadku całkowicie martwy. Nawet gdyby istniała formuła pozwu o stwierdzenie braku obowiązku alimentacji, i nawet gdyby sąd taki wyrok wydał - to nie będzie to miało znaczenia.</w:t>
      </w:r>
      <w:r>
        <w:rPr>
          <w:vertAlign w:val="superscript"/>
        </w:rPr>
        <w:t>3</w:t>
      </w:r>
    </w:p>
    <w:p w:rsidR="00875981" w:rsidRDefault="00BF46DC">
      <w:pPr>
        <w:pStyle w:val="Teksttreci0"/>
        <w:framePr w:w="9077" w:h="11050" w:hRule="exact" w:wrap="none" w:vAnchor="page" w:hAnchor="page" w:x="1424" w:y="1222"/>
        <w:shd w:val="clear" w:color="auto" w:fill="auto"/>
        <w:ind w:right="20" w:firstLine="440"/>
        <w:jc w:val="both"/>
      </w:pPr>
      <w:r>
        <w:t xml:space="preserve">Reasumując: zmiany w pkt. 5 i 6 mają charakter niemal pozorny (choć cieszą i są ważne, bo w jakiś sposób mogą wpływać na ogólną postawę urzędników). Jednak może się zdarzyć że z ich potencjalnego (przecież nawet nie zostały wpisane do art. 64a) dobrodziejstwa skorzysta niewiele osób, podobnie jak to jest z </w:t>
      </w:r>
      <w:r>
        <w:rPr>
          <w:rStyle w:val="TeksttreciKursywa"/>
        </w:rPr>
        <w:t>de facto</w:t>
      </w:r>
      <w:r>
        <w:t xml:space="preserve"> martwym art. 64a. Proponowane zmiany całkowicie ignorują przypadki, w których mieliśmy do czynienia z rodzicem wyrodnym, </w:t>
      </w:r>
      <w:proofErr w:type="spellStart"/>
      <w:r>
        <w:t>przemocowym</w:t>
      </w:r>
      <w:proofErr w:type="spellEnd"/>
      <w:r>
        <w:t>, alkoholikiem, przestępcą - czy po prostu z rodzicem, który dziecko porzucił i nie interesował się jego losem. Jeśli bowiem wychował dziecko samotnie drugi rodzic - to ten fakt w ogóle nie został uznany za mający jakiekolwiek znaczenie w projekcie ministerialnym.</w:t>
      </w:r>
    </w:p>
    <w:p w:rsidR="00875981" w:rsidRDefault="00BF46DC">
      <w:pPr>
        <w:pStyle w:val="Stopka1"/>
        <w:framePr w:w="9125" w:h="1862" w:hRule="exact" w:wrap="none" w:vAnchor="page" w:hAnchor="page" w:x="1396" w:y="13379"/>
        <w:shd w:val="clear" w:color="auto" w:fill="auto"/>
        <w:tabs>
          <w:tab w:val="left" w:pos="562"/>
        </w:tabs>
        <w:spacing w:line="254" w:lineRule="exact"/>
        <w:ind w:right="20" w:firstLine="440"/>
        <w:jc w:val="both"/>
      </w:pPr>
      <w:r>
        <w:rPr>
          <w:rStyle w:val="StopkaOdstpy0pt"/>
          <w:vertAlign w:val="superscript"/>
        </w:rPr>
        <w:t>3</w:t>
      </w:r>
      <w:r>
        <w:rPr>
          <w:rStyle w:val="StopkaOdstpy0pt"/>
        </w:rPr>
        <w:tab/>
      </w:r>
      <w:r>
        <w:t>Ta uwaga może okazać się niesłuszna - taką mam nadzieję. Być może bowiem istnieje jakaś formuła „</w:t>
      </w:r>
      <w:proofErr w:type="spellStart"/>
      <w:r>
        <w:t>autopozwu</w:t>
      </w:r>
      <w:proofErr w:type="spellEnd"/>
      <w:r>
        <w:t xml:space="preserve"> o alimenty na rzecz wyrodnego rodzica": osoba zainteresowana zwolnieniem musiałaby wnieść pozew przeciwko sobie o alimenty na rzecz wyrodnego rodzica - i przegrać. Być może też w formule „oddalenia powództwa o alimenty" mieści się wniosek o zwolnienie z alimentów (i to w sytuacji, gdy </w:t>
      </w:r>
      <w:r>
        <w:rPr>
          <w:rStyle w:val="StopkaPogrubienieOdstpy0pt"/>
        </w:rPr>
        <w:t xml:space="preserve">nie były </w:t>
      </w:r>
      <w:r>
        <w:t>wcześniej zasądzone - bo uchylenie się od już nałożonego obowiązku to oczywiście zupełnie inna kwestia). Jest to kwestia techniczna - jednak ważna dla sprawy i wymagająca absolutnie jednoznacznej interpretacji.</w:t>
      </w:r>
    </w:p>
    <w:p w:rsidR="00875981" w:rsidRDefault="00BF46DC">
      <w:pPr>
        <w:pStyle w:val="Nagweklubstopka0"/>
        <w:framePr w:wrap="none" w:vAnchor="page" w:hAnchor="page" w:x="9316" w:y="15411"/>
        <w:shd w:val="clear" w:color="auto" w:fill="auto"/>
        <w:spacing w:line="180" w:lineRule="exact"/>
        <w:ind w:left="20"/>
      </w:pPr>
      <w:r>
        <w:t>Strona 8 z 11</w:t>
      </w:r>
    </w:p>
    <w:p w:rsidR="00875981" w:rsidRDefault="00875981">
      <w:pPr>
        <w:rPr>
          <w:sz w:val="2"/>
          <w:szCs w:val="2"/>
        </w:rPr>
        <w:sectPr w:rsidR="00875981">
          <w:pgSz w:w="11909" w:h="16838"/>
          <w:pgMar w:top="0" w:right="0" w:bottom="0" w:left="0" w:header="0" w:footer="3" w:gutter="0"/>
          <w:cols w:space="720"/>
          <w:noEndnote/>
          <w:docGrid w:linePitch="360"/>
        </w:sectPr>
      </w:pPr>
    </w:p>
    <w:p w:rsidR="00875981" w:rsidRDefault="00BF46DC">
      <w:pPr>
        <w:pStyle w:val="Nagwek20"/>
        <w:framePr w:w="9086" w:h="784" w:hRule="exact" w:wrap="none" w:vAnchor="page" w:hAnchor="page" w:x="1420" w:y="1245"/>
        <w:shd w:val="clear" w:color="auto" w:fill="auto"/>
        <w:spacing w:before="0" w:after="0" w:line="290" w:lineRule="exact"/>
        <w:ind w:left="20" w:firstLine="380"/>
        <w:jc w:val="both"/>
      </w:pPr>
      <w:bookmarkStart w:id="2" w:name="bookmark2"/>
      <w:r>
        <w:lastRenderedPageBreak/>
        <w:t>4. Propozycja realnych dla (przynajmniej części) ofiar</w:t>
      </w:r>
      <w:bookmarkEnd w:id="2"/>
    </w:p>
    <w:p w:rsidR="00875981" w:rsidRDefault="00BF46DC">
      <w:pPr>
        <w:pStyle w:val="Teksttreci21"/>
        <w:framePr w:w="9086" w:h="784" w:hRule="exact" w:wrap="none" w:vAnchor="page" w:hAnchor="page" w:x="1420" w:y="1245"/>
        <w:shd w:val="clear" w:color="auto" w:fill="auto"/>
        <w:spacing w:before="0" w:line="210" w:lineRule="exact"/>
        <w:ind w:left="2020" w:firstLine="0"/>
      </w:pPr>
      <w:r>
        <w:t>. 4</w:t>
      </w:r>
    </w:p>
    <w:p w:rsidR="00875981" w:rsidRDefault="00BF46DC">
      <w:pPr>
        <w:pStyle w:val="Nagwek20"/>
        <w:framePr w:w="9086" w:h="784" w:hRule="exact" w:wrap="none" w:vAnchor="page" w:hAnchor="page" w:x="1420" w:y="1245"/>
        <w:shd w:val="clear" w:color="auto" w:fill="auto"/>
        <w:spacing w:before="0" w:after="0" w:line="290" w:lineRule="exact"/>
        <w:ind w:left="740" w:firstLine="0"/>
      </w:pPr>
      <w:bookmarkStart w:id="3" w:name="bookmark3"/>
      <w:r>
        <w:t>rozwiązań.</w:t>
      </w:r>
      <w:bookmarkEnd w:id="3"/>
    </w:p>
    <w:p w:rsidR="00875981" w:rsidRDefault="00BF46DC">
      <w:pPr>
        <w:pStyle w:val="Teksttreci0"/>
        <w:framePr w:w="9086" w:h="11013" w:hRule="exact" w:wrap="none" w:vAnchor="page" w:hAnchor="page" w:x="1420" w:y="2499"/>
        <w:shd w:val="clear" w:color="auto" w:fill="auto"/>
        <w:spacing w:after="289" w:line="210" w:lineRule="exact"/>
        <w:ind w:left="20" w:firstLine="380"/>
        <w:jc w:val="both"/>
      </w:pPr>
      <w:r>
        <w:t xml:space="preserve">Proponuję dodać do art. 64 </w:t>
      </w:r>
      <w:proofErr w:type="spellStart"/>
      <w:r>
        <w:t>u.p.s</w:t>
      </w:r>
      <w:proofErr w:type="spellEnd"/>
      <w:r>
        <w:t>. następujące punkty:</w:t>
      </w:r>
    </w:p>
    <w:p w:rsidR="00875981" w:rsidRDefault="00BF46DC">
      <w:pPr>
        <w:pStyle w:val="Teksttreci41"/>
        <w:framePr w:w="9086" w:h="11013" w:hRule="exact" w:wrap="none" w:vAnchor="page" w:hAnchor="page" w:x="1420" w:y="2499"/>
        <w:numPr>
          <w:ilvl w:val="0"/>
          <w:numId w:val="6"/>
        </w:numPr>
        <w:shd w:val="clear" w:color="auto" w:fill="auto"/>
        <w:tabs>
          <w:tab w:val="left" w:pos="759"/>
        </w:tabs>
        <w:spacing w:before="0"/>
        <w:ind w:left="20" w:right="20" w:firstLine="380"/>
      </w:pPr>
      <w:r>
        <w:t>osoba kierowana do domu pomocy społecznej lub mieszkaniec domu będący rodzicem została skazana wyrokiem sądowym za czyny popełnione wobec osoby zobowiązanej.</w:t>
      </w:r>
    </w:p>
    <w:p w:rsidR="00875981" w:rsidRDefault="00BF46DC">
      <w:pPr>
        <w:pStyle w:val="Teksttreci41"/>
        <w:framePr w:w="9086" w:h="11013" w:hRule="exact" w:wrap="none" w:vAnchor="page" w:hAnchor="page" w:x="1420" w:y="2499"/>
        <w:numPr>
          <w:ilvl w:val="0"/>
          <w:numId w:val="6"/>
        </w:numPr>
        <w:shd w:val="clear" w:color="auto" w:fill="auto"/>
        <w:tabs>
          <w:tab w:val="left" w:pos="774"/>
        </w:tabs>
        <w:spacing w:before="0"/>
        <w:ind w:left="20" w:right="20" w:firstLine="380"/>
      </w:pPr>
      <w:r>
        <w:t>Miało miejsce uporczywe uchylanie się osoby kierowanej do domu pomocy społecznej lub mieszkańca domu od świadczenia obowiązku alimentacyjnego na rzecz osoby zobowiązanej.</w:t>
      </w:r>
    </w:p>
    <w:p w:rsidR="00875981" w:rsidRDefault="00BF46DC">
      <w:pPr>
        <w:pStyle w:val="Teksttreci41"/>
        <w:framePr w:w="9086" w:h="11013" w:hRule="exact" w:wrap="none" w:vAnchor="page" w:hAnchor="page" w:x="1420" w:y="2499"/>
        <w:numPr>
          <w:ilvl w:val="0"/>
          <w:numId w:val="6"/>
        </w:numPr>
        <w:shd w:val="clear" w:color="auto" w:fill="auto"/>
        <w:tabs>
          <w:tab w:val="left" w:pos="711"/>
        </w:tabs>
        <w:spacing w:before="0" w:after="509"/>
        <w:ind w:left="20" w:right="20" w:firstLine="380"/>
      </w:pPr>
      <w:r>
        <w:t>Osoba kierowana do domu pomocy społecznej lub mieszkaniec domu przez swoje zachowanie niegodne wobec osoby zobowiązanej doprowadziła do zniszczenia więzi rodzinnych.</w:t>
      </w:r>
    </w:p>
    <w:p w:rsidR="00875981" w:rsidRDefault="00BF46DC">
      <w:pPr>
        <w:pStyle w:val="Teksttreci0"/>
        <w:framePr w:w="9086" w:h="11013" w:hRule="exact" w:wrap="none" w:vAnchor="page" w:hAnchor="page" w:x="1420" w:y="2499"/>
        <w:shd w:val="clear" w:color="auto" w:fill="auto"/>
        <w:spacing w:after="169" w:line="210" w:lineRule="exact"/>
        <w:ind w:left="20" w:firstLine="380"/>
        <w:jc w:val="both"/>
      </w:pPr>
      <w:r>
        <w:t>Proponuje też dodać punkty do art. 64a, aby przyjął on postać:</w:t>
      </w:r>
    </w:p>
    <w:p w:rsidR="00875981" w:rsidRDefault="00BF46DC">
      <w:pPr>
        <w:pStyle w:val="Teksttreci41"/>
        <w:framePr w:w="9086" w:h="11013" w:hRule="exact" w:wrap="none" w:vAnchor="page" w:hAnchor="page" w:x="1420" w:y="2499"/>
        <w:shd w:val="clear" w:color="auto" w:fill="auto"/>
        <w:spacing w:before="0" w:after="300"/>
        <w:ind w:left="20" w:right="20" w:firstLine="380"/>
      </w:pPr>
      <w:r>
        <w:rPr>
          <w:rStyle w:val="PogrubienieTeksttreci4CalibriOdstpy0pt"/>
          <w:i/>
          <w:iCs/>
        </w:rPr>
        <w:t xml:space="preserve">Art 64a. </w:t>
      </w:r>
      <w:r>
        <w:t>Osobę wnoszącą opłatę lub zobowiązaną do wnoszenia opłaty za pobyt w domu pomocy społecznej na mocy art. 61 ust 2 zwalnia się całkowicie z tej opłaty gdy zostaje spełniony przynajmniej jeden z następujących warunków:</w:t>
      </w:r>
    </w:p>
    <w:p w:rsidR="00875981" w:rsidRDefault="00BF46DC">
      <w:pPr>
        <w:pStyle w:val="Teksttreci41"/>
        <w:framePr w:w="9086" w:h="11013" w:hRule="exact" w:wrap="none" w:vAnchor="page" w:hAnchor="page" w:x="1420" w:y="2499"/>
        <w:numPr>
          <w:ilvl w:val="0"/>
          <w:numId w:val="7"/>
        </w:numPr>
        <w:shd w:val="clear" w:color="auto" w:fill="auto"/>
        <w:tabs>
          <w:tab w:val="left" w:pos="755"/>
        </w:tabs>
        <w:spacing w:before="0"/>
        <w:ind w:left="740" w:right="20"/>
      </w:pPr>
      <w:r>
        <w:t>istnieje prawomocne orzeczenie sądu o pozbawieniu rodzica władzy rodzicielskiej nad tą osobą, a osoba ta oświadczy, że władza rodzicielska nie została przywrócona.</w:t>
      </w:r>
    </w:p>
    <w:p w:rsidR="00875981" w:rsidRDefault="00BF46DC">
      <w:pPr>
        <w:pStyle w:val="Teksttreci41"/>
        <w:framePr w:w="9086" w:h="11013" w:hRule="exact" w:wrap="none" w:vAnchor="page" w:hAnchor="page" w:x="1420" w:y="2499"/>
        <w:numPr>
          <w:ilvl w:val="0"/>
          <w:numId w:val="7"/>
        </w:numPr>
        <w:shd w:val="clear" w:color="auto" w:fill="auto"/>
        <w:tabs>
          <w:tab w:val="left" w:pos="770"/>
        </w:tabs>
        <w:spacing w:before="0"/>
        <w:ind w:left="740" w:right="20"/>
      </w:pPr>
      <w:r>
        <w:t>osoba zobowiązana do wnoszenia opłaty przedstawi wyrok sądu oddalający powództwo o alimenty na rzecz osoby kierowanej do domu pomocy społecznej lub mieszkańca domu, lub też wyrok sądowy stwierdzający niezachodzenie takiego obowiązku.</w:t>
      </w:r>
    </w:p>
    <w:p w:rsidR="00875981" w:rsidRDefault="00BF46DC">
      <w:pPr>
        <w:pStyle w:val="Teksttreci41"/>
        <w:framePr w:w="9086" w:h="11013" w:hRule="exact" w:wrap="none" w:vAnchor="page" w:hAnchor="page" w:x="1420" w:y="2499"/>
        <w:numPr>
          <w:ilvl w:val="0"/>
          <w:numId w:val="7"/>
        </w:numPr>
        <w:shd w:val="clear" w:color="auto" w:fill="auto"/>
        <w:tabs>
          <w:tab w:val="left" w:pos="765"/>
        </w:tabs>
        <w:spacing w:before="0"/>
        <w:ind w:left="740" w:right="20"/>
      </w:pPr>
      <w:r>
        <w:t>osoba zobowiązana do wnoszenia opłaty przebywała na podstawie orzeczenia sądu w rodzinie zastępczej lub placówce opiekuńczo-wychowawczej, a osobie kierowanej do domu pomocy społecznej lub mieszkańcowi domu będącemu rodzicem tej osoby ograniczono władzę rodzicielską nad dzieckiem;</w:t>
      </w:r>
    </w:p>
    <w:p w:rsidR="00875981" w:rsidRDefault="00BF46DC">
      <w:pPr>
        <w:pStyle w:val="Teksttreci41"/>
        <w:framePr w:w="9086" w:h="11013" w:hRule="exact" w:wrap="none" w:vAnchor="page" w:hAnchor="page" w:x="1420" w:y="2499"/>
        <w:numPr>
          <w:ilvl w:val="0"/>
          <w:numId w:val="7"/>
        </w:numPr>
        <w:shd w:val="clear" w:color="auto" w:fill="auto"/>
        <w:tabs>
          <w:tab w:val="left" w:pos="765"/>
        </w:tabs>
        <w:spacing w:before="0"/>
        <w:ind w:left="740" w:right="20"/>
      </w:pPr>
      <w:r>
        <w:t>istnieje prawomocne orzeczenie sądu o ograniczeniu rodzica władzy rodzicielskiej nad tą osobą ze względu na dopuszczanie się przemocy wobec tej osoby, a osoba ta oświadczy, że władza rodzicielska nie została przywrócona.</w:t>
      </w:r>
    </w:p>
    <w:p w:rsidR="00875981" w:rsidRDefault="00BF46DC">
      <w:pPr>
        <w:pStyle w:val="Teksttreci41"/>
        <w:framePr w:w="9086" w:h="11013" w:hRule="exact" w:wrap="none" w:vAnchor="page" w:hAnchor="page" w:x="1420" w:y="2499"/>
        <w:shd w:val="clear" w:color="auto" w:fill="auto"/>
        <w:spacing w:before="0"/>
        <w:ind w:left="20" w:right="20" w:firstLine="380"/>
      </w:pPr>
      <w:r>
        <w:t>Zwolnienie to rozciąga się na zstępnych osoby zwolnionej z opłaty za pobyt w domu pomocy społecznej."</w:t>
      </w:r>
    </w:p>
    <w:p w:rsidR="00875981" w:rsidRDefault="00BF46DC">
      <w:pPr>
        <w:pStyle w:val="Teksttreci50"/>
        <w:framePr w:w="9086" w:h="825" w:hRule="exact" w:wrap="none" w:vAnchor="page" w:hAnchor="page" w:x="1420" w:y="14416"/>
        <w:numPr>
          <w:ilvl w:val="0"/>
          <w:numId w:val="8"/>
        </w:numPr>
        <w:shd w:val="clear" w:color="auto" w:fill="auto"/>
        <w:tabs>
          <w:tab w:val="left" w:pos="582"/>
        </w:tabs>
        <w:spacing w:before="0"/>
        <w:ind w:left="20" w:right="20"/>
      </w:pPr>
      <w:r>
        <w:t>Oczywiście, poniższe propozycje to pewien szkic - z pewnością technika legislacji narzuca pewne wybory, nakazuje/zakazuje używania pewnych sformułowań etc. Jednak traktuję to jako punkt wyjścia, ujmujące te kwestie od strony merytorycznej.</w:t>
      </w:r>
    </w:p>
    <w:p w:rsidR="00875981" w:rsidRDefault="00BF46DC">
      <w:pPr>
        <w:pStyle w:val="Nagweklubstopka0"/>
        <w:framePr w:wrap="none" w:vAnchor="page" w:hAnchor="page" w:x="9316" w:y="15416"/>
        <w:shd w:val="clear" w:color="auto" w:fill="auto"/>
        <w:spacing w:line="180" w:lineRule="exact"/>
        <w:ind w:left="20"/>
      </w:pPr>
      <w:r>
        <w:t>Strona 9 z 11</w:t>
      </w:r>
    </w:p>
    <w:p w:rsidR="00875981" w:rsidRDefault="00875981">
      <w:pPr>
        <w:rPr>
          <w:sz w:val="2"/>
          <w:szCs w:val="2"/>
        </w:rPr>
        <w:sectPr w:rsidR="00875981">
          <w:pgSz w:w="11909" w:h="16838"/>
          <w:pgMar w:top="0" w:right="0" w:bottom="0" w:left="0" w:header="0" w:footer="3" w:gutter="0"/>
          <w:cols w:space="720"/>
          <w:noEndnote/>
          <w:docGrid w:linePitch="360"/>
        </w:sectPr>
      </w:pPr>
    </w:p>
    <w:p w:rsidR="00875981" w:rsidRDefault="00BF46DC">
      <w:pPr>
        <w:pStyle w:val="Teksttreci0"/>
        <w:framePr w:wrap="none" w:vAnchor="page" w:hAnchor="page" w:x="1415" w:y="1256"/>
        <w:shd w:val="clear" w:color="auto" w:fill="auto"/>
        <w:spacing w:line="210" w:lineRule="exact"/>
        <w:ind w:left="20" w:firstLine="700"/>
        <w:jc w:val="both"/>
      </w:pPr>
      <w:r>
        <w:lastRenderedPageBreak/>
        <w:t>Poniżej skomentuję powyższe propozycje, wskazując też na ewentualne wątpliwości.</w:t>
      </w:r>
    </w:p>
    <w:p w:rsidR="00875981" w:rsidRDefault="00BF46DC">
      <w:pPr>
        <w:pStyle w:val="Nagwek30"/>
        <w:framePr w:w="9096" w:h="12907" w:hRule="exact" w:wrap="none" w:vAnchor="page" w:hAnchor="page" w:x="1415" w:y="1779"/>
        <w:shd w:val="clear" w:color="auto" w:fill="auto"/>
        <w:spacing w:before="0" w:after="258" w:line="210" w:lineRule="exact"/>
        <w:ind w:left="20"/>
      </w:pPr>
      <w:bookmarkStart w:id="4" w:name="bookmark4"/>
      <w:r>
        <w:t>Komentarz do art. 64a:</w:t>
      </w:r>
      <w:bookmarkEnd w:id="4"/>
    </w:p>
    <w:p w:rsidR="00875981" w:rsidRDefault="00BF46DC">
      <w:pPr>
        <w:pStyle w:val="Teksttreci0"/>
        <w:framePr w:w="9096" w:h="12907" w:hRule="exact" w:wrap="none" w:vAnchor="page" w:hAnchor="page" w:x="1415" w:y="1779"/>
        <w:shd w:val="clear" w:color="auto" w:fill="auto"/>
        <w:spacing w:after="178" w:line="210" w:lineRule="exact"/>
        <w:ind w:left="20" w:firstLine="700"/>
        <w:jc w:val="both"/>
      </w:pPr>
      <w:r>
        <w:t>Ust. 1 - już jest w art. 64a.</w:t>
      </w:r>
    </w:p>
    <w:p w:rsidR="00875981" w:rsidRDefault="00BF46DC">
      <w:pPr>
        <w:pStyle w:val="Teksttreci0"/>
        <w:framePr w:w="9096" w:h="12907" w:hRule="exact" w:wrap="none" w:vAnchor="page" w:hAnchor="page" w:x="1415" w:y="1779"/>
        <w:shd w:val="clear" w:color="auto" w:fill="auto"/>
        <w:spacing w:after="180"/>
        <w:ind w:left="20" w:right="20" w:firstLine="700"/>
        <w:jc w:val="both"/>
      </w:pPr>
      <w:r>
        <w:t xml:space="preserve">Ust. 2 - to propozycja </w:t>
      </w:r>
      <w:proofErr w:type="spellStart"/>
      <w:r>
        <w:t>MRPiPS</w:t>
      </w:r>
      <w:proofErr w:type="spellEnd"/>
      <w:r>
        <w:t xml:space="preserve"> - twierdzę jednak, że ten warunek winien znaleźć się w art. 64a. Nie ma żadnego powodu, aby osoba, która została uwolniona od obowiązku alimentacyjnego mogła mimo to być nękana przez organy administracji i zmuszana do opłat za </w:t>
      </w:r>
      <w:proofErr w:type="spellStart"/>
      <w:r>
        <w:t>dps</w:t>
      </w:r>
      <w:proofErr w:type="spellEnd"/>
      <w:r>
        <w:t xml:space="preserve">. Istota propozycji w poprzedniej petycji (wspieranej przez RPD, pozytywnie zaopiniowanej przez BAS i wyrażającej idee obecne w stanowisku RPO) mówi o </w:t>
      </w:r>
      <w:r>
        <w:rPr>
          <w:rStyle w:val="TeksttreciPogrubienieOdstpy0pt0"/>
        </w:rPr>
        <w:t xml:space="preserve">powiązaniu </w:t>
      </w:r>
      <w:r>
        <w:t xml:space="preserve">kwestii płatności za </w:t>
      </w:r>
      <w:proofErr w:type="spellStart"/>
      <w:r>
        <w:t>dps</w:t>
      </w:r>
      <w:proofErr w:type="spellEnd"/>
      <w:r>
        <w:t xml:space="preserve"> i alimentacji i o </w:t>
      </w:r>
      <w:r>
        <w:rPr>
          <w:rStyle w:val="TeksttreciPogrubienieOdstpy0pt0"/>
        </w:rPr>
        <w:t xml:space="preserve">obligatoryjnym </w:t>
      </w:r>
      <w:r>
        <w:t xml:space="preserve">zwolnieniu z opłat. Dopisanie kolejnego punktu do katalogu otwartego w art. 64 w gruncie rzeczy nic nie zmienia - katalog jest otwarty, sądy administracyjne wskazują na to, że strony mają prawo wskazywać inne okoliczności niż </w:t>
      </w:r>
      <w:r>
        <w:rPr>
          <w:lang w:val="fr-FR"/>
        </w:rPr>
        <w:t xml:space="preserve">te </w:t>
      </w:r>
      <w:r>
        <w:rPr>
          <w:rStyle w:val="TeksttreciKursywa"/>
          <w:lang w:val="fr-FR"/>
        </w:rPr>
        <w:t>explicite</w:t>
      </w:r>
      <w:r>
        <w:rPr>
          <w:lang w:val="fr-FR"/>
        </w:rPr>
        <w:t xml:space="preserve"> </w:t>
      </w:r>
      <w:r>
        <w:t>wymienione. Już dziś mogą się powoływać na uwolnienie od alimentów jako na argument merytoryczny. Wprowadzenie tego punktu tylko do art. 64 - będzie zmianą pozorną.</w:t>
      </w:r>
    </w:p>
    <w:p w:rsidR="00875981" w:rsidRDefault="00BF46DC">
      <w:pPr>
        <w:pStyle w:val="Teksttreci0"/>
        <w:framePr w:w="9096" w:h="12907" w:hRule="exact" w:wrap="none" w:vAnchor="page" w:hAnchor="page" w:x="1415" w:y="1779"/>
        <w:shd w:val="clear" w:color="auto" w:fill="auto"/>
        <w:spacing w:after="180"/>
        <w:ind w:left="20" w:right="20" w:firstLine="700"/>
        <w:jc w:val="both"/>
      </w:pPr>
      <w:r>
        <w:t xml:space="preserve">Te samu uwagi dotyczą ust. 3. Nie ma żadnego powodu, aby pozostawić możliwość obciążenia opłatami osoby, które wychowały się w domu dziecka. Oczywiście można skonstruować (zapewne fikcyjny) przykład: ktoś był w domu dziecka jako niemowlę (bo np. matka była młodociana, nie dawała sobie rady </w:t>
      </w:r>
      <w:proofErr w:type="spellStart"/>
      <w:r>
        <w:t>etc</w:t>
      </w:r>
      <w:proofErr w:type="spellEnd"/>
      <w:r>
        <w:t>), ale potem spędził dzieciństwo i młodość we wspaniałej rodzinie. Przypuszczam, że takich przypadków nie jest wiele - jednak, jeśli Ministerstwo obawia się masowego uchylania się od zobowiązań w takich przypadkach, można dodać jakąś cezurę czasową pobytu w domu dziecka.</w:t>
      </w:r>
    </w:p>
    <w:p w:rsidR="00875981" w:rsidRDefault="00BF46DC">
      <w:pPr>
        <w:pStyle w:val="Teksttreci0"/>
        <w:framePr w:w="9096" w:h="12907" w:hRule="exact" w:wrap="none" w:vAnchor="page" w:hAnchor="page" w:x="1415" w:y="1779"/>
        <w:shd w:val="clear" w:color="auto" w:fill="auto"/>
        <w:spacing w:after="266"/>
        <w:ind w:left="20" w:right="20" w:firstLine="700"/>
        <w:jc w:val="both"/>
      </w:pPr>
      <w:r>
        <w:t>Ust.4: ograniczenie władzy rodzicielskiej ze względu na przemoc jest - jakościowo - sytuacją przypominającą pozbawienie owej władzy. Należy pamiętać, że sądy bardzo rzadko pozbawiały władzy rodzicielskiej (pośrednim dowodem jest to, że z art. 64a w obecnej wersji skorzystały 3 osoby).</w:t>
      </w:r>
    </w:p>
    <w:p w:rsidR="00875981" w:rsidRDefault="00BF46DC">
      <w:pPr>
        <w:pStyle w:val="Nagwek30"/>
        <w:framePr w:w="9096" w:h="12907" w:hRule="exact" w:wrap="none" w:vAnchor="page" w:hAnchor="page" w:x="1415" w:y="1779"/>
        <w:shd w:val="clear" w:color="auto" w:fill="auto"/>
        <w:spacing w:before="0" w:after="178" w:line="210" w:lineRule="exact"/>
        <w:ind w:left="20"/>
      </w:pPr>
      <w:bookmarkStart w:id="5" w:name="bookmark5"/>
      <w:r>
        <w:t>Komentarz do art. 64:</w:t>
      </w:r>
      <w:bookmarkEnd w:id="5"/>
    </w:p>
    <w:p w:rsidR="00875981" w:rsidRDefault="00BF46DC">
      <w:pPr>
        <w:pStyle w:val="Teksttreci0"/>
        <w:framePr w:w="9096" w:h="12907" w:hRule="exact" w:wrap="none" w:vAnchor="page" w:hAnchor="page" w:x="1415" w:y="1779"/>
        <w:shd w:val="clear" w:color="auto" w:fill="auto"/>
        <w:spacing w:after="300"/>
        <w:ind w:left="20" w:right="20" w:firstLine="700"/>
        <w:jc w:val="both"/>
      </w:pPr>
      <w:r>
        <w:t>Pamiętajmy, że chodzi o art. 64, gdzie mowa jest o zwolnieniu fakultatywnym. Zawsze więc urzędnik może uznać ów fakt za mało znaczący - i zwolnienia nie udzielić. Zarazem jednak, będzie miał argument, jeśli będzie chciał postąpić zgodnie z poczuciem przyzwoitości i własnym sumieniem (sądzę bowiem, że tak jest zdecydowanie najczęściej - niestety, obecne prawo i naciski krępują swobodę decyzji).</w:t>
      </w:r>
    </w:p>
    <w:p w:rsidR="00875981" w:rsidRDefault="00BF46DC">
      <w:pPr>
        <w:pStyle w:val="Teksttreci0"/>
        <w:framePr w:w="9096" w:h="12907" w:hRule="exact" w:wrap="none" w:vAnchor="page" w:hAnchor="page" w:x="1415" w:y="1779"/>
        <w:shd w:val="clear" w:color="auto" w:fill="auto"/>
        <w:spacing w:after="304"/>
        <w:ind w:left="20" w:right="20" w:firstLine="700"/>
        <w:jc w:val="both"/>
      </w:pPr>
      <w:r>
        <w:t>Ust. 5. Istnienie wyroku sądowego za czyny popełnione wobec osoby zobowiązanej winno stanowić ważną przesłankę.</w:t>
      </w:r>
    </w:p>
    <w:p w:rsidR="00875981" w:rsidRDefault="00BF46DC">
      <w:pPr>
        <w:pStyle w:val="Teksttreci0"/>
        <w:framePr w:w="9096" w:h="12907" w:hRule="exact" w:wrap="none" w:vAnchor="page" w:hAnchor="page" w:x="1415" w:y="1779"/>
        <w:shd w:val="clear" w:color="auto" w:fill="auto"/>
        <w:spacing w:line="312" w:lineRule="exact"/>
        <w:ind w:left="20" w:right="20" w:firstLine="700"/>
        <w:jc w:val="both"/>
      </w:pPr>
      <w:r>
        <w:t>Ust 6. Na uchylanie się od alimentacji jako przesłankę wskazywał Rzecznik Praw Dziecka. Nie ulega wątpliwości, że pozbawienie własnego dziecka możliwości rozwoju stanowi przewinę o bardzo poważnym ciężarze gatunkowym.</w:t>
      </w:r>
    </w:p>
    <w:p w:rsidR="00875981" w:rsidRDefault="00BF46DC">
      <w:pPr>
        <w:pStyle w:val="Nagweklubstopka0"/>
        <w:framePr w:wrap="none" w:vAnchor="page" w:hAnchor="page" w:x="9215" w:y="15440"/>
        <w:shd w:val="clear" w:color="auto" w:fill="auto"/>
        <w:spacing w:line="180" w:lineRule="exact"/>
        <w:ind w:left="20"/>
      </w:pPr>
      <w:r>
        <w:t>Strona 10 z 11</w:t>
      </w:r>
    </w:p>
    <w:p w:rsidR="00875981" w:rsidRDefault="00875981">
      <w:pPr>
        <w:rPr>
          <w:sz w:val="2"/>
          <w:szCs w:val="2"/>
        </w:rPr>
        <w:sectPr w:rsidR="00875981">
          <w:pgSz w:w="11909" w:h="16838"/>
          <w:pgMar w:top="0" w:right="0" w:bottom="0" w:left="0" w:header="0" w:footer="3" w:gutter="0"/>
          <w:cols w:space="720"/>
          <w:noEndnote/>
          <w:docGrid w:linePitch="360"/>
        </w:sectPr>
      </w:pPr>
    </w:p>
    <w:p w:rsidR="00875981" w:rsidRDefault="00BF46DC">
      <w:pPr>
        <w:pStyle w:val="Teksttreci0"/>
        <w:framePr w:w="9096" w:h="2237" w:hRule="exact" w:wrap="none" w:vAnchor="page" w:hAnchor="page" w:x="1415" w:y="1222"/>
        <w:shd w:val="clear" w:color="auto" w:fill="auto"/>
        <w:ind w:left="20" w:right="20" w:firstLine="360"/>
        <w:jc w:val="both"/>
      </w:pPr>
      <w:r>
        <w:lastRenderedPageBreak/>
        <w:t xml:space="preserve">Ust 7. Oczywiście, jest to warunek mało ostry. Jednak pamiętajmy, że chodzi o art. 64, a więc warunek ten będzie interpretowany przez organy gminne. Zarazem pamiętajmy, że w postępowaniu administracyjnym dopuszczalne są wszelkie dowody. A więc jeśli strona przedstawi np. zeznania świadków, dokumenty (np. z pomocy społecznej, kuratora, dowody prowadzonych postępowań), winno to świadczyć na jej korzyść. Decyzja nadal będzie miała charakter uznaniowy - jednak taka zmiana pokaże, że </w:t>
      </w:r>
      <w:proofErr w:type="spellStart"/>
      <w:r>
        <w:t>MRPiPS</w:t>
      </w:r>
      <w:proofErr w:type="spellEnd"/>
      <w:r>
        <w:t xml:space="preserve"> dostrzega również ten aspekt problemu.</w:t>
      </w:r>
    </w:p>
    <w:p w:rsidR="00875981" w:rsidRDefault="00BF46DC">
      <w:pPr>
        <w:pStyle w:val="Teksttreci21"/>
        <w:framePr w:w="9096" w:h="3696" w:hRule="exact" w:wrap="none" w:vAnchor="page" w:hAnchor="page" w:x="1415" w:y="4179"/>
        <w:shd w:val="clear" w:color="auto" w:fill="auto"/>
        <w:spacing w:before="0" w:after="178" w:line="210" w:lineRule="exact"/>
        <w:ind w:left="20" w:firstLine="360"/>
        <w:jc w:val="both"/>
      </w:pPr>
      <w:bookmarkStart w:id="6" w:name="bookmark6"/>
      <w:r>
        <w:t>UWAGI KOŃCOWE</w:t>
      </w:r>
      <w:bookmarkEnd w:id="6"/>
    </w:p>
    <w:p w:rsidR="00875981" w:rsidRDefault="00BF46DC">
      <w:pPr>
        <w:pStyle w:val="Teksttreci0"/>
        <w:framePr w:w="9096" w:h="3696" w:hRule="exact" w:wrap="none" w:vAnchor="page" w:hAnchor="page" w:x="1415" w:y="4179"/>
        <w:shd w:val="clear" w:color="auto" w:fill="auto"/>
        <w:spacing w:after="386"/>
        <w:ind w:left="20" w:right="20" w:firstLine="360"/>
        <w:jc w:val="both"/>
      </w:pPr>
      <w:r>
        <w:t>Dla porządku informuje, że złożę również petycję dotyczącą wprowadzenia do art. 64 i 64a bardziej zdecydowanych zmian, niż jest to w obecnie konsultowanym projekcie ministerialnym. Niniejsze uwagi są w gruncie rzeczy wyimkami z tamtej przygotowywanej petycji (przypuszczam, że petycja będzie zawierać nieco bardziej zdecydowane tony polemiczne i szerszą analizę). Zdaję sobie sprawę, że możecie Państwo nie być skłonni do zmiany stanowiska. Mam jednak nadzieję, że nawet wtedy niniejsze uwagi będą stanowiły jakiś drobny krok budowania argumentacji - i będą wspierały ewolucję Państwa poglądów.</w:t>
      </w:r>
    </w:p>
    <w:p w:rsidR="00875981" w:rsidRDefault="00BF46DC">
      <w:pPr>
        <w:pStyle w:val="Teksttreci0"/>
        <w:framePr w:w="9096" w:h="3696" w:hRule="exact" w:wrap="none" w:vAnchor="page" w:hAnchor="page" w:x="1415" w:y="4179"/>
        <w:shd w:val="clear" w:color="auto" w:fill="auto"/>
        <w:spacing w:after="83" w:line="210" w:lineRule="exact"/>
        <w:ind w:left="20" w:firstLine="360"/>
        <w:jc w:val="both"/>
      </w:pPr>
      <w:r>
        <w:t>Z wyrazami szacunku</w:t>
      </w:r>
    </w:p>
    <w:p w:rsidR="00875981" w:rsidRDefault="00BF46DC">
      <w:pPr>
        <w:pStyle w:val="Nagweklubstopka0"/>
        <w:framePr w:wrap="none" w:vAnchor="page" w:hAnchor="page" w:x="9215" w:y="15444"/>
        <w:shd w:val="clear" w:color="auto" w:fill="auto"/>
        <w:spacing w:line="180" w:lineRule="exact"/>
        <w:ind w:left="20"/>
      </w:pPr>
      <w:bookmarkStart w:id="7" w:name="_GoBack"/>
      <w:bookmarkEnd w:id="7"/>
      <w:r>
        <w:t>Strona 11 z 11</w:t>
      </w:r>
    </w:p>
    <w:p w:rsidR="00875981" w:rsidRDefault="00875981">
      <w:pPr>
        <w:rPr>
          <w:sz w:val="2"/>
          <w:szCs w:val="2"/>
        </w:rPr>
      </w:pPr>
    </w:p>
    <w:sectPr w:rsidR="00875981">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4BF" w:rsidRDefault="008544BF">
      <w:r>
        <w:separator/>
      </w:r>
    </w:p>
  </w:endnote>
  <w:endnote w:type="continuationSeparator" w:id="0">
    <w:p w:rsidR="008544BF" w:rsidRDefault="00854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4BF" w:rsidRDefault="008544BF">
      <w:r>
        <w:separator/>
      </w:r>
    </w:p>
  </w:footnote>
  <w:footnote w:type="continuationSeparator" w:id="0">
    <w:p w:rsidR="008544BF" w:rsidRDefault="008544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726DD"/>
    <w:multiLevelType w:val="multilevel"/>
    <w:tmpl w:val="59FC6E50"/>
    <w:lvl w:ilvl="0">
      <w:start w:val="1"/>
      <w:numFmt w:val="decimal"/>
      <w:lvlText w:val="%1)"/>
      <w:lvlJc w:val="left"/>
      <w:rPr>
        <w:rFonts w:ascii="Times New Roman" w:eastAsia="Times New Roman" w:hAnsi="Times New Roman" w:cs="Times New Roman"/>
        <w:b w:val="0"/>
        <w:bCs w:val="0"/>
        <w:i/>
        <w:iCs/>
        <w:smallCaps w:val="0"/>
        <w:strike w:val="0"/>
        <w:color w:val="000000"/>
        <w:spacing w:val="4"/>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DC29DF"/>
    <w:multiLevelType w:val="multilevel"/>
    <w:tmpl w:val="1E5037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8F4C85"/>
    <w:multiLevelType w:val="multilevel"/>
    <w:tmpl w:val="8CA07126"/>
    <w:lvl w:ilvl="0">
      <w:start w:val="1"/>
      <w:numFmt w:val="decimal"/>
      <w:lvlText w:val="%1."/>
      <w:lvlJc w:val="left"/>
      <w:rPr>
        <w:rFonts w:ascii="Times New Roman" w:eastAsia="Times New Roman" w:hAnsi="Times New Roman" w:cs="Times New Roman"/>
        <w:b/>
        <w:bCs/>
        <w:i w:val="0"/>
        <w:iCs w:val="0"/>
        <w:smallCaps w:val="0"/>
        <w:strike w:val="0"/>
        <w:color w:val="000000"/>
        <w:spacing w:val="-2"/>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82290C"/>
    <w:multiLevelType w:val="multilevel"/>
    <w:tmpl w:val="B7E8D036"/>
    <w:lvl w:ilvl="0">
      <w:start w:val="5"/>
      <w:numFmt w:val="decimal"/>
      <w:lvlText w:val="%1)"/>
      <w:lvlJc w:val="left"/>
      <w:rPr>
        <w:rFonts w:ascii="Times New Roman" w:eastAsia="Times New Roman" w:hAnsi="Times New Roman" w:cs="Times New Roman"/>
        <w:b w:val="0"/>
        <w:bCs w:val="0"/>
        <w:i/>
        <w:iCs/>
        <w:smallCaps w:val="0"/>
        <w:strike w:val="0"/>
        <w:color w:val="000000"/>
        <w:spacing w:val="4"/>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4748A0"/>
    <w:multiLevelType w:val="multilevel"/>
    <w:tmpl w:val="A89A9DD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vertAlign w:val="superscript"/>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F47F4D"/>
    <w:multiLevelType w:val="multilevel"/>
    <w:tmpl w:val="091CDBE0"/>
    <w:lvl w:ilvl="0">
      <w:start w:val="6"/>
      <w:numFmt w:val="decimal"/>
      <w:lvlText w:val="%1)"/>
      <w:lvlJc w:val="left"/>
      <w:rPr>
        <w:rFonts w:ascii="Times New Roman" w:eastAsia="Times New Roman" w:hAnsi="Times New Roman" w:cs="Times New Roman"/>
        <w:b w:val="0"/>
        <w:bCs w:val="0"/>
        <w:i/>
        <w:iCs/>
        <w:smallCaps w:val="0"/>
        <w:strike w:val="0"/>
        <w:color w:val="000000"/>
        <w:spacing w:val="3"/>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65C14A5"/>
    <w:multiLevelType w:val="multilevel"/>
    <w:tmpl w:val="4612A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392E04"/>
    <w:multiLevelType w:val="multilevel"/>
    <w:tmpl w:val="16AC1308"/>
    <w:lvl w:ilvl="0">
      <w:start w:val="1"/>
      <w:numFmt w:val="lowerLetter"/>
      <w:lvlText w:val="%1)"/>
      <w:lvlJc w:val="left"/>
      <w:rPr>
        <w:rFonts w:ascii="Times New Roman" w:eastAsia="Times New Roman" w:hAnsi="Times New Roman" w:cs="Times New Roman"/>
        <w:b w:val="0"/>
        <w:bCs w:val="0"/>
        <w:i/>
        <w:iCs/>
        <w:smallCaps w:val="0"/>
        <w:strike w:val="0"/>
        <w:color w:val="000000"/>
        <w:spacing w:val="3"/>
        <w:w w:val="100"/>
        <w:position w:val="0"/>
        <w:sz w:val="21"/>
        <w:szCs w:val="21"/>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7"/>
  </w:num>
  <w:num w:numId="4">
    <w:abstractNumId w:val="5"/>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81"/>
    <w:rsid w:val="004E6B59"/>
    <w:rsid w:val="00587DF1"/>
    <w:rsid w:val="008544BF"/>
    <w:rsid w:val="00875981"/>
    <w:rsid w:val="00BF46DC"/>
    <w:rsid w:val="00F241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en-US"/>
    </w:rPr>
  </w:style>
  <w:style w:type="character" w:customStyle="1" w:styleId="Teksttreci2">
    <w:name w:val="Tekst treści"/>
    <w:basedOn w:val="Teksttreci"/>
    <w:rPr>
      <w:rFonts w:ascii="Times New Roman" w:eastAsia="Times New Roman" w:hAnsi="Times New Roman" w:cs="Times New Roman"/>
      <w:b w:val="0"/>
      <w:bCs w:val="0"/>
      <w:i w:val="0"/>
      <w:iCs w:val="0"/>
      <w:smallCaps w:val="0"/>
      <w:strike w:val="0"/>
      <w:color w:val="000000"/>
      <w:spacing w:val="3"/>
      <w:w w:val="100"/>
      <w:position w:val="0"/>
      <w:sz w:val="21"/>
      <w:szCs w:val="21"/>
      <w:u w:val="none"/>
      <w:lang w:val="en-US"/>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pacing w:val="1"/>
      <w:sz w:val="33"/>
      <w:szCs w:val="33"/>
      <w:u w:val="none"/>
    </w:rPr>
  </w:style>
  <w:style w:type="character" w:customStyle="1" w:styleId="Teksttreci20">
    <w:name w:val="Tekst treści (2)_"/>
    <w:basedOn w:val="Domylnaczcionkaakapitu"/>
    <w:link w:val="Teksttreci21"/>
    <w:rPr>
      <w:rFonts w:ascii="Times New Roman" w:eastAsia="Times New Roman" w:hAnsi="Times New Roman" w:cs="Times New Roman"/>
      <w:b/>
      <w:bCs/>
      <w:i w:val="0"/>
      <w:iCs w:val="0"/>
      <w:smallCaps w:val="0"/>
      <w:strike w:val="0"/>
      <w:spacing w:val="-2"/>
      <w:sz w:val="21"/>
      <w:szCs w:val="21"/>
      <w:u w:val="none"/>
    </w:rPr>
  </w:style>
  <w:style w:type="character" w:customStyle="1" w:styleId="Nagweklubstopka">
    <w:name w:val="Nagłówek lub stopka_"/>
    <w:basedOn w:val="Domylnaczcionkaakapitu"/>
    <w:link w:val="Nagweklubstopka0"/>
    <w:rPr>
      <w:rFonts w:ascii="Calibri" w:eastAsia="Calibri" w:hAnsi="Calibri" w:cs="Calibri"/>
      <w:b/>
      <w:bCs/>
      <w:i w:val="0"/>
      <w:iCs w:val="0"/>
      <w:smallCaps w:val="0"/>
      <w:strike w:val="0"/>
      <w:spacing w:val="6"/>
      <w:sz w:val="18"/>
      <w:szCs w:val="18"/>
      <w:u w:val="none"/>
    </w:rPr>
  </w:style>
  <w:style w:type="character" w:customStyle="1" w:styleId="Teksttreci3">
    <w:name w:val="Tekst treści"/>
    <w:basedOn w:val="Teksttreci"/>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pl-PL"/>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color w:val="000000"/>
      <w:spacing w:val="3"/>
      <w:w w:val="100"/>
      <w:position w:val="0"/>
      <w:sz w:val="21"/>
      <w:szCs w:val="21"/>
      <w:u w:val="none"/>
      <w:lang w:val="pl-PL"/>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pacing w:val="1"/>
      <w:sz w:val="29"/>
      <w:szCs w:val="29"/>
      <w:u w:val="none"/>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StopkaOdstpy0pt">
    <w:name w:val="Stopka + Odstępy 0 pt"/>
    <w:basedOn w:val="Stopk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style>
  <w:style w:type="character" w:customStyle="1" w:styleId="Teksttreci4">
    <w:name w:val="Tekst treści"/>
    <w:basedOn w:val="Teksttreci"/>
    <w:rPr>
      <w:rFonts w:ascii="Times New Roman" w:eastAsia="Times New Roman" w:hAnsi="Times New Roman" w:cs="Times New Roman"/>
      <w:b w:val="0"/>
      <w:bCs w:val="0"/>
      <w:i w:val="0"/>
      <w:iCs w:val="0"/>
      <w:smallCaps w:val="0"/>
      <w:strike w:val="0"/>
      <w:color w:val="000000"/>
      <w:spacing w:val="3"/>
      <w:w w:val="100"/>
      <w:position w:val="0"/>
      <w:sz w:val="21"/>
      <w:szCs w:val="21"/>
      <w:u w:val="none"/>
      <w:lang w:val="pl-PL"/>
    </w:rPr>
  </w:style>
  <w:style w:type="character" w:customStyle="1" w:styleId="TeksttreciPogrubienieOdstpy0pt">
    <w:name w:val="Tekst treści + Pogrubienie;Odstępy 0 pt"/>
    <w:basedOn w:val="Teksttreci"/>
    <w:rPr>
      <w:rFonts w:ascii="Times New Roman" w:eastAsia="Times New Roman" w:hAnsi="Times New Roman" w:cs="Times New Roman"/>
      <w:b/>
      <w:bCs/>
      <w:i w:val="0"/>
      <w:iCs w:val="0"/>
      <w:smallCaps w:val="0"/>
      <w:strike w:val="0"/>
      <w:color w:val="000000"/>
      <w:spacing w:val="-2"/>
      <w:w w:val="100"/>
      <w:position w:val="0"/>
      <w:sz w:val="21"/>
      <w:szCs w:val="21"/>
      <w:u w:val="none"/>
      <w:lang w:val="pl-PL"/>
    </w:rPr>
  </w:style>
  <w:style w:type="character" w:customStyle="1" w:styleId="TeksttreciPogrubienieOdstpy0pt0">
    <w:name w:val="Tekst treści + Pogrubienie;Odstępy 0 pt"/>
    <w:basedOn w:val="Teksttreci"/>
    <w:rPr>
      <w:rFonts w:ascii="Times New Roman" w:eastAsia="Times New Roman" w:hAnsi="Times New Roman" w:cs="Times New Roman"/>
      <w:b/>
      <w:bCs/>
      <w:i w:val="0"/>
      <w:iCs w:val="0"/>
      <w:smallCaps w:val="0"/>
      <w:strike w:val="0"/>
      <w:color w:val="000000"/>
      <w:spacing w:val="-2"/>
      <w:w w:val="100"/>
      <w:position w:val="0"/>
      <w:sz w:val="21"/>
      <w:szCs w:val="21"/>
      <w:u w:val="none"/>
      <w:lang w:val="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29"/>
      <w:szCs w:val="29"/>
      <w:u w:val="none"/>
    </w:rPr>
  </w:style>
  <w:style w:type="character" w:customStyle="1" w:styleId="PogrubienieStopka105ptOdstpy0pt">
    <w:name w:val="Pogrubienie;Stopka + 10;5 pt;Odstępy 0 pt"/>
    <w:basedOn w:val="Stopka"/>
    <w:rPr>
      <w:rFonts w:ascii="Times New Roman" w:eastAsia="Times New Roman" w:hAnsi="Times New Roman" w:cs="Times New Roman"/>
      <w:b/>
      <w:bCs/>
      <w:i w:val="0"/>
      <w:iCs w:val="0"/>
      <w:smallCaps w:val="0"/>
      <w:strike w:val="0"/>
      <w:color w:val="000000"/>
      <w:spacing w:val="-2"/>
      <w:w w:val="100"/>
      <w:position w:val="0"/>
      <w:sz w:val="21"/>
      <w:szCs w:val="21"/>
      <w:u w:val="none"/>
      <w:lang w:val="pl-PL"/>
    </w:rPr>
  </w:style>
  <w:style w:type="character" w:customStyle="1" w:styleId="Teksttreci30">
    <w:name w:val="Tekst treści (3)_"/>
    <w:basedOn w:val="Domylnaczcionkaakapitu"/>
    <w:link w:val="Teksttreci31"/>
    <w:rPr>
      <w:rFonts w:ascii="Times New Roman" w:eastAsia="Times New Roman" w:hAnsi="Times New Roman" w:cs="Times New Roman"/>
      <w:b w:val="0"/>
      <w:bCs w:val="0"/>
      <w:i/>
      <w:iCs/>
      <w:smallCaps w:val="0"/>
      <w:strike w:val="0"/>
      <w:spacing w:val="3"/>
      <w:sz w:val="21"/>
      <w:szCs w:val="21"/>
      <w:u w:val="none"/>
    </w:rPr>
  </w:style>
  <w:style w:type="character" w:customStyle="1" w:styleId="StopkaPogrubienieOdstpy0pt">
    <w:name w:val="Stopka + Pogrubienie;Odstępy 0 pt"/>
    <w:basedOn w:val="Stopka"/>
    <w:rPr>
      <w:rFonts w:ascii="Times New Roman" w:eastAsia="Times New Roman" w:hAnsi="Times New Roman" w:cs="Times New Roman"/>
      <w:b/>
      <w:bCs/>
      <w:i w:val="0"/>
      <w:iCs w:val="0"/>
      <w:smallCaps w:val="0"/>
      <w:strike w:val="0"/>
      <w:color w:val="000000"/>
      <w:spacing w:val="3"/>
      <w:w w:val="100"/>
      <w:position w:val="0"/>
      <w:sz w:val="20"/>
      <w:szCs w:val="20"/>
      <w:u w:val="none"/>
      <w:lang w:val="pl-PL"/>
    </w:rPr>
  </w:style>
  <w:style w:type="character" w:customStyle="1" w:styleId="Teksttreci40">
    <w:name w:val="Tekst treści (4)_"/>
    <w:basedOn w:val="Domylnaczcionkaakapitu"/>
    <w:link w:val="Teksttreci41"/>
    <w:rPr>
      <w:rFonts w:ascii="Times New Roman" w:eastAsia="Times New Roman" w:hAnsi="Times New Roman" w:cs="Times New Roman"/>
      <w:b w:val="0"/>
      <w:bCs w:val="0"/>
      <w:i/>
      <w:iCs/>
      <w:smallCaps w:val="0"/>
      <w:strike w:val="0"/>
      <w:spacing w:val="4"/>
      <w:sz w:val="22"/>
      <w:szCs w:val="22"/>
      <w:u w:val="none"/>
    </w:rPr>
  </w:style>
  <w:style w:type="character" w:customStyle="1" w:styleId="PogrubienieTeksttreci4CalibriOdstpy0pt">
    <w:name w:val="Pogrubienie;Tekst treści (4) + Calibri;Odstępy 0 pt"/>
    <w:basedOn w:val="Teksttreci40"/>
    <w:rPr>
      <w:rFonts w:ascii="Calibri" w:eastAsia="Calibri" w:hAnsi="Calibri" w:cs="Calibri"/>
      <w:b/>
      <w:bCs/>
      <w:i/>
      <w:iCs/>
      <w:smallCaps w:val="0"/>
      <w:strike w:val="0"/>
      <w:color w:val="000000"/>
      <w:spacing w:val="3"/>
      <w:w w:val="100"/>
      <w:position w:val="0"/>
      <w:sz w:val="22"/>
      <w:szCs w:val="22"/>
      <w:u w:val="none"/>
      <w:lang w:val="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Teksttreci5Odstpy0pt">
    <w:name w:val="Tekst treści (5) + Odstępy 0 pt"/>
    <w:basedOn w:val="Teksttreci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pacing w:val="-2"/>
      <w:sz w:val="21"/>
      <w:szCs w:val="21"/>
      <w:u w:val="none"/>
    </w:rPr>
  </w:style>
  <w:style w:type="paragraph" w:customStyle="1" w:styleId="Teksttreci0">
    <w:name w:val="Tekst treści"/>
    <w:basedOn w:val="Normalny"/>
    <w:link w:val="Teksttreci"/>
    <w:pPr>
      <w:shd w:val="clear" w:color="auto" w:fill="FFFFFF"/>
      <w:spacing w:line="317" w:lineRule="exact"/>
      <w:ind w:hanging="400"/>
    </w:pPr>
    <w:rPr>
      <w:rFonts w:ascii="Times New Roman" w:eastAsia="Times New Roman" w:hAnsi="Times New Roman" w:cs="Times New Roman"/>
      <w:spacing w:val="3"/>
      <w:sz w:val="21"/>
      <w:szCs w:val="21"/>
    </w:rPr>
  </w:style>
  <w:style w:type="paragraph" w:customStyle="1" w:styleId="Nagwek10">
    <w:name w:val="Nagłówek #1"/>
    <w:basedOn w:val="Normalny"/>
    <w:link w:val="Nagwek1"/>
    <w:pPr>
      <w:shd w:val="clear" w:color="auto" w:fill="FFFFFF"/>
      <w:spacing w:before="840" w:after="600" w:line="0" w:lineRule="atLeast"/>
      <w:ind w:hanging="3640"/>
      <w:outlineLvl w:val="0"/>
    </w:pPr>
    <w:rPr>
      <w:rFonts w:ascii="Times New Roman" w:eastAsia="Times New Roman" w:hAnsi="Times New Roman" w:cs="Times New Roman"/>
      <w:b/>
      <w:bCs/>
      <w:spacing w:val="1"/>
      <w:sz w:val="33"/>
      <w:szCs w:val="33"/>
    </w:rPr>
  </w:style>
  <w:style w:type="paragraph" w:customStyle="1" w:styleId="Teksttreci21">
    <w:name w:val="Tekst treści (2)"/>
    <w:basedOn w:val="Normalny"/>
    <w:link w:val="Teksttreci20"/>
    <w:pPr>
      <w:shd w:val="clear" w:color="auto" w:fill="FFFFFF"/>
      <w:spacing w:before="420" w:line="317" w:lineRule="exact"/>
      <w:ind w:hanging="360"/>
    </w:pPr>
    <w:rPr>
      <w:rFonts w:ascii="Times New Roman" w:eastAsia="Times New Roman" w:hAnsi="Times New Roman" w:cs="Times New Roman"/>
      <w:b/>
      <w:bCs/>
      <w:spacing w:val="-2"/>
      <w:sz w:val="21"/>
      <w:szCs w:val="21"/>
    </w:rPr>
  </w:style>
  <w:style w:type="paragraph" w:customStyle="1" w:styleId="Nagweklubstopka0">
    <w:name w:val="Nagłówek lub stopka"/>
    <w:basedOn w:val="Normalny"/>
    <w:link w:val="Nagweklubstopka"/>
    <w:pPr>
      <w:shd w:val="clear" w:color="auto" w:fill="FFFFFF"/>
      <w:spacing w:line="0" w:lineRule="atLeast"/>
    </w:pPr>
    <w:rPr>
      <w:rFonts w:ascii="Calibri" w:eastAsia="Calibri" w:hAnsi="Calibri" w:cs="Calibri"/>
      <w:b/>
      <w:bCs/>
      <w:spacing w:val="6"/>
      <w:sz w:val="18"/>
      <w:szCs w:val="18"/>
    </w:rPr>
  </w:style>
  <w:style w:type="paragraph" w:customStyle="1" w:styleId="Nagwek20">
    <w:name w:val="Nagłówek #2"/>
    <w:basedOn w:val="Normalny"/>
    <w:link w:val="Nagwek2"/>
    <w:pPr>
      <w:shd w:val="clear" w:color="auto" w:fill="FFFFFF"/>
      <w:spacing w:before="300" w:after="300" w:line="422" w:lineRule="exact"/>
      <w:ind w:hanging="360"/>
      <w:outlineLvl w:val="1"/>
    </w:pPr>
    <w:rPr>
      <w:rFonts w:ascii="Times New Roman" w:eastAsia="Times New Roman" w:hAnsi="Times New Roman" w:cs="Times New Roman"/>
      <w:b/>
      <w:bCs/>
      <w:spacing w:val="1"/>
      <w:sz w:val="29"/>
      <w:szCs w:val="29"/>
    </w:rPr>
  </w:style>
  <w:style w:type="paragraph" w:customStyle="1" w:styleId="Stopka1">
    <w:name w:val="Stopka1"/>
    <w:basedOn w:val="Normalny"/>
    <w:link w:val="Stopka"/>
    <w:pPr>
      <w:shd w:val="clear" w:color="auto" w:fill="FFFFFF"/>
      <w:spacing w:line="259" w:lineRule="exact"/>
    </w:pPr>
    <w:rPr>
      <w:rFonts w:ascii="Times New Roman" w:eastAsia="Times New Roman" w:hAnsi="Times New Roman" w:cs="Times New Roman"/>
      <w:spacing w:val="7"/>
      <w:sz w:val="20"/>
      <w:szCs w:val="20"/>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29"/>
      <w:szCs w:val="29"/>
    </w:rPr>
  </w:style>
  <w:style w:type="paragraph" w:customStyle="1" w:styleId="Teksttreci31">
    <w:name w:val="Tekst treści (3)"/>
    <w:basedOn w:val="Normalny"/>
    <w:link w:val="Teksttreci30"/>
    <w:pPr>
      <w:shd w:val="clear" w:color="auto" w:fill="FFFFFF"/>
      <w:spacing w:before="420" w:line="317" w:lineRule="exact"/>
      <w:ind w:hanging="320"/>
      <w:jc w:val="both"/>
    </w:pPr>
    <w:rPr>
      <w:rFonts w:ascii="Times New Roman" w:eastAsia="Times New Roman" w:hAnsi="Times New Roman" w:cs="Times New Roman"/>
      <w:i/>
      <w:iCs/>
      <w:spacing w:val="3"/>
      <w:sz w:val="21"/>
      <w:szCs w:val="21"/>
    </w:rPr>
  </w:style>
  <w:style w:type="paragraph" w:customStyle="1" w:styleId="Teksttreci41">
    <w:name w:val="Tekst treści (4)"/>
    <w:basedOn w:val="Normalny"/>
    <w:link w:val="Teksttreci40"/>
    <w:pPr>
      <w:shd w:val="clear" w:color="auto" w:fill="FFFFFF"/>
      <w:spacing w:before="420" w:line="322" w:lineRule="exact"/>
      <w:ind w:hanging="340"/>
      <w:jc w:val="both"/>
    </w:pPr>
    <w:rPr>
      <w:rFonts w:ascii="Times New Roman" w:eastAsia="Times New Roman" w:hAnsi="Times New Roman" w:cs="Times New Roman"/>
      <w:i/>
      <w:iCs/>
      <w:spacing w:val="4"/>
      <w:sz w:val="22"/>
      <w:szCs w:val="22"/>
    </w:rPr>
  </w:style>
  <w:style w:type="paragraph" w:customStyle="1" w:styleId="Teksttreci50">
    <w:name w:val="Tekst treści (5)"/>
    <w:basedOn w:val="Normalny"/>
    <w:link w:val="Teksttreci5"/>
    <w:pPr>
      <w:shd w:val="clear" w:color="auto" w:fill="FFFFFF"/>
      <w:spacing w:before="840" w:line="254" w:lineRule="exact"/>
      <w:ind w:firstLine="380"/>
      <w:jc w:val="both"/>
    </w:pPr>
    <w:rPr>
      <w:rFonts w:ascii="Times New Roman" w:eastAsia="Times New Roman" w:hAnsi="Times New Roman" w:cs="Times New Roman"/>
      <w:spacing w:val="7"/>
      <w:sz w:val="20"/>
      <w:szCs w:val="20"/>
    </w:rPr>
  </w:style>
  <w:style w:type="paragraph" w:customStyle="1" w:styleId="Nagwek30">
    <w:name w:val="Nagłówek #3"/>
    <w:basedOn w:val="Normalny"/>
    <w:link w:val="Nagwek3"/>
    <w:pPr>
      <w:shd w:val="clear" w:color="auto" w:fill="FFFFFF"/>
      <w:spacing w:before="300" w:after="300" w:line="0" w:lineRule="atLeast"/>
      <w:ind w:firstLine="700"/>
      <w:jc w:val="both"/>
      <w:outlineLvl w:val="2"/>
    </w:pPr>
    <w:rPr>
      <w:rFonts w:ascii="Times New Roman" w:eastAsia="Times New Roman" w:hAnsi="Times New Roman" w:cs="Times New Roman"/>
      <w:b/>
      <w:bCs/>
      <w:spacing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en-US"/>
    </w:rPr>
  </w:style>
  <w:style w:type="character" w:customStyle="1" w:styleId="Teksttreci2">
    <w:name w:val="Tekst treści"/>
    <w:basedOn w:val="Teksttreci"/>
    <w:rPr>
      <w:rFonts w:ascii="Times New Roman" w:eastAsia="Times New Roman" w:hAnsi="Times New Roman" w:cs="Times New Roman"/>
      <w:b w:val="0"/>
      <w:bCs w:val="0"/>
      <w:i w:val="0"/>
      <w:iCs w:val="0"/>
      <w:smallCaps w:val="0"/>
      <w:strike w:val="0"/>
      <w:color w:val="000000"/>
      <w:spacing w:val="3"/>
      <w:w w:val="100"/>
      <w:position w:val="0"/>
      <w:sz w:val="21"/>
      <w:szCs w:val="21"/>
      <w:u w:val="none"/>
      <w:lang w:val="en-US"/>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pacing w:val="1"/>
      <w:sz w:val="33"/>
      <w:szCs w:val="33"/>
      <w:u w:val="none"/>
    </w:rPr>
  </w:style>
  <w:style w:type="character" w:customStyle="1" w:styleId="Teksttreci20">
    <w:name w:val="Tekst treści (2)_"/>
    <w:basedOn w:val="Domylnaczcionkaakapitu"/>
    <w:link w:val="Teksttreci21"/>
    <w:rPr>
      <w:rFonts w:ascii="Times New Roman" w:eastAsia="Times New Roman" w:hAnsi="Times New Roman" w:cs="Times New Roman"/>
      <w:b/>
      <w:bCs/>
      <w:i w:val="0"/>
      <w:iCs w:val="0"/>
      <w:smallCaps w:val="0"/>
      <w:strike w:val="0"/>
      <w:spacing w:val="-2"/>
      <w:sz w:val="21"/>
      <w:szCs w:val="21"/>
      <w:u w:val="none"/>
    </w:rPr>
  </w:style>
  <w:style w:type="character" w:customStyle="1" w:styleId="Nagweklubstopka">
    <w:name w:val="Nagłówek lub stopka_"/>
    <w:basedOn w:val="Domylnaczcionkaakapitu"/>
    <w:link w:val="Nagweklubstopka0"/>
    <w:rPr>
      <w:rFonts w:ascii="Calibri" w:eastAsia="Calibri" w:hAnsi="Calibri" w:cs="Calibri"/>
      <w:b/>
      <w:bCs/>
      <w:i w:val="0"/>
      <w:iCs w:val="0"/>
      <w:smallCaps w:val="0"/>
      <w:strike w:val="0"/>
      <w:spacing w:val="6"/>
      <w:sz w:val="18"/>
      <w:szCs w:val="18"/>
      <w:u w:val="none"/>
    </w:rPr>
  </w:style>
  <w:style w:type="character" w:customStyle="1" w:styleId="Teksttreci3">
    <w:name w:val="Tekst treści"/>
    <w:basedOn w:val="Teksttreci"/>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pl-PL"/>
    </w:rPr>
  </w:style>
  <w:style w:type="character" w:customStyle="1" w:styleId="TeksttreciKursywa">
    <w:name w:val="Tekst treści + Kursywa"/>
    <w:basedOn w:val="Teksttreci"/>
    <w:rPr>
      <w:rFonts w:ascii="Times New Roman" w:eastAsia="Times New Roman" w:hAnsi="Times New Roman" w:cs="Times New Roman"/>
      <w:b w:val="0"/>
      <w:bCs w:val="0"/>
      <w:i/>
      <w:iCs/>
      <w:smallCaps w:val="0"/>
      <w:strike w:val="0"/>
      <w:color w:val="000000"/>
      <w:spacing w:val="3"/>
      <w:w w:val="100"/>
      <w:position w:val="0"/>
      <w:sz w:val="21"/>
      <w:szCs w:val="21"/>
      <w:u w:val="none"/>
      <w:lang w:val="pl-PL"/>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pacing w:val="1"/>
      <w:sz w:val="29"/>
      <w:szCs w:val="29"/>
      <w:u w:val="none"/>
    </w:rPr>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StopkaOdstpy0pt">
    <w:name w:val="Stopka + Odstępy 0 pt"/>
    <w:basedOn w:val="Stopk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style>
  <w:style w:type="character" w:customStyle="1" w:styleId="Teksttreci4">
    <w:name w:val="Tekst treści"/>
    <w:basedOn w:val="Teksttreci"/>
    <w:rPr>
      <w:rFonts w:ascii="Times New Roman" w:eastAsia="Times New Roman" w:hAnsi="Times New Roman" w:cs="Times New Roman"/>
      <w:b w:val="0"/>
      <w:bCs w:val="0"/>
      <w:i w:val="0"/>
      <w:iCs w:val="0"/>
      <w:smallCaps w:val="0"/>
      <w:strike w:val="0"/>
      <w:color w:val="000000"/>
      <w:spacing w:val="3"/>
      <w:w w:val="100"/>
      <w:position w:val="0"/>
      <w:sz w:val="21"/>
      <w:szCs w:val="21"/>
      <w:u w:val="none"/>
      <w:lang w:val="pl-PL"/>
    </w:rPr>
  </w:style>
  <w:style w:type="character" w:customStyle="1" w:styleId="TeksttreciPogrubienieOdstpy0pt">
    <w:name w:val="Tekst treści + Pogrubienie;Odstępy 0 pt"/>
    <w:basedOn w:val="Teksttreci"/>
    <w:rPr>
      <w:rFonts w:ascii="Times New Roman" w:eastAsia="Times New Roman" w:hAnsi="Times New Roman" w:cs="Times New Roman"/>
      <w:b/>
      <w:bCs/>
      <w:i w:val="0"/>
      <w:iCs w:val="0"/>
      <w:smallCaps w:val="0"/>
      <w:strike w:val="0"/>
      <w:color w:val="000000"/>
      <w:spacing w:val="-2"/>
      <w:w w:val="100"/>
      <w:position w:val="0"/>
      <w:sz w:val="21"/>
      <w:szCs w:val="21"/>
      <w:u w:val="none"/>
      <w:lang w:val="pl-PL"/>
    </w:rPr>
  </w:style>
  <w:style w:type="character" w:customStyle="1" w:styleId="TeksttreciPogrubienieOdstpy0pt0">
    <w:name w:val="Tekst treści + Pogrubienie;Odstępy 0 pt"/>
    <w:basedOn w:val="Teksttreci"/>
    <w:rPr>
      <w:rFonts w:ascii="Times New Roman" w:eastAsia="Times New Roman" w:hAnsi="Times New Roman" w:cs="Times New Roman"/>
      <w:b/>
      <w:bCs/>
      <w:i w:val="0"/>
      <w:iCs w:val="0"/>
      <w:smallCaps w:val="0"/>
      <w:strike w:val="0"/>
      <w:color w:val="000000"/>
      <w:spacing w:val="-2"/>
      <w:w w:val="100"/>
      <w:position w:val="0"/>
      <w:sz w:val="21"/>
      <w:szCs w:val="21"/>
      <w:u w:val="none"/>
      <w:lang w:val="pl-PL"/>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29"/>
      <w:szCs w:val="29"/>
      <w:u w:val="none"/>
    </w:rPr>
  </w:style>
  <w:style w:type="character" w:customStyle="1" w:styleId="PogrubienieStopka105ptOdstpy0pt">
    <w:name w:val="Pogrubienie;Stopka + 10;5 pt;Odstępy 0 pt"/>
    <w:basedOn w:val="Stopka"/>
    <w:rPr>
      <w:rFonts w:ascii="Times New Roman" w:eastAsia="Times New Roman" w:hAnsi="Times New Roman" w:cs="Times New Roman"/>
      <w:b/>
      <w:bCs/>
      <w:i w:val="0"/>
      <w:iCs w:val="0"/>
      <w:smallCaps w:val="0"/>
      <w:strike w:val="0"/>
      <w:color w:val="000000"/>
      <w:spacing w:val="-2"/>
      <w:w w:val="100"/>
      <w:position w:val="0"/>
      <w:sz w:val="21"/>
      <w:szCs w:val="21"/>
      <w:u w:val="none"/>
      <w:lang w:val="pl-PL"/>
    </w:rPr>
  </w:style>
  <w:style w:type="character" w:customStyle="1" w:styleId="Teksttreci30">
    <w:name w:val="Tekst treści (3)_"/>
    <w:basedOn w:val="Domylnaczcionkaakapitu"/>
    <w:link w:val="Teksttreci31"/>
    <w:rPr>
      <w:rFonts w:ascii="Times New Roman" w:eastAsia="Times New Roman" w:hAnsi="Times New Roman" w:cs="Times New Roman"/>
      <w:b w:val="0"/>
      <w:bCs w:val="0"/>
      <w:i/>
      <w:iCs/>
      <w:smallCaps w:val="0"/>
      <w:strike w:val="0"/>
      <w:spacing w:val="3"/>
      <w:sz w:val="21"/>
      <w:szCs w:val="21"/>
      <w:u w:val="none"/>
    </w:rPr>
  </w:style>
  <w:style w:type="character" w:customStyle="1" w:styleId="StopkaPogrubienieOdstpy0pt">
    <w:name w:val="Stopka + Pogrubienie;Odstępy 0 pt"/>
    <w:basedOn w:val="Stopka"/>
    <w:rPr>
      <w:rFonts w:ascii="Times New Roman" w:eastAsia="Times New Roman" w:hAnsi="Times New Roman" w:cs="Times New Roman"/>
      <w:b/>
      <w:bCs/>
      <w:i w:val="0"/>
      <w:iCs w:val="0"/>
      <w:smallCaps w:val="0"/>
      <w:strike w:val="0"/>
      <w:color w:val="000000"/>
      <w:spacing w:val="3"/>
      <w:w w:val="100"/>
      <w:position w:val="0"/>
      <w:sz w:val="20"/>
      <w:szCs w:val="20"/>
      <w:u w:val="none"/>
      <w:lang w:val="pl-PL"/>
    </w:rPr>
  </w:style>
  <w:style w:type="character" w:customStyle="1" w:styleId="Teksttreci40">
    <w:name w:val="Tekst treści (4)_"/>
    <w:basedOn w:val="Domylnaczcionkaakapitu"/>
    <w:link w:val="Teksttreci41"/>
    <w:rPr>
      <w:rFonts w:ascii="Times New Roman" w:eastAsia="Times New Roman" w:hAnsi="Times New Roman" w:cs="Times New Roman"/>
      <w:b w:val="0"/>
      <w:bCs w:val="0"/>
      <w:i/>
      <w:iCs/>
      <w:smallCaps w:val="0"/>
      <w:strike w:val="0"/>
      <w:spacing w:val="4"/>
      <w:sz w:val="22"/>
      <w:szCs w:val="22"/>
      <w:u w:val="none"/>
    </w:rPr>
  </w:style>
  <w:style w:type="character" w:customStyle="1" w:styleId="PogrubienieTeksttreci4CalibriOdstpy0pt">
    <w:name w:val="Pogrubienie;Tekst treści (4) + Calibri;Odstępy 0 pt"/>
    <w:basedOn w:val="Teksttreci40"/>
    <w:rPr>
      <w:rFonts w:ascii="Calibri" w:eastAsia="Calibri" w:hAnsi="Calibri" w:cs="Calibri"/>
      <w:b/>
      <w:bCs/>
      <w:i/>
      <w:iCs/>
      <w:smallCaps w:val="0"/>
      <w:strike w:val="0"/>
      <w:color w:val="000000"/>
      <w:spacing w:val="3"/>
      <w:w w:val="100"/>
      <w:position w:val="0"/>
      <w:sz w:val="22"/>
      <w:szCs w:val="22"/>
      <w:u w:val="none"/>
      <w:lang w:val="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Teksttreci5Odstpy0pt">
    <w:name w:val="Tekst treści (5) + Odstępy 0 pt"/>
    <w:basedOn w:val="Teksttreci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style>
  <w:style w:type="character" w:customStyle="1" w:styleId="Nagwek3">
    <w:name w:val="Nagłówek #3_"/>
    <w:basedOn w:val="Domylnaczcionkaakapitu"/>
    <w:link w:val="Nagwek30"/>
    <w:rPr>
      <w:rFonts w:ascii="Times New Roman" w:eastAsia="Times New Roman" w:hAnsi="Times New Roman" w:cs="Times New Roman"/>
      <w:b/>
      <w:bCs/>
      <w:i w:val="0"/>
      <w:iCs w:val="0"/>
      <w:smallCaps w:val="0"/>
      <w:strike w:val="0"/>
      <w:spacing w:val="-2"/>
      <w:sz w:val="21"/>
      <w:szCs w:val="21"/>
      <w:u w:val="none"/>
    </w:rPr>
  </w:style>
  <w:style w:type="paragraph" w:customStyle="1" w:styleId="Teksttreci0">
    <w:name w:val="Tekst treści"/>
    <w:basedOn w:val="Normalny"/>
    <w:link w:val="Teksttreci"/>
    <w:pPr>
      <w:shd w:val="clear" w:color="auto" w:fill="FFFFFF"/>
      <w:spacing w:line="317" w:lineRule="exact"/>
      <w:ind w:hanging="400"/>
    </w:pPr>
    <w:rPr>
      <w:rFonts w:ascii="Times New Roman" w:eastAsia="Times New Roman" w:hAnsi="Times New Roman" w:cs="Times New Roman"/>
      <w:spacing w:val="3"/>
      <w:sz w:val="21"/>
      <w:szCs w:val="21"/>
    </w:rPr>
  </w:style>
  <w:style w:type="paragraph" w:customStyle="1" w:styleId="Nagwek10">
    <w:name w:val="Nagłówek #1"/>
    <w:basedOn w:val="Normalny"/>
    <w:link w:val="Nagwek1"/>
    <w:pPr>
      <w:shd w:val="clear" w:color="auto" w:fill="FFFFFF"/>
      <w:spacing w:before="840" w:after="600" w:line="0" w:lineRule="atLeast"/>
      <w:ind w:hanging="3640"/>
      <w:outlineLvl w:val="0"/>
    </w:pPr>
    <w:rPr>
      <w:rFonts w:ascii="Times New Roman" w:eastAsia="Times New Roman" w:hAnsi="Times New Roman" w:cs="Times New Roman"/>
      <w:b/>
      <w:bCs/>
      <w:spacing w:val="1"/>
      <w:sz w:val="33"/>
      <w:szCs w:val="33"/>
    </w:rPr>
  </w:style>
  <w:style w:type="paragraph" w:customStyle="1" w:styleId="Teksttreci21">
    <w:name w:val="Tekst treści (2)"/>
    <w:basedOn w:val="Normalny"/>
    <w:link w:val="Teksttreci20"/>
    <w:pPr>
      <w:shd w:val="clear" w:color="auto" w:fill="FFFFFF"/>
      <w:spacing w:before="420" w:line="317" w:lineRule="exact"/>
      <w:ind w:hanging="360"/>
    </w:pPr>
    <w:rPr>
      <w:rFonts w:ascii="Times New Roman" w:eastAsia="Times New Roman" w:hAnsi="Times New Roman" w:cs="Times New Roman"/>
      <w:b/>
      <w:bCs/>
      <w:spacing w:val="-2"/>
      <w:sz w:val="21"/>
      <w:szCs w:val="21"/>
    </w:rPr>
  </w:style>
  <w:style w:type="paragraph" w:customStyle="1" w:styleId="Nagweklubstopka0">
    <w:name w:val="Nagłówek lub stopka"/>
    <w:basedOn w:val="Normalny"/>
    <w:link w:val="Nagweklubstopka"/>
    <w:pPr>
      <w:shd w:val="clear" w:color="auto" w:fill="FFFFFF"/>
      <w:spacing w:line="0" w:lineRule="atLeast"/>
    </w:pPr>
    <w:rPr>
      <w:rFonts w:ascii="Calibri" w:eastAsia="Calibri" w:hAnsi="Calibri" w:cs="Calibri"/>
      <w:b/>
      <w:bCs/>
      <w:spacing w:val="6"/>
      <w:sz w:val="18"/>
      <w:szCs w:val="18"/>
    </w:rPr>
  </w:style>
  <w:style w:type="paragraph" w:customStyle="1" w:styleId="Nagwek20">
    <w:name w:val="Nagłówek #2"/>
    <w:basedOn w:val="Normalny"/>
    <w:link w:val="Nagwek2"/>
    <w:pPr>
      <w:shd w:val="clear" w:color="auto" w:fill="FFFFFF"/>
      <w:spacing w:before="300" w:after="300" w:line="422" w:lineRule="exact"/>
      <w:ind w:hanging="360"/>
      <w:outlineLvl w:val="1"/>
    </w:pPr>
    <w:rPr>
      <w:rFonts w:ascii="Times New Roman" w:eastAsia="Times New Roman" w:hAnsi="Times New Roman" w:cs="Times New Roman"/>
      <w:b/>
      <w:bCs/>
      <w:spacing w:val="1"/>
      <w:sz w:val="29"/>
      <w:szCs w:val="29"/>
    </w:rPr>
  </w:style>
  <w:style w:type="paragraph" w:customStyle="1" w:styleId="Stopka1">
    <w:name w:val="Stopka1"/>
    <w:basedOn w:val="Normalny"/>
    <w:link w:val="Stopka"/>
    <w:pPr>
      <w:shd w:val="clear" w:color="auto" w:fill="FFFFFF"/>
      <w:spacing w:line="259" w:lineRule="exact"/>
    </w:pPr>
    <w:rPr>
      <w:rFonts w:ascii="Times New Roman" w:eastAsia="Times New Roman" w:hAnsi="Times New Roman" w:cs="Times New Roman"/>
      <w:spacing w:val="7"/>
      <w:sz w:val="20"/>
      <w:szCs w:val="20"/>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29"/>
      <w:szCs w:val="29"/>
    </w:rPr>
  </w:style>
  <w:style w:type="paragraph" w:customStyle="1" w:styleId="Teksttreci31">
    <w:name w:val="Tekst treści (3)"/>
    <w:basedOn w:val="Normalny"/>
    <w:link w:val="Teksttreci30"/>
    <w:pPr>
      <w:shd w:val="clear" w:color="auto" w:fill="FFFFFF"/>
      <w:spacing w:before="420" w:line="317" w:lineRule="exact"/>
      <w:ind w:hanging="320"/>
      <w:jc w:val="both"/>
    </w:pPr>
    <w:rPr>
      <w:rFonts w:ascii="Times New Roman" w:eastAsia="Times New Roman" w:hAnsi="Times New Roman" w:cs="Times New Roman"/>
      <w:i/>
      <w:iCs/>
      <w:spacing w:val="3"/>
      <w:sz w:val="21"/>
      <w:szCs w:val="21"/>
    </w:rPr>
  </w:style>
  <w:style w:type="paragraph" w:customStyle="1" w:styleId="Teksttreci41">
    <w:name w:val="Tekst treści (4)"/>
    <w:basedOn w:val="Normalny"/>
    <w:link w:val="Teksttreci40"/>
    <w:pPr>
      <w:shd w:val="clear" w:color="auto" w:fill="FFFFFF"/>
      <w:spacing w:before="420" w:line="322" w:lineRule="exact"/>
      <w:ind w:hanging="340"/>
      <w:jc w:val="both"/>
    </w:pPr>
    <w:rPr>
      <w:rFonts w:ascii="Times New Roman" w:eastAsia="Times New Roman" w:hAnsi="Times New Roman" w:cs="Times New Roman"/>
      <w:i/>
      <w:iCs/>
      <w:spacing w:val="4"/>
      <w:sz w:val="22"/>
      <w:szCs w:val="22"/>
    </w:rPr>
  </w:style>
  <w:style w:type="paragraph" w:customStyle="1" w:styleId="Teksttreci50">
    <w:name w:val="Tekst treści (5)"/>
    <w:basedOn w:val="Normalny"/>
    <w:link w:val="Teksttreci5"/>
    <w:pPr>
      <w:shd w:val="clear" w:color="auto" w:fill="FFFFFF"/>
      <w:spacing w:before="840" w:line="254" w:lineRule="exact"/>
      <w:ind w:firstLine="380"/>
      <w:jc w:val="both"/>
    </w:pPr>
    <w:rPr>
      <w:rFonts w:ascii="Times New Roman" w:eastAsia="Times New Roman" w:hAnsi="Times New Roman" w:cs="Times New Roman"/>
      <w:spacing w:val="7"/>
      <w:sz w:val="20"/>
      <w:szCs w:val="20"/>
    </w:rPr>
  </w:style>
  <w:style w:type="paragraph" w:customStyle="1" w:styleId="Nagwek30">
    <w:name w:val="Nagłówek #3"/>
    <w:basedOn w:val="Normalny"/>
    <w:link w:val="Nagwek3"/>
    <w:pPr>
      <w:shd w:val="clear" w:color="auto" w:fill="FFFFFF"/>
      <w:spacing w:before="300" w:after="300" w:line="0" w:lineRule="atLeast"/>
      <w:ind w:firstLine="700"/>
      <w:jc w:val="both"/>
      <w:outlineLvl w:val="2"/>
    </w:pPr>
    <w:rPr>
      <w:rFonts w:ascii="Times New Roman" w:eastAsia="Times New Roman" w:hAnsi="Times New Roman" w:cs="Times New Roman"/>
      <w:b/>
      <w:bCs/>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3690</Words>
  <Characters>22142</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Microsoft Word - UWAGI ART 64 i 64a</vt:lpstr>
    </vt:vector>
  </TitlesOfParts>
  <Company>MPiPS</Company>
  <LinksUpToDate>false</LinksUpToDate>
  <CharactersWithSpaces>25781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UWAGI ART 64 i 64a</dc:title>
  <dc:creator>Anna Prekurat</dc:creator>
  <cp:lastModifiedBy>Anna Prekurat</cp:lastModifiedBy>
  <cp:revision>3</cp:revision>
  <dcterms:created xsi:type="dcterms:W3CDTF">2018-02-26T08:52:00Z</dcterms:created>
  <dcterms:modified xsi:type="dcterms:W3CDTF">2018-02-26T08:54:00Z</dcterms:modified>
</cp:coreProperties>
</file>