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F1" w:rsidRPr="003D1C49" w:rsidRDefault="007D4AF1" w:rsidP="007D4AF1">
      <w:pPr>
        <w:pStyle w:val="NormalnyWeb1"/>
        <w:spacing w:before="0" w:beforeAutospacing="0" w:after="0" w:afterAutospacing="0"/>
        <w:ind w:right="23"/>
        <w:jc w:val="both"/>
        <w:rPr>
          <w:rStyle w:val="Pogrubienie"/>
          <w:rFonts w:asciiTheme="majorHAnsi" w:hAnsiTheme="majorHAnsi" w:cs="Arial"/>
          <w:b w:val="0"/>
          <w:bCs w:val="0"/>
          <w:caps/>
        </w:rPr>
      </w:pPr>
      <w:bookmarkStart w:id="0" w:name="_GoBack"/>
      <w:bookmarkEnd w:id="0"/>
    </w:p>
    <w:p w:rsidR="002030CC" w:rsidRPr="003D1C49" w:rsidRDefault="003112CD" w:rsidP="003112CD">
      <w:pPr>
        <w:pStyle w:val="NormalnyWeb1"/>
        <w:spacing w:before="0" w:beforeAutospacing="0" w:after="0" w:afterAutospacing="0"/>
        <w:ind w:left="360" w:right="23" w:firstLine="709"/>
        <w:rPr>
          <w:rFonts w:asciiTheme="majorHAnsi" w:hAnsiTheme="majorHAnsi" w:cs="Arial"/>
          <w:b/>
          <w:bCs/>
          <w:iCs/>
          <w:caps/>
        </w:rPr>
      </w:pPr>
      <w:r>
        <w:rPr>
          <w:rFonts w:asciiTheme="majorHAnsi" w:hAnsiTheme="majorHAnsi" w:cs="Arial"/>
          <w:b/>
          <w:bCs/>
          <w:iCs/>
          <w:caps/>
        </w:rPr>
        <w:t xml:space="preserve">      </w:t>
      </w:r>
      <w:r w:rsidR="002030CC" w:rsidRPr="003D1C49">
        <w:rPr>
          <w:rFonts w:asciiTheme="majorHAnsi" w:hAnsiTheme="majorHAnsi" w:cs="Arial"/>
          <w:b/>
          <w:bCs/>
          <w:iCs/>
          <w:caps/>
        </w:rPr>
        <w:t xml:space="preserve">Wymagania kwalifikacyjne, system kształcenia oraz </w:t>
      </w:r>
      <w:proofErr w:type="gramStart"/>
      <w:r w:rsidR="002030CC" w:rsidRPr="003D1C49">
        <w:rPr>
          <w:rFonts w:asciiTheme="majorHAnsi" w:hAnsiTheme="majorHAnsi" w:cs="Arial"/>
          <w:b/>
          <w:bCs/>
          <w:iCs/>
          <w:caps/>
        </w:rPr>
        <w:t>wykaz</w:t>
      </w:r>
      <w:r>
        <w:rPr>
          <w:rFonts w:asciiTheme="majorHAnsi" w:hAnsiTheme="majorHAnsi" w:cs="Arial"/>
          <w:b/>
          <w:bCs/>
          <w:iCs/>
          <w:caps/>
        </w:rPr>
        <w:br/>
        <w:t xml:space="preserve">                          </w:t>
      </w:r>
      <w:r w:rsidR="002030CC" w:rsidRPr="003D1C49">
        <w:rPr>
          <w:rFonts w:asciiTheme="majorHAnsi" w:hAnsiTheme="majorHAnsi" w:cs="Arial"/>
          <w:b/>
          <w:bCs/>
          <w:iCs/>
          <w:caps/>
        </w:rPr>
        <w:t xml:space="preserve"> </w:t>
      </w:r>
      <w:r>
        <w:rPr>
          <w:rFonts w:asciiTheme="majorHAnsi" w:hAnsiTheme="majorHAnsi" w:cs="Arial"/>
          <w:b/>
          <w:bCs/>
          <w:iCs/>
          <w:caps/>
        </w:rPr>
        <w:t xml:space="preserve">     </w:t>
      </w:r>
      <w:r w:rsidR="002030CC" w:rsidRPr="003D1C49">
        <w:rPr>
          <w:rFonts w:asciiTheme="majorHAnsi" w:hAnsiTheme="majorHAnsi" w:cs="Arial"/>
          <w:b/>
          <w:bCs/>
          <w:iCs/>
          <w:caps/>
        </w:rPr>
        <w:t>literatury</w:t>
      </w:r>
      <w:proofErr w:type="gramEnd"/>
      <w:r w:rsidR="002030CC" w:rsidRPr="003D1C49">
        <w:rPr>
          <w:rFonts w:asciiTheme="majorHAnsi" w:hAnsiTheme="majorHAnsi" w:cs="Arial"/>
          <w:b/>
          <w:bCs/>
          <w:iCs/>
          <w:caps/>
        </w:rPr>
        <w:t xml:space="preserve"> </w:t>
      </w:r>
      <w:r>
        <w:rPr>
          <w:rFonts w:asciiTheme="majorHAnsi" w:hAnsiTheme="majorHAnsi" w:cs="Arial"/>
          <w:b/>
          <w:bCs/>
          <w:iCs/>
          <w:caps/>
        </w:rPr>
        <w:t xml:space="preserve"> </w:t>
      </w:r>
      <w:r w:rsidR="002030CC" w:rsidRPr="003D1C49">
        <w:rPr>
          <w:rFonts w:asciiTheme="majorHAnsi" w:hAnsiTheme="majorHAnsi" w:cs="Arial"/>
          <w:b/>
          <w:bCs/>
          <w:iCs/>
          <w:caps/>
        </w:rPr>
        <w:t>pomocnej</w:t>
      </w:r>
      <w:r>
        <w:rPr>
          <w:rFonts w:asciiTheme="majorHAnsi" w:hAnsiTheme="majorHAnsi" w:cs="Arial"/>
          <w:b/>
          <w:bCs/>
          <w:iCs/>
          <w:caps/>
        </w:rPr>
        <w:t xml:space="preserve"> </w:t>
      </w:r>
      <w:r w:rsidR="002030CC" w:rsidRPr="003D1C49">
        <w:rPr>
          <w:rFonts w:asciiTheme="majorHAnsi" w:hAnsiTheme="majorHAnsi" w:cs="Arial"/>
          <w:b/>
          <w:bCs/>
          <w:iCs/>
          <w:caps/>
        </w:rPr>
        <w:t xml:space="preserve"> przy uzupełnianiu </w:t>
      </w:r>
      <w:r>
        <w:rPr>
          <w:rFonts w:asciiTheme="majorHAnsi" w:hAnsiTheme="majorHAnsi" w:cs="Arial"/>
          <w:b/>
          <w:bCs/>
          <w:iCs/>
          <w:caps/>
        </w:rPr>
        <w:t xml:space="preserve"> </w:t>
      </w:r>
      <w:r w:rsidR="002030CC" w:rsidRPr="003D1C49">
        <w:rPr>
          <w:rFonts w:asciiTheme="majorHAnsi" w:hAnsiTheme="majorHAnsi" w:cs="Arial"/>
          <w:b/>
          <w:bCs/>
          <w:iCs/>
          <w:caps/>
        </w:rPr>
        <w:t xml:space="preserve">wiedzy  </w:t>
      </w:r>
      <w:r w:rsidR="00761442" w:rsidRPr="003D1C49">
        <w:rPr>
          <w:rFonts w:asciiTheme="majorHAnsi" w:hAnsiTheme="majorHAnsi" w:cs="Arial"/>
          <w:b/>
          <w:bCs/>
          <w:iCs/>
          <w:caps/>
        </w:rPr>
        <w:br/>
      </w:r>
      <w:r>
        <w:rPr>
          <w:rFonts w:asciiTheme="majorHAnsi" w:hAnsiTheme="majorHAnsi" w:cs="Arial"/>
          <w:b/>
          <w:bCs/>
          <w:iCs/>
          <w:caps/>
        </w:rPr>
        <w:t xml:space="preserve">                                </w:t>
      </w:r>
      <w:r w:rsidR="00B16CDF" w:rsidRPr="003D1C49">
        <w:rPr>
          <w:rFonts w:asciiTheme="majorHAnsi" w:hAnsiTheme="majorHAnsi" w:cs="Arial"/>
          <w:b/>
          <w:bCs/>
          <w:iCs/>
          <w:caps/>
        </w:rPr>
        <w:t xml:space="preserve">przydatnej </w:t>
      </w:r>
      <w:r>
        <w:rPr>
          <w:rFonts w:asciiTheme="majorHAnsi" w:hAnsiTheme="majorHAnsi" w:cs="Arial"/>
          <w:b/>
          <w:bCs/>
          <w:iCs/>
          <w:caps/>
        </w:rPr>
        <w:t xml:space="preserve"> </w:t>
      </w:r>
      <w:r w:rsidR="00B16CDF" w:rsidRPr="003D1C49">
        <w:rPr>
          <w:rFonts w:asciiTheme="majorHAnsi" w:hAnsiTheme="majorHAnsi" w:cs="Arial"/>
          <w:b/>
          <w:bCs/>
          <w:iCs/>
          <w:caps/>
        </w:rPr>
        <w:t>dla</w:t>
      </w:r>
      <w:r w:rsidR="002030CC" w:rsidRPr="003D1C49">
        <w:rPr>
          <w:rFonts w:asciiTheme="majorHAnsi" w:hAnsiTheme="majorHAnsi" w:cs="Arial"/>
          <w:b/>
          <w:bCs/>
          <w:iCs/>
          <w:caps/>
        </w:rPr>
        <w:t xml:space="preserve"> zawodu pracownika socjalnego.</w:t>
      </w:r>
    </w:p>
    <w:p w:rsidR="002030CC" w:rsidRPr="003D1C49" w:rsidRDefault="002030CC" w:rsidP="00B16CDF">
      <w:pPr>
        <w:pStyle w:val="NormalnyWeb1"/>
        <w:spacing w:before="0" w:beforeAutospacing="0" w:after="0" w:afterAutospacing="0"/>
        <w:ind w:left="360" w:right="23" w:firstLine="709"/>
        <w:jc w:val="center"/>
        <w:rPr>
          <w:rFonts w:asciiTheme="majorHAnsi" w:hAnsiTheme="majorHAnsi" w:cs="Arial"/>
          <w:b/>
          <w:bCs/>
          <w:i/>
          <w:iCs/>
          <w:caps/>
        </w:rPr>
      </w:pPr>
    </w:p>
    <w:p w:rsidR="002030CC" w:rsidRPr="007859A1" w:rsidRDefault="002030CC" w:rsidP="00097CB0">
      <w:pPr>
        <w:pStyle w:val="NormalnyWeb1"/>
        <w:spacing w:before="0" w:beforeAutospacing="0" w:after="0" w:afterAutospacing="0"/>
        <w:ind w:right="23"/>
        <w:jc w:val="both"/>
        <w:rPr>
          <w:rFonts w:asciiTheme="majorHAnsi" w:hAnsiTheme="majorHAnsi" w:cs="Arial"/>
        </w:rPr>
      </w:pPr>
      <w:r w:rsidRPr="003D1C49">
        <w:rPr>
          <w:rFonts w:asciiTheme="majorHAnsi" w:hAnsiTheme="majorHAnsi" w:cs="Arial"/>
        </w:rPr>
        <w:t>Zasady uznawania nabytych w państwach członkowskich Unii Europejskiej,</w:t>
      </w:r>
      <w:r w:rsidRPr="003D1C49">
        <w:rPr>
          <w:rFonts w:asciiTheme="majorHAnsi" w:hAnsiTheme="majorHAnsi" w:cs="Arial"/>
          <w:b/>
          <w:bCs/>
        </w:rPr>
        <w:t xml:space="preserve"> </w:t>
      </w:r>
      <w:r w:rsidRPr="003D1C49">
        <w:rPr>
          <w:rFonts w:asciiTheme="majorHAnsi" w:hAnsiTheme="majorHAnsi" w:cs="Arial"/>
        </w:rPr>
        <w:t>Konfederacji Szwajcarskiej lub państwach członkowskich Europejskiego Porozumienia o Wolnym Handlu (EFTA) – stron umowy</w:t>
      </w:r>
      <w:r w:rsidR="003D1C49">
        <w:rPr>
          <w:rFonts w:asciiTheme="majorHAnsi" w:hAnsiTheme="majorHAnsi" w:cs="Arial"/>
        </w:rPr>
        <w:t xml:space="preserve"> </w:t>
      </w:r>
      <w:r w:rsidRPr="003D1C49">
        <w:rPr>
          <w:rFonts w:asciiTheme="majorHAnsi" w:hAnsiTheme="majorHAnsi" w:cs="Arial"/>
        </w:rPr>
        <w:t xml:space="preserve">o Europejskim Obszarze Gospodarczym zostały określone w </w:t>
      </w:r>
      <w:r w:rsidRPr="007859A1">
        <w:rPr>
          <w:rFonts w:asciiTheme="majorHAnsi" w:hAnsiTheme="majorHAnsi" w:cs="Arial"/>
          <w:bCs/>
          <w:i/>
          <w:iCs/>
        </w:rPr>
        <w:t>ustawie z dnia 1</w:t>
      </w:r>
      <w:r w:rsidR="00E318AD" w:rsidRPr="007859A1">
        <w:rPr>
          <w:rFonts w:asciiTheme="majorHAnsi" w:hAnsiTheme="majorHAnsi" w:cs="Arial"/>
          <w:bCs/>
          <w:i/>
          <w:iCs/>
        </w:rPr>
        <w:t>3</w:t>
      </w:r>
      <w:r w:rsidRPr="007859A1">
        <w:rPr>
          <w:rFonts w:asciiTheme="majorHAnsi" w:hAnsiTheme="majorHAnsi" w:cs="Arial"/>
          <w:bCs/>
          <w:i/>
          <w:iCs/>
        </w:rPr>
        <w:t xml:space="preserve"> </w:t>
      </w:r>
      <w:r w:rsidR="00E318AD" w:rsidRPr="007859A1">
        <w:rPr>
          <w:rFonts w:asciiTheme="majorHAnsi" w:hAnsiTheme="majorHAnsi" w:cs="Arial"/>
          <w:bCs/>
          <w:i/>
          <w:iCs/>
        </w:rPr>
        <w:t>grudnia</w:t>
      </w:r>
      <w:r w:rsidRPr="007859A1">
        <w:rPr>
          <w:rFonts w:asciiTheme="majorHAnsi" w:hAnsiTheme="majorHAnsi" w:cs="Arial"/>
          <w:bCs/>
          <w:i/>
          <w:iCs/>
        </w:rPr>
        <w:t xml:space="preserve"> 20</w:t>
      </w:r>
      <w:r w:rsidR="00E318AD" w:rsidRPr="007859A1">
        <w:rPr>
          <w:rFonts w:asciiTheme="majorHAnsi" w:hAnsiTheme="majorHAnsi" w:cs="Arial"/>
          <w:bCs/>
          <w:i/>
          <w:iCs/>
        </w:rPr>
        <w:t>16</w:t>
      </w:r>
      <w:r w:rsidRPr="007859A1">
        <w:rPr>
          <w:rFonts w:asciiTheme="majorHAnsi" w:hAnsiTheme="majorHAnsi" w:cs="Arial"/>
          <w:bCs/>
          <w:i/>
          <w:iCs/>
        </w:rPr>
        <w:t xml:space="preserve"> r. o zasadach uznawania kwalifikacji zawodowych nabytych w państwach członkowsk</w:t>
      </w:r>
      <w:r w:rsidR="00E318AD" w:rsidRPr="007859A1">
        <w:rPr>
          <w:rFonts w:asciiTheme="majorHAnsi" w:hAnsiTheme="majorHAnsi" w:cs="Arial"/>
          <w:bCs/>
          <w:i/>
          <w:iCs/>
        </w:rPr>
        <w:t xml:space="preserve">ich Unii Europejskiej (Dz.U. </w:t>
      </w:r>
      <w:proofErr w:type="gramStart"/>
      <w:r w:rsidR="00E318AD" w:rsidRPr="007859A1">
        <w:rPr>
          <w:rFonts w:asciiTheme="majorHAnsi" w:hAnsiTheme="majorHAnsi" w:cs="Arial"/>
          <w:bCs/>
          <w:i/>
          <w:iCs/>
        </w:rPr>
        <w:t>z</w:t>
      </w:r>
      <w:proofErr w:type="gramEnd"/>
      <w:r w:rsidR="00E318AD" w:rsidRPr="007859A1">
        <w:rPr>
          <w:rFonts w:asciiTheme="majorHAnsi" w:hAnsiTheme="majorHAnsi" w:cs="Arial"/>
          <w:bCs/>
          <w:i/>
          <w:iCs/>
        </w:rPr>
        <w:t xml:space="preserve"> 2016 r. </w:t>
      </w:r>
      <w:r w:rsidR="00B16CDF" w:rsidRPr="007859A1">
        <w:rPr>
          <w:rFonts w:asciiTheme="majorHAnsi" w:hAnsiTheme="majorHAnsi" w:cs="Arial"/>
          <w:bCs/>
          <w:i/>
          <w:iCs/>
        </w:rPr>
        <w:t xml:space="preserve">poz. </w:t>
      </w:r>
      <w:r w:rsidR="00E318AD" w:rsidRPr="007859A1">
        <w:rPr>
          <w:rFonts w:asciiTheme="majorHAnsi" w:hAnsiTheme="majorHAnsi" w:cs="Arial"/>
          <w:bCs/>
          <w:i/>
          <w:iCs/>
        </w:rPr>
        <w:t>65</w:t>
      </w:r>
      <w:r w:rsidRPr="007859A1">
        <w:rPr>
          <w:rFonts w:asciiTheme="majorHAnsi" w:hAnsiTheme="majorHAnsi" w:cs="Arial"/>
          <w:bCs/>
          <w:i/>
          <w:iCs/>
        </w:rPr>
        <w:t>)</w:t>
      </w:r>
      <w:r w:rsidRPr="007859A1">
        <w:rPr>
          <w:rFonts w:asciiTheme="majorHAnsi" w:hAnsiTheme="majorHAnsi" w:cs="Arial"/>
        </w:rPr>
        <w:t xml:space="preserve">. </w:t>
      </w:r>
    </w:p>
    <w:p w:rsidR="00097CB0" w:rsidRPr="003D1C49" w:rsidRDefault="00097CB0">
      <w:pPr>
        <w:pStyle w:val="Tekstpodstawowy3"/>
        <w:spacing w:before="0"/>
        <w:rPr>
          <w:rFonts w:asciiTheme="majorHAnsi" w:hAnsiTheme="majorHAnsi" w:cs="Arial"/>
        </w:rPr>
      </w:pPr>
    </w:p>
    <w:p w:rsidR="002030CC" w:rsidRPr="003D1C49" w:rsidRDefault="002030CC">
      <w:pPr>
        <w:pStyle w:val="Tekstpodstawowy3"/>
        <w:spacing w:before="0"/>
        <w:rPr>
          <w:rFonts w:asciiTheme="majorHAnsi" w:hAnsiTheme="majorHAnsi" w:cs="Arial"/>
        </w:rPr>
      </w:pPr>
      <w:r w:rsidRPr="003D1C49">
        <w:rPr>
          <w:rFonts w:asciiTheme="majorHAnsi" w:hAnsiTheme="majorHAnsi" w:cs="Arial"/>
        </w:rPr>
        <w:t xml:space="preserve">Organem wydającym decyzje w sprawie uznania kwalifikacji w zawodzie pracownik socjalny </w:t>
      </w:r>
      <w:r w:rsidR="00F61F3A" w:rsidRPr="003D1C49">
        <w:rPr>
          <w:rFonts w:asciiTheme="majorHAnsi" w:hAnsiTheme="majorHAnsi" w:cs="Arial"/>
        </w:rPr>
        <w:br/>
      </w:r>
      <w:r w:rsidRPr="003D1C49">
        <w:rPr>
          <w:rFonts w:asciiTheme="majorHAnsi" w:hAnsiTheme="majorHAnsi" w:cs="Arial"/>
        </w:rPr>
        <w:t xml:space="preserve">jest minister właściwy ds. zabezpieczenia społecznego (obecnie jest to Minister </w:t>
      </w:r>
      <w:r w:rsidR="00E318AD" w:rsidRPr="003D1C49">
        <w:rPr>
          <w:rFonts w:asciiTheme="majorHAnsi" w:hAnsiTheme="majorHAnsi" w:cs="Arial"/>
        </w:rPr>
        <w:t xml:space="preserve">Rodziny </w:t>
      </w:r>
      <w:r w:rsidRPr="003D1C49">
        <w:rPr>
          <w:rFonts w:asciiTheme="majorHAnsi" w:hAnsiTheme="majorHAnsi" w:cs="Arial"/>
        </w:rPr>
        <w:t>Pracy</w:t>
      </w:r>
      <w:r w:rsidR="003D1C49">
        <w:rPr>
          <w:rFonts w:asciiTheme="majorHAnsi" w:hAnsiTheme="majorHAnsi" w:cs="Arial"/>
        </w:rPr>
        <w:br/>
      </w:r>
      <w:r w:rsidRPr="003D1C49">
        <w:rPr>
          <w:rFonts w:asciiTheme="majorHAnsi" w:hAnsiTheme="majorHAnsi" w:cs="Arial"/>
        </w:rPr>
        <w:t xml:space="preserve">i Polityki Społecznej). </w:t>
      </w:r>
    </w:p>
    <w:p w:rsidR="002030CC" w:rsidRPr="003D1C49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ajorHAnsi" w:hAnsiTheme="majorHAnsi" w:cs="Arial"/>
          <w:b/>
          <w:bCs/>
        </w:rPr>
      </w:pPr>
    </w:p>
    <w:p w:rsidR="002030CC" w:rsidRPr="003D1C49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ajorHAnsi" w:hAnsiTheme="majorHAnsi" w:cs="Arial"/>
          <w:b/>
          <w:bCs/>
        </w:rPr>
      </w:pPr>
      <w:r w:rsidRPr="003D1C49">
        <w:rPr>
          <w:rFonts w:asciiTheme="majorHAnsi" w:hAnsiTheme="majorHAnsi" w:cs="Arial"/>
          <w:b/>
          <w:bCs/>
        </w:rPr>
        <w:t xml:space="preserve">Uznawanie kwalifikacji w zawodzie regulowanym pracownika socjalnego </w:t>
      </w:r>
      <w:r w:rsidRPr="003D1C49">
        <w:rPr>
          <w:rFonts w:asciiTheme="majorHAnsi" w:hAnsiTheme="majorHAnsi" w:cs="Arial"/>
          <w:b/>
          <w:bCs/>
          <w:u w:val="single"/>
        </w:rPr>
        <w:t>nie dotyczy</w:t>
      </w:r>
      <w:r w:rsidRPr="003D1C49">
        <w:rPr>
          <w:rFonts w:asciiTheme="majorHAnsi" w:hAnsiTheme="majorHAnsi" w:cs="Arial"/>
          <w:b/>
          <w:bCs/>
        </w:rPr>
        <w:t xml:space="preserve"> </w:t>
      </w:r>
      <w:r w:rsidRPr="003D1C49">
        <w:rPr>
          <w:rFonts w:asciiTheme="majorHAnsi" w:hAnsiTheme="majorHAnsi" w:cs="Arial"/>
          <w:bCs/>
        </w:rPr>
        <w:t xml:space="preserve">obywateli państw członkowskich Unii Europejskiej, Konfederacji Szwajcarskiej lub państw członkowskich stron umowy o Europejskiego Porozumienia o Wolnym Handlu (EFTA) </w:t>
      </w:r>
      <w:r w:rsidR="007204ED" w:rsidRPr="003D1C49">
        <w:rPr>
          <w:rFonts w:asciiTheme="majorHAnsi" w:hAnsiTheme="majorHAnsi" w:cs="Arial"/>
          <w:bCs/>
        </w:rPr>
        <w:t>-</w:t>
      </w:r>
      <w:r w:rsidRPr="003D1C49">
        <w:rPr>
          <w:rFonts w:asciiTheme="majorHAnsi" w:hAnsiTheme="majorHAnsi" w:cs="Arial"/>
          <w:bCs/>
        </w:rPr>
        <w:t xml:space="preserve"> stron umowy o Europejskim Obszarze Gospodarczym,</w:t>
      </w:r>
      <w:r w:rsidRPr="003D1C49">
        <w:rPr>
          <w:rFonts w:asciiTheme="majorHAnsi" w:hAnsiTheme="majorHAnsi" w:cs="Arial"/>
          <w:b/>
          <w:bCs/>
        </w:rPr>
        <w:t xml:space="preserve"> którzy nabyli kwalifikacje do zawodu pracownika socjalnego kształcąc się w Polsce. Osoby te, uzyskując </w:t>
      </w:r>
      <w:r w:rsidR="00B16CDF" w:rsidRPr="003D1C49">
        <w:rPr>
          <w:rFonts w:asciiTheme="majorHAnsi" w:hAnsiTheme="majorHAnsi" w:cs="Arial"/>
          <w:b/>
          <w:bCs/>
        </w:rPr>
        <w:t xml:space="preserve">w Polsce </w:t>
      </w:r>
      <w:r w:rsidRPr="003D1C49">
        <w:rPr>
          <w:rFonts w:asciiTheme="majorHAnsi" w:hAnsiTheme="majorHAnsi" w:cs="Arial"/>
          <w:b/>
          <w:bCs/>
        </w:rPr>
        <w:t xml:space="preserve">dyplom potwierdzający ukończenie kształcenia zgodnego z wymogami kwalifikacyjnymi dla zawodu pracownika socjalnego, nabywają </w:t>
      </w:r>
      <w:proofErr w:type="gramStart"/>
      <w:r w:rsidR="00E318AD" w:rsidRPr="003D1C49">
        <w:rPr>
          <w:rFonts w:asciiTheme="majorHAnsi" w:hAnsiTheme="majorHAnsi" w:cs="Arial"/>
          <w:b/>
          <w:bCs/>
        </w:rPr>
        <w:t xml:space="preserve">jednocześnie </w:t>
      </w:r>
      <w:r w:rsidRPr="003D1C49">
        <w:rPr>
          <w:rFonts w:asciiTheme="majorHAnsi" w:hAnsiTheme="majorHAnsi" w:cs="Arial"/>
          <w:b/>
          <w:bCs/>
        </w:rPr>
        <w:t xml:space="preserve"> uprawnienia</w:t>
      </w:r>
      <w:proofErr w:type="gramEnd"/>
      <w:r w:rsidRPr="003D1C49">
        <w:rPr>
          <w:rFonts w:asciiTheme="majorHAnsi" w:hAnsiTheme="majorHAnsi" w:cs="Arial"/>
          <w:b/>
          <w:bCs/>
        </w:rPr>
        <w:t xml:space="preserve"> do wykonywania w Polsce tego zawodu</w:t>
      </w:r>
      <w:r w:rsidR="004840D4" w:rsidRPr="003D1C49">
        <w:rPr>
          <w:rFonts w:asciiTheme="majorHAnsi" w:hAnsiTheme="majorHAnsi" w:cs="Arial"/>
          <w:b/>
          <w:bCs/>
        </w:rPr>
        <w:t>, na podstawie przepisów ustawy o pomocy społecznej</w:t>
      </w:r>
      <w:r w:rsidRPr="003D1C49">
        <w:rPr>
          <w:rFonts w:asciiTheme="majorHAnsi" w:hAnsiTheme="majorHAnsi" w:cs="Arial"/>
          <w:b/>
          <w:bCs/>
        </w:rPr>
        <w:t>.</w:t>
      </w:r>
    </w:p>
    <w:p w:rsidR="00B16CDF" w:rsidRPr="003D1C49" w:rsidRDefault="00B16CDF">
      <w:pPr>
        <w:pStyle w:val="NormalnyWeb1"/>
        <w:spacing w:before="0" w:beforeAutospacing="0" w:after="0" w:afterAutospacing="0"/>
        <w:ind w:right="23"/>
        <w:jc w:val="both"/>
        <w:rPr>
          <w:rFonts w:asciiTheme="majorHAnsi" w:hAnsiTheme="majorHAnsi" w:cs="Arial"/>
        </w:rPr>
      </w:pPr>
    </w:p>
    <w:p w:rsidR="002030CC" w:rsidRPr="003D1C49" w:rsidRDefault="002030CC">
      <w:pPr>
        <w:pStyle w:val="NormalnyWeb1"/>
        <w:spacing w:before="0" w:beforeAutospacing="0" w:after="0" w:afterAutospacing="0"/>
        <w:ind w:right="23"/>
        <w:jc w:val="both"/>
        <w:rPr>
          <w:rStyle w:val="Pogrubienie"/>
          <w:rFonts w:asciiTheme="majorHAnsi" w:hAnsiTheme="majorHAnsi" w:cs="Arial"/>
          <w:u w:val="single"/>
        </w:rPr>
      </w:pPr>
    </w:p>
    <w:p w:rsidR="002030CC" w:rsidRPr="003D1C49" w:rsidRDefault="002030CC">
      <w:pPr>
        <w:pStyle w:val="NormalnyWeb1"/>
        <w:spacing w:before="0" w:beforeAutospacing="0" w:after="0" w:afterAutospacing="0"/>
        <w:ind w:right="23"/>
        <w:jc w:val="both"/>
        <w:rPr>
          <w:rFonts w:asciiTheme="majorHAnsi" w:hAnsiTheme="majorHAnsi" w:cs="Arial"/>
        </w:rPr>
      </w:pPr>
      <w:r w:rsidRPr="003D1C49">
        <w:rPr>
          <w:rFonts w:asciiTheme="majorHAnsi" w:hAnsiTheme="majorHAnsi" w:cs="Arial"/>
        </w:rPr>
        <w:t xml:space="preserve">Uprawnienia do wykonywania w Polsce zawodu regulowanego pracownika socjalnego regulują przepisy </w:t>
      </w:r>
      <w:r w:rsidRPr="003D1C49">
        <w:rPr>
          <w:rFonts w:asciiTheme="majorHAnsi" w:hAnsiTheme="majorHAnsi" w:cs="Arial"/>
          <w:i/>
          <w:iCs/>
        </w:rPr>
        <w:t>ustawy z dnia 12 marca</w:t>
      </w:r>
      <w:r w:rsidR="00E318AD" w:rsidRPr="003D1C49">
        <w:rPr>
          <w:rFonts w:asciiTheme="majorHAnsi" w:hAnsiTheme="majorHAnsi" w:cs="Arial"/>
          <w:i/>
          <w:iCs/>
        </w:rPr>
        <w:t xml:space="preserve"> 2004 r.</w:t>
      </w:r>
      <w:r w:rsidRPr="003D1C49">
        <w:rPr>
          <w:rFonts w:asciiTheme="majorHAnsi" w:hAnsiTheme="majorHAnsi" w:cs="Arial"/>
        </w:rPr>
        <w:t xml:space="preserve"> </w:t>
      </w:r>
      <w:r w:rsidRPr="003D1C49">
        <w:rPr>
          <w:rFonts w:asciiTheme="majorHAnsi" w:hAnsiTheme="majorHAnsi" w:cs="Arial"/>
          <w:i/>
          <w:iCs/>
        </w:rPr>
        <w:t>(</w:t>
      </w:r>
      <w:r w:rsidR="004578A0" w:rsidRPr="003D1C49">
        <w:rPr>
          <w:rFonts w:asciiTheme="majorHAnsi" w:hAnsiTheme="majorHAnsi" w:cs="Arial"/>
          <w:i/>
          <w:iCs/>
        </w:rPr>
        <w:t xml:space="preserve">tekst jedn. Dz.U. </w:t>
      </w:r>
      <w:proofErr w:type="gramStart"/>
      <w:r w:rsidR="004578A0" w:rsidRPr="003D1C49">
        <w:rPr>
          <w:rFonts w:asciiTheme="majorHAnsi" w:hAnsiTheme="majorHAnsi" w:cs="Arial"/>
          <w:i/>
          <w:iCs/>
        </w:rPr>
        <w:t>z</w:t>
      </w:r>
      <w:proofErr w:type="gramEnd"/>
      <w:r w:rsidR="004578A0" w:rsidRPr="003D1C49">
        <w:rPr>
          <w:rFonts w:asciiTheme="majorHAnsi" w:hAnsiTheme="majorHAnsi" w:cs="Arial"/>
          <w:i/>
          <w:iCs/>
        </w:rPr>
        <w:t xml:space="preserve"> 201</w:t>
      </w:r>
      <w:r w:rsidR="007859A1">
        <w:rPr>
          <w:rFonts w:asciiTheme="majorHAnsi" w:hAnsiTheme="majorHAnsi" w:cs="Arial"/>
          <w:i/>
          <w:iCs/>
        </w:rPr>
        <w:t>7</w:t>
      </w:r>
      <w:r w:rsidR="004578A0" w:rsidRPr="003D1C49">
        <w:rPr>
          <w:rFonts w:asciiTheme="majorHAnsi" w:hAnsiTheme="majorHAnsi" w:cs="Arial"/>
          <w:i/>
          <w:iCs/>
        </w:rPr>
        <w:t xml:space="preserve"> r., poz. </w:t>
      </w:r>
      <w:r w:rsidR="007859A1">
        <w:rPr>
          <w:rFonts w:asciiTheme="majorHAnsi" w:hAnsiTheme="majorHAnsi" w:cs="Arial"/>
          <w:i/>
          <w:iCs/>
        </w:rPr>
        <w:t>1769</w:t>
      </w:r>
      <w:r w:rsidR="004578A0" w:rsidRPr="003D1C49">
        <w:rPr>
          <w:rFonts w:asciiTheme="majorHAnsi" w:hAnsiTheme="majorHAnsi" w:cs="Arial"/>
          <w:i/>
          <w:iCs/>
        </w:rPr>
        <w:t xml:space="preserve">, z </w:t>
      </w:r>
      <w:proofErr w:type="spellStart"/>
      <w:r w:rsidR="004578A0" w:rsidRPr="003D1C49">
        <w:rPr>
          <w:rFonts w:asciiTheme="majorHAnsi" w:hAnsiTheme="majorHAnsi" w:cs="Arial"/>
          <w:i/>
          <w:iCs/>
        </w:rPr>
        <w:t>późn</w:t>
      </w:r>
      <w:proofErr w:type="spellEnd"/>
      <w:r w:rsidR="004578A0" w:rsidRPr="003D1C49">
        <w:rPr>
          <w:rFonts w:asciiTheme="majorHAnsi" w:hAnsiTheme="majorHAnsi" w:cs="Arial"/>
          <w:i/>
          <w:iCs/>
        </w:rPr>
        <w:t xml:space="preserve">. </w:t>
      </w:r>
      <w:proofErr w:type="gramStart"/>
      <w:r w:rsidR="004578A0" w:rsidRPr="003D1C49">
        <w:rPr>
          <w:rFonts w:asciiTheme="majorHAnsi" w:hAnsiTheme="majorHAnsi" w:cs="Arial"/>
          <w:i/>
          <w:iCs/>
        </w:rPr>
        <w:t>zm</w:t>
      </w:r>
      <w:proofErr w:type="gramEnd"/>
      <w:r w:rsidR="004578A0" w:rsidRPr="003D1C49">
        <w:rPr>
          <w:rFonts w:asciiTheme="majorHAnsi" w:hAnsiTheme="majorHAnsi" w:cs="Arial"/>
          <w:i/>
          <w:iCs/>
        </w:rPr>
        <w:t>.)</w:t>
      </w:r>
      <w:r w:rsidRPr="003D1C49">
        <w:rPr>
          <w:rFonts w:asciiTheme="majorHAnsi" w:hAnsiTheme="majorHAnsi" w:cs="Arial"/>
          <w:i/>
          <w:iCs/>
        </w:rPr>
        <w:t xml:space="preserve"> </w:t>
      </w:r>
      <w:r w:rsidRPr="003D1C49">
        <w:rPr>
          <w:rFonts w:asciiTheme="majorHAnsi" w:hAnsiTheme="majorHAnsi" w:cs="Arial"/>
        </w:rPr>
        <w:t xml:space="preserve">oraz </w:t>
      </w:r>
      <w:r w:rsidRPr="003D1C49">
        <w:rPr>
          <w:rFonts w:asciiTheme="majorHAnsi" w:hAnsiTheme="majorHAnsi" w:cs="Arial"/>
          <w:i/>
          <w:iCs/>
        </w:rPr>
        <w:t>ustawy z dnia</w:t>
      </w:r>
      <w:r w:rsidR="003D1C49">
        <w:rPr>
          <w:rFonts w:asciiTheme="majorHAnsi" w:hAnsiTheme="majorHAnsi" w:cs="Arial"/>
          <w:i/>
          <w:iCs/>
        </w:rPr>
        <w:t xml:space="preserve"> </w:t>
      </w:r>
      <w:r w:rsidRPr="003D1C49">
        <w:rPr>
          <w:rFonts w:asciiTheme="majorHAnsi" w:hAnsiTheme="majorHAnsi" w:cs="Arial"/>
          <w:i/>
          <w:iCs/>
        </w:rPr>
        <w:t xml:space="preserve">16 lutego 2007 r. o zmianie ustawy o pomocy społecznej (Dz. U. Nr 48, poz. 320). </w:t>
      </w:r>
    </w:p>
    <w:p w:rsidR="002030CC" w:rsidRPr="003D1C49" w:rsidRDefault="002030CC">
      <w:pPr>
        <w:jc w:val="both"/>
        <w:rPr>
          <w:rFonts w:asciiTheme="majorHAnsi" w:hAnsiTheme="majorHAnsi" w:cs="Arial"/>
        </w:rPr>
      </w:pPr>
    </w:p>
    <w:p w:rsidR="002030CC" w:rsidRPr="007859A1" w:rsidRDefault="002030CC">
      <w:pPr>
        <w:jc w:val="both"/>
        <w:rPr>
          <w:rFonts w:asciiTheme="majorHAnsi" w:hAnsiTheme="majorHAnsi" w:cs="Arial"/>
        </w:rPr>
      </w:pPr>
      <w:r w:rsidRPr="003D1C49">
        <w:rPr>
          <w:rFonts w:asciiTheme="majorHAnsi" w:hAnsiTheme="majorHAnsi" w:cs="Arial"/>
        </w:rPr>
        <w:t xml:space="preserve">Zgodnie z przepisem art. 116 ust 1 </w:t>
      </w:r>
      <w:r w:rsidR="007859A1">
        <w:rPr>
          <w:rFonts w:asciiTheme="majorHAnsi" w:hAnsiTheme="majorHAnsi" w:cs="Arial"/>
        </w:rPr>
        <w:t xml:space="preserve">powołanej wyżej </w:t>
      </w:r>
      <w:r w:rsidRPr="003D1C49">
        <w:rPr>
          <w:rFonts w:asciiTheme="majorHAnsi" w:hAnsiTheme="majorHAnsi" w:cs="Arial"/>
        </w:rPr>
        <w:t xml:space="preserve">ustawy z </w:t>
      </w:r>
      <w:proofErr w:type="gramStart"/>
      <w:r w:rsidRPr="003D1C49">
        <w:rPr>
          <w:rFonts w:asciiTheme="majorHAnsi" w:hAnsiTheme="majorHAnsi" w:cs="Arial"/>
        </w:rPr>
        <w:t>dnia  12 marca</w:t>
      </w:r>
      <w:proofErr w:type="gramEnd"/>
      <w:r w:rsidRPr="003D1C49">
        <w:rPr>
          <w:rFonts w:asciiTheme="majorHAnsi" w:hAnsiTheme="majorHAnsi" w:cs="Arial"/>
        </w:rPr>
        <w:t xml:space="preserve"> 2004 r. o pomocy społecznej </w:t>
      </w:r>
      <w:r w:rsidRPr="003D1C49">
        <w:rPr>
          <w:rFonts w:asciiTheme="majorHAnsi" w:hAnsiTheme="majorHAnsi" w:cs="Arial"/>
          <w:b/>
        </w:rPr>
        <w:t>kwalifika</w:t>
      </w:r>
      <w:r w:rsidR="008E67C8" w:rsidRPr="003D1C49">
        <w:rPr>
          <w:rFonts w:asciiTheme="majorHAnsi" w:hAnsiTheme="majorHAnsi" w:cs="Arial"/>
          <w:b/>
        </w:rPr>
        <w:t xml:space="preserve">cje pracownika socjalnego można </w:t>
      </w:r>
      <w:r w:rsidR="00B5492B" w:rsidRPr="003D1C49">
        <w:rPr>
          <w:rFonts w:asciiTheme="majorHAnsi" w:hAnsiTheme="majorHAnsi" w:cs="Arial"/>
          <w:b/>
        </w:rPr>
        <w:t xml:space="preserve">obecnie </w:t>
      </w:r>
      <w:r w:rsidRPr="003D1C49">
        <w:rPr>
          <w:rFonts w:asciiTheme="majorHAnsi" w:hAnsiTheme="majorHAnsi" w:cs="Arial"/>
          <w:b/>
        </w:rPr>
        <w:t>uzyskać</w:t>
      </w:r>
      <w:r w:rsidRPr="003D1C49">
        <w:rPr>
          <w:rFonts w:asciiTheme="majorHAnsi" w:hAnsiTheme="majorHAnsi" w:cs="Arial"/>
        </w:rPr>
        <w:t xml:space="preserve"> poprzez ukończenie trzyletniego kolegium pracowników służb społecznych</w:t>
      </w:r>
      <w:r w:rsidR="00E90518" w:rsidRPr="003D1C49">
        <w:rPr>
          <w:rFonts w:asciiTheme="majorHAnsi" w:hAnsiTheme="majorHAnsi" w:cs="Arial"/>
        </w:rPr>
        <w:t xml:space="preserve">, o którym mowa </w:t>
      </w:r>
      <w:r w:rsidRPr="003D1C49">
        <w:rPr>
          <w:rFonts w:asciiTheme="majorHAnsi" w:hAnsiTheme="majorHAnsi" w:cs="Arial"/>
        </w:rPr>
        <w:t xml:space="preserve"> </w:t>
      </w:r>
      <w:r w:rsidR="00E90518" w:rsidRPr="003D1C49">
        <w:rPr>
          <w:rFonts w:asciiTheme="majorHAnsi" w:hAnsiTheme="majorHAnsi" w:cs="Arial"/>
        </w:rPr>
        <w:t xml:space="preserve">w przepisie </w:t>
      </w:r>
      <w:r w:rsidR="00E90518" w:rsidRPr="007859A1">
        <w:rPr>
          <w:rFonts w:asciiTheme="majorHAnsi" w:hAnsiTheme="majorHAnsi" w:cs="Arial"/>
          <w:iCs/>
        </w:rPr>
        <w:t>art. 116 ust. 1</w:t>
      </w:r>
      <w:r w:rsidR="00E90518" w:rsidRPr="007859A1">
        <w:rPr>
          <w:rFonts w:asciiTheme="majorHAnsi" w:hAnsiTheme="majorHAnsi" w:cs="Arial"/>
        </w:rPr>
        <w:t xml:space="preserve"> pkt 1 </w:t>
      </w:r>
      <w:r w:rsidR="00E90518" w:rsidRPr="007859A1">
        <w:rPr>
          <w:rFonts w:asciiTheme="majorHAnsi" w:hAnsiTheme="majorHAnsi" w:cs="Arial"/>
          <w:iCs/>
        </w:rPr>
        <w:t xml:space="preserve">ustawy </w:t>
      </w:r>
      <w:r w:rsidRPr="007859A1">
        <w:rPr>
          <w:rFonts w:asciiTheme="majorHAnsi" w:hAnsiTheme="majorHAnsi" w:cs="Arial"/>
        </w:rPr>
        <w:t>lub studiów wyższych</w:t>
      </w:r>
      <w:r w:rsidR="00E90518" w:rsidRPr="007859A1">
        <w:rPr>
          <w:rFonts w:asciiTheme="majorHAnsi" w:hAnsiTheme="majorHAnsi" w:cs="Arial"/>
        </w:rPr>
        <w:t xml:space="preserve"> o kierunku praca socjalna</w:t>
      </w:r>
      <w:r w:rsidRPr="007859A1">
        <w:rPr>
          <w:rFonts w:asciiTheme="majorHAnsi" w:hAnsiTheme="majorHAnsi" w:cs="Arial"/>
        </w:rPr>
        <w:t xml:space="preserve">, o których mowa w przepisie </w:t>
      </w:r>
      <w:r w:rsidRPr="007859A1">
        <w:rPr>
          <w:rFonts w:asciiTheme="majorHAnsi" w:hAnsiTheme="majorHAnsi" w:cs="Arial"/>
          <w:iCs/>
        </w:rPr>
        <w:t>art. 116 ust. 1</w:t>
      </w:r>
      <w:r w:rsidRPr="007859A1">
        <w:rPr>
          <w:rFonts w:asciiTheme="majorHAnsi" w:hAnsiTheme="majorHAnsi" w:cs="Arial"/>
        </w:rPr>
        <w:t xml:space="preserve"> </w:t>
      </w:r>
      <w:r w:rsidR="00E90518" w:rsidRPr="007859A1">
        <w:rPr>
          <w:rFonts w:asciiTheme="majorHAnsi" w:hAnsiTheme="majorHAnsi" w:cs="Arial"/>
        </w:rPr>
        <w:t>pkt 2</w:t>
      </w:r>
      <w:r w:rsidRPr="007859A1">
        <w:rPr>
          <w:rFonts w:asciiTheme="majorHAnsi" w:hAnsiTheme="majorHAnsi" w:cs="Arial"/>
        </w:rPr>
        <w:t xml:space="preserve">  </w:t>
      </w:r>
      <w:r w:rsidRPr="007859A1">
        <w:rPr>
          <w:rFonts w:asciiTheme="majorHAnsi" w:hAnsiTheme="majorHAnsi" w:cs="Arial"/>
          <w:iCs/>
        </w:rPr>
        <w:t>ustawy</w:t>
      </w:r>
      <w:r w:rsidRPr="007859A1">
        <w:rPr>
          <w:rFonts w:asciiTheme="majorHAnsi" w:hAnsiTheme="majorHAnsi" w:cs="Arial"/>
        </w:rPr>
        <w:t xml:space="preserve">. </w:t>
      </w:r>
    </w:p>
    <w:p w:rsidR="00B5492B" w:rsidRPr="003D1C49" w:rsidRDefault="00B5492B">
      <w:pPr>
        <w:pStyle w:val="NormalnyWeb1"/>
        <w:spacing w:before="0" w:beforeAutospacing="0" w:after="0" w:afterAutospacing="0"/>
        <w:ind w:right="23"/>
        <w:jc w:val="both"/>
        <w:rPr>
          <w:rFonts w:asciiTheme="majorHAnsi" w:hAnsiTheme="majorHAnsi" w:cs="Arial"/>
        </w:rPr>
      </w:pPr>
    </w:p>
    <w:p w:rsidR="00774F1E" w:rsidRPr="003D1C49" w:rsidRDefault="00B86E7E" w:rsidP="00774F1E">
      <w:pPr>
        <w:pStyle w:val="NormalnyWeb1"/>
        <w:spacing w:before="0" w:beforeAutospacing="0" w:after="0" w:afterAutospacing="0"/>
        <w:ind w:right="23"/>
        <w:jc w:val="both"/>
        <w:rPr>
          <w:rFonts w:asciiTheme="majorHAnsi" w:hAnsiTheme="majorHAnsi" w:cs="Arial"/>
        </w:rPr>
      </w:pPr>
      <w:r w:rsidRPr="003D1C49">
        <w:rPr>
          <w:rFonts w:asciiTheme="majorHAnsi" w:hAnsiTheme="majorHAnsi" w:cs="Arial"/>
        </w:rPr>
        <w:t xml:space="preserve">Kształcenie na studiach wyższych o kierunku praca socjalna pierwszego stopnia (licencjackich) </w:t>
      </w:r>
      <w:r w:rsidR="00F370DE" w:rsidRPr="003D1C49">
        <w:rPr>
          <w:rFonts w:asciiTheme="majorHAnsi" w:hAnsiTheme="majorHAnsi" w:cs="Arial"/>
        </w:rPr>
        <w:br/>
      </w:r>
      <w:r w:rsidRPr="003D1C49">
        <w:rPr>
          <w:rFonts w:asciiTheme="majorHAnsi" w:hAnsiTheme="majorHAnsi" w:cs="Arial"/>
        </w:rPr>
        <w:t xml:space="preserve">lub drugiego stopnia (uzupełniających magisterskich) jest regulowane przepisami </w:t>
      </w:r>
      <w:r w:rsidRPr="003D1C49">
        <w:rPr>
          <w:rFonts w:asciiTheme="majorHAnsi" w:hAnsiTheme="majorHAnsi" w:cs="Arial"/>
          <w:i/>
          <w:iCs/>
        </w:rPr>
        <w:t>ustawy</w:t>
      </w:r>
      <w:r w:rsidRPr="003D1C49">
        <w:rPr>
          <w:rFonts w:asciiTheme="majorHAnsi" w:hAnsiTheme="majorHAnsi" w:cs="Arial"/>
        </w:rPr>
        <w:t xml:space="preserve"> </w:t>
      </w:r>
      <w:r w:rsidRPr="003D1C49">
        <w:rPr>
          <w:rFonts w:asciiTheme="majorHAnsi" w:hAnsiTheme="majorHAnsi" w:cs="Arial"/>
          <w:i/>
          <w:iCs/>
        </w:rPr>
        <w:t xml:space="preserve">z dnia </w:t>
      </w:r>
      <w:r w:rsidR="003D1C49">
        <w:rPr>
          <w:rFonts w:asciiTheme="majorHAnsi" w:hAnsiTheme="majorHAnsi" w:cs="Arial"/>
          <w:i/>
          <w:iCs/>
        </w:rPr>
        <w:br/>
      </w:r>
      <w:r w:rsidRPr="003D1C49">
        <w:rPr>
          <w:rFonts w:asciiTheme="majorHAnsi" w:hAnsiTheme="majorHAnsi" w:cs="Arial"/>
          <w:i/>
          <w:iCs/>
        </w:rPr>
        <w:t>27 lipca 2005 r.</w:t>
      </w:r>
      <w:r w:rsidR="007859A1">
        <w:rPr>
          <w:rFonts w:asciiTheme="majorHAnsi" w:hAnsiTheme="majorHAnsi" w:cs="Arial"/>
          <w:i/>
          <w:iCs/>
        </w:rPr>
        <w:t xml:space="preserve"> </w:t>
      </w:r>
      <w:r w:rsidRPr="003D1C49">
        <w:rPr>
          <w:rFonts w:asciiTheme="majorHAnsi" w:hAnsiTheme="majorHAnsi" w:cs="Arial"/>
          <w:i/>
          <w:iCs/>
        </w:rPr>
        <w:t>- Prawo o szkolnictwie wyższym (Dz.U. z 201</w:t>
      </w:r>
      <w:r w:rsidR="003D1C49">
        <w:rPr>
          <w:rFonts w:asciiTheme="majorHAnsi" w:hAnsiTheme="majorHAnsi" w:cs="Arial"/>
          <w:i/>
          <w:iCs/>
        </w:rPr>
        <w:t>7</w:t>
      </w:r>
      <w:r w:rsidRPr="003D1C49">
        <w:rPr>
          <w:rFonts w:asciiTheme="majorHAnsi" w:hAnsiTheme="majorHAnsi" w:cs="Arial"/>
          <w:i/>
          <w:iCs/>
        </w:rPr>
        <w:t xml:space="preserve"> r. </w:t>
      </w:r>
      <w:proofErr w:type="gramStart"/>
      <w:r w:rsidRPr="003D1C49">
        <w:rPr>
          <w:rFonts w:asciiTheme="majorHAnsi" w:hAnsiTheme="majorHAnsi" w:cs="Arial"/>
          <w:i/>
          <w:iCs/>
        </w:rPr>
        <w:t xml:space="preserve">poz. </w:t>
      </w:r>
      <w:r w:rsidR="003D1C49">
        <w:rPr>
          <w:rFonts w:asciiTheme="majorHAnsi" w:hAnsiTheme="majorHAnsi" w:cs="Arial"/>
          <w:i/>
          <w:iCs/>
        </w:rPr>
        <w:t>2183</w:t>
      </w:r>
      <w:r w:rsidRPr="003D1C49">
        <w:rPr>
          <w:rFonts w:asciiTheme="majorHAnsi" w:hAnsiTheme="majorHAnsi" w:cs="Arial"/>
          <w:i/>
          <w:iCs/>
        </w:rPr>
        <w:t>,  z</w:t>
      </w:r>
      <w:proofErr w:type="gramEnd"/>
      <w:r w:rsidRPr="003D1C49">
        <w:rPr>
          <w:rFonts w:asciiTheme="majorHAnsi" w:hAnsiTheme="majorHAnsi" w:cs="Arial"/>
          <w:i/>
          <w:iCs/>
        </w:rPr>
        <w:t xml:space="preserve"> </w:t>
      </w:r>
      <w:proofErr w:type="spellStart"/>
      <w:r w:rsidRPr="003D1C49">
        <w:rPr>
          <w:rFonts w:asciiTheme="majorHAnsi" w:hAnsiTheme="majorHAnsi" w:cs="Arial"/>
          <w:i/>
          <w:iCs/>
        </w:rPr>
        <w:t>późn</w:t>
      </w:r>
      <w:proofErr w:type="spellEnd"/>
      <w:r w:rsidRPr="003D1C49">
        <w:rPr>
          <w:rFonts w:asciiTheme="majorHAnsi" w:hAnsiTheme="majorHAnsi" w:cs="Arial"/>
          <w:i/>
          <w:iCs/>
        </w:rPr>
        <w:t xml:space="preserve">. zm.). </w:t>
      </w:r>
      <w:r w:rsidR="00774F1E" w:rsidRPr="003D1C49">
        <w:rPr>
          <w:rFonts w:asciiTheme="majorHAnsi" w:hAnsiTheme="majorHAnsi" w:cs="Arial"/>
        </w:rPr>
        <w:t xml:space="preserve">Na podstawie </w:t>
      </w:r>
      <w:r w:rsidR="00F370DE" w:rsidRPr="003D1C49">
        <w:rPr>
          <w:rFonts w:asciiTheme="majorHAnsi" w:hAnsiTheme="majorHAnsi" w:cs="Arial"/>
        </w:rPr>
        <w:t xml:space="preserve">wskazanych powyżej </w:t>
      </w:r>
      <w:proofErr w:type="gramStart"/>
      <w:r w:rsidR="00B16CDF" w:rsidRPr="003D1C49">
        <w:rPr>
          <w:rFonts w:asciiTheme="majorHAnsi" w:hAnsiTheme="majorHAnsi" w:cs="Arial"/>
        </w:rPr>
        <w:t>p</w:t>
      </w:r>
      <w:r w:rsidR="00774F1E" w:rsidRPr="003D1C49">
        <w:rPr>
          <w:rFonts w:asciiTheme="majorHAnsi" w:hAnsiTheme="majorHAnsi" w:cs="Arial"/>
        </w:rPr>
        <w:t>rzepisów  ustawy</w:t>
      </w:r>
      <w:proofErr w:type="gramEnd"/>
      <w:r w:rsidR="00774F1E" w:rsidRPr="003D1C49">
        <w:rPr>
          <w:rFonts w:asciiTheme="majorHAnsi" w:hAnsiTheme="majorHAnsi" w:cs="Arial"/>
        </w:rPr>
        <w:t xml:space="preserve"> o pomocy społecznej do wykonywania zawodu pracownika socjalnego dopuszcza się osoby, które ukończyły odpowiednie studia wyższe </w:t>
      </w:r>
      <w:r w:rsidR="00F370DE" w:rsidRPr="003D1C49">
        <w:rPr>
          <w:rFonts w:asciiTheme="majorHAnsi" w:hAnsiTheme="majorHAnsi" w:cs="Arial"/>
        </w:rPr>
        <w:t xml:space="preserve">pierwszego stopnia </w:t>
      </w:r>
      <w:r w:rsidR="00774F1E" w:rsidRPr="003D1C49">
        <w:rPr>
          <w:rFonts w:asciiTheme="majorHAnsi" w:hAnsiTheme="majorHAnsi" w:cs="Arial"/>
        </w:rPr>
        <w:t xml:space="preserve">(studia licencjackie) lub </w:t>
      </w:r>
      <w:r w:rsidR="00F370DE" w:rsidRPr="003D1C49">
        <w:rPr>
          <w:rFonts w:asciiTheme="majorHAnsi" w:hAnsiTheme="majorHAnsi" w:cs="Arial"/>
        </w:rPr>
        <w:t xml:space="preserve">studia wyższe drugiego stopnia </w:t>
      </w:r>
      <w:r w:rsidR="00774F1E" w:rsidRPr="003D1C49">
        <w:rPr>
          <w:rFonts w:asciiTheme="majorHAnsi" w:hAnsiTheme="majorHAnsi" w:cs="Arial"/>
        </w:rPr>
        <w:t>(dwuletnie uzupełniające studia magisterskie)</w:t>
      </w:r>
      <w:r w:rsidR="008E0DDB">
        <w:rPr>
          <w:rFonts w:asciiTheme="majorHAnsi" w:hAnsiTheme="majorHAnsi" w:cs="Arial"/>
        </w:rPr>
        <w:t xml:space="preserve"> </w:t>
      </w:r>
      <w:r w:rsidR="00774F1E" w:rsidRPr="003D1C49">
        <w:rPr>
          <w:rFonts w:asciiTheme="majorHAnsi" w:hAnsiTheme="majorHAnsi" w:cs="Arial"/>
        </w:rPr>
        <w:t xml:space="preserve">i po ukończeniu tych studiów otrzymały tytuł licencjata </w:t>
      </w:r>
      <w:r w:rsidR="008E0DDB">
        <w:rPr>
          <w:rFonts w:asciiTheme="majorHAnsi" w:hAnsiTheme="majorHAnsi" w:cs="Arial"/>
        </w:rPr>
        <w:br/>
      </w:r>
      <w:r w:rsidR="00774F1E" w:rsidRPr="003D1C49">
        <w:rPr>
          <w:rFonts w:asciiTheme="majorHAnsi" w:hAnsiTheme="majorHAnsi" w:cs="Arial"/>
        </w:rPr>
        <w:t xml:space="preserve">lub magistra. </w:t>
      </w:r>
    </w:p>
    <w:p w:rsidR="00B86E7E" w:rsidRPr="003D1C49" w:rsidRDefault="00B86E7E">
      <w:pPr>
        <w:pStyle w:val="NormalnyWeb1"/>
        <w:spacing w:before="0" w:beforeAutospacing="0" w:after="0" w:afterAutospacing="0"/>
        <w:ind w:right="23"/>
        <w:jc w:val="both"/>
        <w:rPr>
          <w:rFonts w:asciiTheme="majorHAnsi" w:hAnsiTheme="majorHAnsi" w:cs="Arial"/>
        </w:rPr>
      </w:pPr>
    </w:p>
    <w:p w:rsidR="00774F1E" w:rsidRPr="003D1C49" w:rsidRDefault="00774F1E" w:rsidP="00774F1E">
      <w:pPr>
        <w:pStyle w:val="NormalnyWeb1"/>
        <w:spacing w:before="0" w:beforeAutospacing="0" w:after="0" w:afterAutospacing="0"/>
        <w:ind w:right="23"/>
        <w:jc w:val="both"/>
        <w:rPr>
          <w:rFonts w:asciiTheme="majorHAnsi" w:hAnsiTheme="majorHAnsi" w:cs="Arial"/>
        </w:rPr>
      </w:pPr>
      <w:r w:rsidRPr="003D1C49">
        <w:rPr>
          <w:rFonts w:asciiTheme="majorHAnsi" w:hAnsiTheme="majorHAnsi" w:cs="Arial"/>
        </w:rPr>
        <w:t xml:space="preserve">Kształcenie w kolegiach pracowników służb społecznych regulują przepisy </w:t>
      </w:r>
      <w:r w:rsidRPr="003D1C49">
        <w:rPr>
          <w:rFonts w:asciiTheme="majorHAnsi" w:hAnsiTheme="majorHAnsi" w:cs="Arial"/>
          <w:i/>
          <w:iCs/>
        </w:rPr>
        <w:t xml:space="preserve">ustawy z dnia </w:t>
      </w:r>
      <w:r w:rsidR="008E0DDB">
        <w:rPr>
          <w:rFonts w:asciiTheme="majorHAnsi" w:hAnsiTheme="majorHAnsi" w:cs="Arial"/>
          <w:i/>
          <w:iCs/>
        </w:rPr>
        <w:t>14 grudnia 2016</w:t>
      </w:r>
      <w:r w:rsidRPr="003D1C49">
        <w:rPr>
          <w:rFonts w:asciiTheme="majorHAnsi" w:hAnsiTheme="majorHAnsi" w:cs="Arial"/>
          <w:i/>
          <w:iCs/>
        </w:rPr>
        <w:t xml:space="preserve"> r. </w:t>
      </w:r>
      <w:r w:rsidR="008E0DDB">
        <w:rPr>
          <w:rFonts w:asciiTheme="majorHAnsi" w:hAnsiTheme="majorHAnsi" w:cs="Arial"/>
          <w:i/>
          <w:iCs/>
        </w:rPr>
        <w:t xml:space="preserve">– Prawo Oświatowe </w:t>
      </w:r>
      <w:r w:rsidRPr="003D1C49">
        <w:rPr>
          <w:rFonts w:asciiTheme="majorHAnsi" w:hAnsiTheme="majorHAnsi" w:cs="Arial"/>
        </w:rPr>
        <w:t>(</w:t>
      </w:r>
      <w:r w:rsidRPr="003D1C49">
        <w:rPr>
          <w:rFonts w:asciiTheme="majorHAnsi" w:hAnsiTheme="majorHAnsi" w:cs="Arial"/>
          <w:i/>
          <w:iCs/>
        </w:rPr>
        <w:t>tekst jedn</w:t>
      </w:r>
      <w:r w:rsidRPr="003D1C49">
        <w:rPr>
          <w:rFonts w:asciiTheme="majorHAnsi" w:hAnsiTheme="majorHAnsi" w:cs="Arial"/>
        </w:rPr>
        <w:t xml:space="preserve">. </w:t>
      </w:r>
      <w:r w:rsidRPr="003D1C49">
        <w:rPr>
          <w:rFonts w:asciiTheme="majorHAnsi" w:hAnsiTheme="majorHAnsi" w:cs="Arial"/>
          <w:i/>
          <w:iCs/>
        </w:rPr>
        <w:t xml:space="preserve">Dz. U. </w:t>
      </w:r>
      <w:proofErr w:type="gramStart"/>
      <w:r w:rsidRPr="003D1C49">
        <w:rPr>
          <w:rFonts w:asciiTheme="majorHAnsi" w:hAnsiTheme="majorHAnsi" w:cs="Arial"/>
          <w:i/>
          <w:iCs/>
        </w:rPr>
        <w:t>z</w:t>
      </w:r>
      <w:proofErr w:type="gramEnd"/>
      <w:r w:rsidRPr="003D1C49">
        <w:rPr>
          <w:rFonts w:asciiTheme="majorHAnsi" w:hAnsiTheme="majorHAnsi" w:cs="Arial"/>
          <w:i/>
          <w:iCs/>
        </w:rPr>
        <w:t xml:space="preserve"> 20</w:t>
      </w:r>
      <w:r w:rsidR="00E318AD" w:rsidRPr="003D1C49">
        <w:rPr>
          <w:rFonts w:asciiTheme="majorHAnsi" w:hAnsiTheme="majorHAnsi" w:cs="Arial"/>
          <w:i/>
          <w:iCs/>
        </w:rPr>
        <w:t>1</w:t>
      </w:r>
      <w:r w:rsidR="008E0DDB">
        <w:rPr>
          <w:rFonts w:asciiTheme="majorHAnsi" w:hAnsiTheme="majorHAnsi" w:cs="Arial"/>
          <w:i/>
          <w:iCs/>
        </w:rPr>
        <w:t>7</w:t>
      </w:r>
      <w:r w:rsidRPr="003D1C49">
        <w:rPr>
          <w:rFonts w:asciiTheme="majorHAnsi" w:hAnsiTheme="majorHAnsi" w:cs="Arial"/>
          <w:i/>
          <w:iCs/>
        </w:rPr>
        <w:t xml:space="preserve"> poz.</w:t>
      </w:r>
      <w:r w:rsidR="008E0DDB">
        <w:rPr>
          <w:rFonts w:asciiTheme="majorHAnsi" w:hAnsiTheme="majorHAnsi" w:cs="Arial"/>
          <w:i/>
          <w:iCs/>
        </w:rPr>
        <w:t xml:space="preserve"> 59,</w:t>
      </w:r>
      <w:r w:rsidRPr="003D1C49">
        <w:rPr>
          <w:rFonts w:asciiTheme="majorHAnsi" w:hAnsiTheme="majorHAnsi" w:cs="Arial"/>
          <w:i/>
          <w:iCs/>
        </w:rPr>
        <w:t xml:space="preserve"> z </w:t>
      </w:r>
      <w:proofErr w:type="spellStart"/>
      <w:r w:rsidRPr="003D1C49">
        <w:rPr>
          <w:rFonts w:asciiTheme="majorHAnsi" w:hAnsiTheme="majorHAnsi" w:cs="Arial"/>
          <w:i/>
          <w:iCs/>
        </w:rPr>
        <w:t>późn</w:t>
      </w:r>
      <w:proofErr w:type="spellEnd"/>
      <w:r w:rsidRPr="003D1C49">
        <w:rPr>
          <w:rFonts w:asciiTheme="majorHAnsi" w:hAnsiTheme="majorHAnsi" w:cs="Arial"/>
          <w:i/>
          <w:iCs/>
        </w:rPr>
        <w:t>. zm</w:t>
      </w:r>
      <w:proofErr w:type="gramStart"/>
      <w:r w:rsidRPr="003D1C49">
        <w:rPr>
          <w:rFonts w:asciiTheme="majorHAnsi" w:hAnsiTheme="majorHAnsi" w:cs="Arial"/>
          <w:i/>
          <w:iCs/>
        </w:rPr>
        <w:t xml:space="preserve">.). </w:t>
      </w:r>
      <w:r w:rsidRPr="003D1C49">
        <w:rPr>
          <w:rFonts w:asciiTheme="majorHAnsi" w:hAnsiTheme="majorHAnsi" w:cs="Arial"/>
        </w:rPr>
        <w:t>Absolwenci</w:t>
      </w:r>
      <w:proofErr w:type="gramEnd"/>
      <w:r w:rsidRPr="003D1C49">
        <w:rPr>
          <w:rFonts w:asciiTheme="majorHAnsi" w:hAnsiTheme="majorHAnsi" w:cs="Arial"/>
        </w:rPr>
        <w:t xml:space="preserve"> kolegium pracowników służb otrzymują dyplom ukończenia kolegium, potwierdzający uzyskanie kwalifikacji zawodowych w zawodzie pracownika socjalnego (na poziomie średnim pomaturalnym). Standardy kształcenia w kolegiach określa rozporządzenie </w:t>
      </w:r>
      <w:r w:rsidRPr="003D1C49">
        <w:rPr>
          <w:rFonts w:asciiTheme="majorHAnsi" w:hAnsiTheme="majorHAnsi" w:cs="Arial"/>
          <w:i/>
          <w:iCs/>
        </w:rPr>
        <w:t xml:space="preserve">Ministra </w:t>
      </w:r>
      <w:proofErr w:type="gramStart"/>
      <w:r w:rsidRPr="003D1C49">
        <w:rPr>
          <w:rFonts w:asciiTheme="majorHAnsi" w:hAnsiTheme="majorHAnsi" w:cs="Arial"/>
          <w:i/>
          <w:iCs/>
        </w:rPr>
        <w:t>Polityki  Społecznej</w:t>
      </w:r>
      <w:proofErr w:type="gramEnd"/>
      <w:r w:rsidRPr="003D1C49">
        <w:rPr>
          <w:rFonts w:asciiTheme="majorHAnsi" w:hAnsiTheme="majorHAnsi" w:cs="Arial"/>
          <w:i/>
          <w:iCs/>
        </w:rPr>
        <w:t xml:space="preserve">  z dnia 7 kwietnia </w:t>
      </w:r>
      <w:r w:rsidR="008E0DDB">
        <w:rPr>
          <w:rFonts w:asciiTheme="majorHAnsi" w:hAnsiTheme="majorHAnsi" w:cs="Arial"/>
          <w:i/>
          <w:iCs/>
        </w:rPr>
        <w:br/>
      </w:r>
      <w:r w:rsidRPr="003D1C49">
        <w:rPr>
          <w:rFonts w:asciiTheme="majorHAnsi" w:hAnsiTheme="majorHAnsi" w:cs="Arial"/>
          <w:i/>
          <w:iCs/>
        </w:rPr>
        <w:t>2005 r. w sprawie standardów kształcenia w kolegiach pracowników służb społecznych (Dz. U. Nr 62, poz. 555)</w:t>
      </w:r>
      <w:r w:rsidRPr="003D1C49">
        <w:rPr>
          <w:rFonts w:asciiTheme="majorHAnsi" w:hAnsiTheme="majorHAnsi" w:cs="Arial"/>
        </w:rPr>
        <w:t xml:space="preserve">. </w:t>
      </w:r>
    </w:p>
    <w:p w:rsidR="00774F1E" w:rsidRPr="003D1C49" w:rsidRDefault="00774F1E" w:rsidP="00774F1E">
      <w:pPr>
        <w:jc w:val="both"/>
        <w:rPr>
          <w:rFonts w:asciiTheme="majorHAnsi" w:hAnsiTheme="majorHAnsi" w:cs="Arial"/>
        </w:rPr>
      </w:pPr>
    </w:p>
    <w:p w:rsidR="00B16CDF" w:rsidRPr="003D1C49" w:rsidRDefault="00B16CDF" w:rsidP="00774F1E">
      <w:pPr>
        <w:jc w:val="both"/>
        <w:rPr>
          <w:rFonts w:asciiTheme="majorHAnsi" w:hAnsiTheme="majorHAnsi" w:cs="Arial"/>
        </w:rPr>
      </w:pPr>
    </w:p>
    <w:p w:rsidR="00EB4864" w:rsidRPr="003D1C49" w:rsidRDefault="00EB4864" w:rsidP="00EB4864">
      <w:pPr>
        <w:pStyle w:val="Default"/>
        <w:rPr>
          <w:rFonts w:asciiTheme="majorHAnsi" w:hAnsiTheme="majorHAnsi" w:cs="Arial"/>
        </w:rPr>
      </w:pPr>
    </w:p>
    <w:p w:rsidR="002030CC" w:rsidRPr="00701757" w:rsidRDefault="002030CC" w:rsidP="00701757">
      <w:pPr>
        <w:pStyle w:val="Tekstpodstawowy"/>
        <w:jc w:val="center"/>
        <w:rPr>
          <w:rFonts w:asciiTheme="majorHAnsi" w:hAnsiTheme="majorHAnsi" w:cs="Arial"/>
          <w:sz w:val="24"/>
        </w:rPr>
      </w:pPr>
      <w:r w:rsidRPr="003D1C49">
        <w:rPr>
          <w:rFonts w:asciiTheme="majorHAnsi" w:hAnsiTheme="majorHAnsi" w:cs="Arial"/>
          <w:sz w:val="24"/>
          <w:u w:val="single"/>
        </w:rPr>
        <w:t>wykaz literatury pomocnej przy uzupełnianiu wiedzy</w:t>
      </w:r>
      <w:r w:rsidR="000C104D" w:rsidRPr="003D1C49">
        <w:rPr>
          <w:rFonts w:asciiTheme="majorHAnsi" w:hAnsiTheme="majorHAnsi" w:cs="Arial"/>
          <w:sz w:val="24"/>
          <w:u w:val="single"/>
        </w:rPr>
        <w:t xml:space="preserve"> z zakresu</w:t>
      </w:r>
      <w:r w:rsidRPr="003D1C49">
        <w:rPr>
          <w:rFonts w:asciiTheme="majorHAnsi" w:hAnsiTheme="majorHAnsi" w:cs="Arial"/>
          <w:sz w:val="24"/>
          <w:u w:val="single"/>
        </w:rPr>
        <w:t xml:space="preserve"> </w:t>
      </w:r>
      <w:r w:rsidR="000F7793" w:rsidRPr="003D1C49">
        <w:rPr>
          <w:rFonts w:asciiTheme="majorHAnsi" w:hAnsiTheme="majorHAnsi" w:cs="Arial"/>
          <w:sz w:val="24"/>
          <w:u w:val="single"/>
        </w:rPr>
        <w:t>pracy socjalnej i pomocy społecznej</w:t>
      </w:r>
      <w:r w:rsidRPr="003D1C49">
        <w:rPr>
          <w:rFonts w:asciiTheme="majorHAnsi" w:hAnsiTheme="majorHAnsi" w:cs="Arial"/>
          <w:sz w:val="24"/>
        </w:rPr>
        <w:t>:</w:t>
      </w:r>
    </w:p>
    <w:p w:rsidR="002030CC" w:rsidRPr="003D1C49" w:rsidRDefault="002030CC">
      <w:pPr>
        <w:jc w:val="both"/>
        <w:rPr>
          <w:rFonts w:asciiTheme="majorHAnsi" w:hAnsiTheme="majorHAnsi" w:cs="Arial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"/>
        <w:gridCol w:w="8661"/>
      </w:tblGrid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>L.</w:t>
            </w:r>
            <w:proofErr w:type="gramStart"/>
            <w:r w:rsidRPr="003D1C49">
              <w:rPr>
                <w:rFonts w:asciiTheme="majorHAnsi" w:hAnsiTheme="majorHAnsi" w:cs="Arial"/>
              </w:rPr>
              <w:t>p</w:t>
            </w:r>
            <w:proofErr w:type="gramEnd"/>
            <w:r w:rsidRPr="003D1C49">
              <w:rPr>
                <w:rFonts w:asciiTheme="majorHAnsi" w:hAnsiTheme="majorHAnsi" w:cs="Arial"/>
              </w:rPr>
              <w:t>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Autor-Tytuł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Aronson Elliot, Wilson Timothy D., Alert R.M.,</w:t>
            </w:r>
            <w:r w:rsidRPr="003D1C49">
              <w:rPr>
                <w:rFonts w:asciiTheme="majorHAnsi" w:hAnsiTheme="majorHAnsi" w:cs="Arial"/>
                <w:b/>
              </w:rPr>
              <w:t xml:space="preserve"> Psychologia społeczna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Badura-Madej W.,</w:t>
            </w:r>
            <w:r w:rsidRPr="003D1C49">
              <w:rPr>
                <w:rFonts w:asciiTheme="majorHAnsi" w:hAnsiTheme="majorHAnsi" w:cs="Arial"/>
                <w:b/>
              </w:rPr>
              <w:t xml:space="preserve"> Wybrane zagadnienia z interwencji kryzysowej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proofErr w:type="spellStart"/>
            <w:r w:rsidRPr="003D1C49">
              <w:rPr>
                <w:rFonts w:asciiTheme="majorHAnsi" w:hAnsiTheme="majorHAnsi" w:cs="Arial"/>
                <w:color w:val="000000"/>
              </w:rPr>
              <w:t>Barbier</w:t>
            </w:r>
            <w:proofErr w:type="spellEnd"/>
            <w:r w:rsidRPr="003D1C49">
              <w:rPr>
                <w:rFonts w:asciiTheme="majorHAnsi" w:hAnsiTheme="majorHAnsi" w:cs="Arial"/>
                <w:color w:val="000000"/>
              </w:rPr>
              <w:t xml:space="preserve"> J.M.,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Działanie w kształceniu i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Becelawska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D.,</w:t>
            </w:r>
            <w:r w:rsidRPr="003D1C49">
              <w:rPr>
                <w:rFonts w:asciiTheme="majorHAnsi" w:hAnsiTheme="majorHAnsi" w:cs="Arial"/>
                <w:b/>
              </w:rPr>
              <w:t xml:space="preserve"> Wsparcie emocjonalne w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Bielawska-Batorowicz E.,</w:t>
            </w:r>
            <w:r w:rsidRPr="003D1C49">
              <w:rPr>
                <w:rFonts w:asciiTheme="majorHAnsi" w:hAnsiTheme="majorHAnsi" w:cs="Arial"/>
                <w:b/>
              </w:rPr>
              <w:t xml:space="preserve"> Psychologiczne aspekty prokreacji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 xml:space="preserve">Bocheńska M., </w:t>
            </w:r>
            <w:proofErr w:type="spellStart"/>
            <w:r w:rsidRPr="003D1C49">
              <w:rPr>
                <w:rFonts w:asciiTheme="majorHAnsi" w:hAnsiTheme="majorHAnsi" w:cs="Arial"/>
              </w:rPr>
              <w:t>Kluzowa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K.,</w:t>
            </w:r>
            <w:r w:rsidRPr="003D1C49">
              <w:rPr>
                <w:rFonts w:asciiTheme="majorHAnsi" w:hAnsiTheme="majorHAnsi" w:cs="Arial"/>
                <w:b/>
              </w:rPr>
              <w:t xml:space="preserve"> Elementy socjologii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Burgess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H.,</w:t>
            </w:r>
            <w:r w:rsidRPr="003D1C49">
              <w:rPr>
                <w:rFonts w:asciiTheme="majorHAnsi" w:hAnsiTheme="majorHAnsi" w:cs="Arial"/>
                <w:b/>
              </w:rPr>
              <w:t xml:space="preserve"> Uczenie się przez rozwiązywanie problemów w kształceniu pracowników socjalnych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Chlebio-Abed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D.,</w:t>
            </w:r>
            <w:r w:rsidRPr="003D1C49">
              <w:rPr>
                <w:rFonts w:asciiTheme="majorHAnsi" w:hAnsiTheme="majorHAnsi" w:cs="Arial"/>
                <w:b/>
              </w:rPr>
              <w:t xml:space="preserve"> Pierwotna profilaktyka uzależnienia od alkoholu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r w:rsidRPr="003D1C49">
              <w:rPr>
                <w:rFonts w:asciiTheme="majorHAnsi" w:hAnsiTheme="majorHAnsi" w:cs="Arial"/>
                <w:color w:val="000000"/>
              </w:rPr>
              <w:t>Chudziński M., Przybylski W.,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Jak skutecznie napisać projekt </w:t>
            </w:r>
            <w:proofErr w:type="gramStart"/>
            <w:r w:rsidRPr="003D1C49">
              <w:rPr>
                <w:rFonts w:asciiTheme="majorHAnsi" w:hAnsiTheme="majorHAnsi" w:cs="Arial"/>
                <w:b/>
                <w:color w:val="000000"/>
              </w:rPr>
              <w:t>socjalny</w:t>
            </w:r>
          </w:p>
        </w:tc>
        <w:proofErr w:type="gramEnd"/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Davies M.,</w:t>
            </w:r>
            <w:r w:rsidRPr="003D1C49">
              <w:rPr>
                <w:rFonts w:asciiTheme="majorHAnsi" w:hAnsiTheme="majorHAnsi" w:cs="Arial"/>
                <w:b/>
              </w:rPr>
              <w:t xml:space="preserve"> Socjologia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 xml:space="preserve">De </w:t>
            </w:r>
            <w:proofErr w:type="spellStart"/>
            <w:r w:rsidRPr="003D1C49">
              <w:rPr>
                <w:rFonts w:asciiTheme="majorHAnsi" w:hAnsiTheme="majorHAnsi" w:cs="Arial"/>
              </w:rPr>
              <w:t>Robertis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C.,</w:t>
            </w:r>
            <w:r w:rsidRPr="003D1C49">
              <w:rPr>
                <w:rFonts w:asciiTheme="majorHAnsi" w:hAnsiTheme="majorHAnsi" w:cs="Arial"/>
                <w:b/>
              </w:rPr>
              <w:t xml:space="preserve"> Metodyka działania w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 xml:space="preserve">De </w:t>
            </w:r>
            <w:proofErr w:type="spellStart"/>
            <w:r w:rsidRPr="003D1C49">
              <w:rPr>
                <w:rFonts w:asciiTheme="majorHAnsi" w:hAnsiTheme="majorHAnsi" w:cs="Arial"/>
              </w:rPr>
              <w:t>Robertis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C., Pascal H.,</w:t>
            </w:r>
            <w:r w:rsidRPr="003D1C49">
              <w:rPr>
                <w:rFonts w:asciiTheme="majorHAnsi" w:hAnsiTheme="majorHAnsi" w:cs="Arial"/>
                <w:b/>
              </w:rPr>
              <w:t xml:space="preserve"> Postępowanie metodyczne w pracy socjalnej z grupami i społecznościami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Delooz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P., Lopez M, I.,</w:t>
            </w:r>
            <w:r w:rsidRPr="003D1C49">
              <w:rPr>
                <w:rFonts w:asciiTheme="majorHAnsi" w:hAnsiTheme="majorHAnsi" w:cs="Arial"/>
                <w:b/>
              </w:rPr>
              <w:t xml:space="preserve"> Systematyzacja i ocena doświadczeń. Siatka pytań dla pracowników socjalnych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DuBois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B., </w:t>
            </w:r>
            <w:proofErr w:type="spellStart"/>
            <w:r w:rsidRPr="003D1C49">
              <w:rPr>
                <w:rFonts w:asciiTheme="majorHAnsi" w:hAnsiTheme="majorHAnsi" w:cs="Arial"/>
              </w:rPr>
              <w:t>Krogsrud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K.,</w:t>
            </w:r>
            <w:r w:rsidRPr="003D1C49">
              <w:rPr>
                <w:rFonts w:asciiTheme="majorHAnsi" w:hAnsiTheme="majorHAnsi" w:cs="Arial"/>
                <w:b/>
              </w:rPr>
              <w:t xml:space="preserve"> Praca socjalna. Zawód, który daje siły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Firlit-Fesnak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G., </w:t>
            </w:r>
            <w:proofErr w:type="spellStart"/>
            <w:r w:rsidRPr="003D1C49">
              <w:rPr>
                <w:rFonts w:asciiTheme="majorHAnsi" w:hAnsiTheme="majorHAnsi" w:cs="Arial"/>
              </w:rPr>
              <w:t>Szylko-Skoczyna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M.,</w:t>
            </w:r>
            <w:r w:rsidRPr="003D1C49">
              <w:rPr>
                <w:rFonts w:asciiTheme="majorHAnsi" w:hAnsiTheme="majorHAnsi" w:cs="Arial"/>
                <w:b/>
              </w:rPr>
              <w:t xml:space="preserve"> Polityka społeczna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Frysztacki K.,</w:t>
            </w:r>
            <w:r w:rsidRPr="003D1C49">
              <w:rPr>
                <w:rFonts w:asciiTheme="majorHAnsi" w:hAnsiTheme="majorHAnsi" w:cs="Arial"/>
                <w:b/>
              </w:rPr>
              <w:t xml:space="preserve"> Socjologia problemów społecznych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17.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 xml:space="preserve">Garlin Ch. D., </w:t>
            </w:r>
            <w:proofErr w:type="spellStart"/>
            <w:r w:rsidRPr="003D1C49">
              <w:rPr>
                <w:rFonts w:asciiTheme="majorHAnsi" w:hAnsiTheme="majorHAnsi" w:cs="Arial"/>
              </w:rPr>
              <w:t>Seabury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B.,</w:t>
            </w:r>
            <w:r w:rsidRPr="003D1C49">
              <w:rPr>
                <w:rFonts w:asciiTheme="majorHAnsi" w:hAnsiTheme="majorHAnsi" w:cs="Arial"/>
                <w:b/>
              </w:rPr>
              <w:t xml:space="preserve"> Działania interpersonalne w pracy socjalnej, T.I i II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Gaś Z.B.,</w:t>
            </w:r>
            <w:r w:rsidRPr="003D1C49">
              <w:rPr>
                <w:rFonts w:asciiTheme="majorHAnsi" w:hAnsiTheme="majorHAnsi" w:cs="Arial"/>
                <w:b/>
              </w:rPr>
              <w:t xml:space="preserve"> Młodzieżowe programy wsparcia </w:t>
            </w:r>
            <w:proofErr w:type="spellStart"/>
            <w:r w:rsidRPr="003D1C49">
              <w:rPr>
                <w:rFonts w:asciiTheme="majorHAnsi" w:hAnsiTheme="majorHAnsi" w:cs="Arial"/>
                <w:b/>
              </w:rPr>
              <w:t>równieśniczego</w:t>
            </w:r>
            <w:proofErr w:type="spellEnd"/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Golinowska S.,</w:t>
            </w:r>
            <w:r w:rsidRPr="003D1C49">
              <w:rPr>
                <w:rFonts w:asciiTheme="majorHAnsi" w:hAnsiTheme="majorHAnsi" w:cs="Arial"/>
                <w:b/>
              </w:rPr>
              <w:t xml:space="preserve"> </w:t>
            </w:r>
            <w:proofErr w:type="gramStart"/>
            <w:r w:rsidRPr="003D1C49">
              <w:rPr>
                <w:rFonts w:asciiTheme="majorHAnsi" w:hAnsiTheme="majorHAnsi" w:cs="Arial"/>
                <w:b/>
              </w:rPr>
              <w:t>Boni  M</w:t>
            </w:r>
            <w:proofErr w:type="gramEnd"/>
            <w:r w:rsidRPr="003D1C49">
              <w:rPr>
                <w:rFonts w:asciiTheme="majorHAnsi" w:hAnsiTheme="majorHAnsi" w:cs="Arial"/>
                <w:b/>
              </w:rPr>
              <w:t>., Nowe dylematy polityki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Granosik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M.,</w:t>
            </w:r>
            <w:r w:rsidRPr="003D1C49">
              <w:rPr>
                <w:rFonts w:asciiTheme="majorHAnsi" w:hAnsiTheme="majorHAnsi" w:cs="Arial"/>
                <w:b/>
              </w:rPr>
              <w:t xml:space="preserve"> Profesjonalny wymiar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Goffan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E.,</w:t>
            </w:r>
            <w:r w:rsidRPr="003D1C49">
              <w:rPr>
                <w:rFonts w:asciiTheme="majorHAnsi" w:hAnsiTheme="majorHAnsi" w:cs="Arial"/>
                <w:b/>
              </w:rPr>
              <w:t xml:space="preserve"> Piętno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 xml:space="preserve">James R.K., </w:t>
            </w:r>
            <w:proofErr w:type="spellStart"/>
            <w:r w:rsidRPr="003D1C49">
              <w:rPr>
                <w:rFonts w:asciiTheme="majorHAnsi" w:hAnsiTheme="majorHAnsi" w:cs="Arial"/>
              </w:rPr>
              <w:t>Giliand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B.E.,</w:t>
            </w:r>
            <w:r w:rsidRPr="003D1C49">
              <w:rPr>
                <w:rFonts w:asciiTheme="majorHAnsi" w:hAnsiTheme="majorHAnsi" w:cs="Arial"/>
                <w:b/>
              </w:rPr>
              <w:t xml:space="preserve"> Strategie interwencji kryzysowej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Kaczmarek B.I.J.,</w:t>
            </w:r>
            <w:r w:rsidRPr="003D1C49">
              <w:rPr>
                <w:rFonts w:asciiTheme="majorHAnsi" w:hAnsiTheme="majorHAnsi" w:cs="Arial"/>
                <w:b/>
              </w:rPr>
              <w:t xml:space="preserve"> Misterne gry w komunikację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Kawczyńska Butrym Z.,</w:t>
            </w:r>
            <w:r w:rsidRPr="003D1C49">
              <w:rPr>
                <w:rFonts w:asciiTheme="majorHAnsi" w:hAnsiTheme="majorHAnsi" w:cs="Arial"/>
                <w:b/>
              </w:rPr>
              <w:t xml:space="preserve"> Niepełnosprawność specyfika pomocy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r w:rsidRPr="003D1C49">
              <w:rPr>
                <w:rFonts w:asciiTheme="majorHAnsi" w:hAnsiTheme="majorHAnsi" w:cs="Arial"/>
                <w:color w:val="000000"/>
              </w:rPr>
              <w:t>Kawczyńska – Butrym Z.,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Wyzwania </w:t>
            </w:r>
            <w:proofErr w:type="gramStart"/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rodziny : </w:t>
            </w:r>
            <w:proofErr w:type="gramEnd"/>
            <w:r w:rsidRPr="003D1C49">
              <w:rPr>
                <w:rFonts w:asciiTheme="majorHAnsi" w:hAnsiTheme="majorHAnsi" w:cs="Arial"/>
                <w:b/>
                <w:color w:val="000000"/>
              </w:rPr>
              <w:t>zdrowie, choroba, niepełnosprawność, starość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r w:rsidRPr="003D1C49">
              <w:rPr>
                <w:rFonts w:asciiTheme="majorHAnsi" w:hAnsiTheme="majorHAnsi" w:cs="Arial"/>
                <w:color w:val="000000"/>
              </w:rPr>
              <w:t>Kaźmierczak T.,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Zmiana w społeczności lokalnej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27.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Kaźmierczak T.,</w:t>
            </w:r>
            <w:r w:rsidRPr="003D1C49">
              <w:rPr>
                <w:rFonts w:asciiTheme="majorHAnsi" w:hAnsiTheme="majorHAnsi" w:cs="Arial"/>
                <w:b/>
              </w:rPr>
              <w:t xml:space="preserve"> Praca </w:t>
            </w:r>
            <w:proofErr w:type="gramStart"/>
            <w:r w:rsidRPr="003D1C49">
              <w:rPr>
                <w:rFonts w:asciiTheme="majorHAnsi" w:hAnsiTheme="majorHAnsi" w:cs="Arial"/>
                <w:b/>
              </w:rPr>
              <w:t xml:space="preserve">socjalna . </w:t>
            </w:r>
            <w:proofErr w:type="gramEnd"/>
            <w:r w:rsidRPr="003D1C49">
              <w:rPr>
                <w:rFonts w:asciiTheme="majorHAnsi" w:hAnsiTheme="majorHAnsi" w:cs="Arial"/>
                <w:b/>
              </w:rPr>
              <w:t>Między upośledzeniem społecznym a obywatelskością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proofErr w:type="gramStart"/>
            <w:r w:rsidRPr="003D1C49">
              <w:rPr>
                <w:rFonts w:asciiTheme="majorHAnsi" w:hAnsiTheme="majorHAnsi" w:cs="Arial"/>
              </w:rPr>
              <w:t>Keplinger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,</w:t>
            </w:r>
            <w:r w:rsidRPr="003D1C49">
              <w:rPr>
                <w:rFonts w:asciiTheme="majorHAnsi" w:hAnsiTheme="majorHAnsi" w:cs="Arial"/>
                <w:b/>
              </w:rPr>
              <w:t xml:space="preserve"> </w:t>
            </w:r>
            <w:proofErr w:type="gramEnd"/>
            <w:r w:rsidRPr="003D1C49">
              <w:rPr>
                <w:rFonts w:asciiTheme="majorHAnsi" w:hAnsiTheme="majorHAnsi" w:cs="Arial"/>
                <w:b/>
              </w:rPr>
              <w:t>Bierność społeczna. Studia interdyscyplinarne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29.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 xml:space="preserve">Kędzior J., </w:t>
            </w:r>
            <w:proofErr w:type="spellStart"/>
            <w:r w:rsidRPr="003D1C49">
              <w:rPr>
                <w:rFonts w:asciiTheme="majorHAnsi" w:hAnsiTheme="majorHAnsi" w:cs="Arial"/>
              </w:rPr>
              <w:t>Ładyżyński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A.,</w:t>
            </w:r>
            <w:r w:rsidRPr="003D1C49">
              <w:rPr>
                <w:rFonts w:asciiTheme="majorHAnsi" w:hAnsiTheme="majorHAnsi" w:cs="Arial"/>
                <w:b/>
              </w:rPr>
              <w:t xml:space="preserve"> Współczesne wyzwania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Klebaniuk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J.,</w:t>
            </w:r>
            <w:r w:rsidRPr="003D1C49">
              <w:rPr>
                <w:rFonts w:asciiTheme="majorHAnsi" w:hAnsiTheme="majorHAnsi" w:cs="Arial"/>
                <w:b/>
              </w:rPr>
              <w:t xml:space="preserve"> Fenomen nierówności społecznych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Klebaniuk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J.,</w:t>
            </w:r>
            <w:r w:rsidRPr="003D1C49">
              <w:rPr>
                <w:rFonts w:asciiTheme="majorHAnsi" w:hAnsiTheme="majorHAnsi" w:cs="Arial"/>
                <w:b/>
              </w:rPr>
              <w:t xml:space="preserve"> Oblicza nierówności społecznych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Kmiecik-Baran K.,</w:t>
            </w:r>
            <w:r w:rsidRPr="003D1C49">
              <w:rPr>
                <w:rFonts w:asciiTheme="majorHAnsi" w:hAnsiTheme="majorHAnsi" w:cs="Arial"/>
                <w:b/>
              </w:rPr>
              <w:t xml:space="preserve"> Bezrobocie czynnikiem marginalizacji i ubóstwa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Kolankiewicz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M.,</w:t>
            </w:r>
            <w:r w:rsidRPr="003D1C49">
              <w:rPr>
                <w:rFonts w:asciiTheme="majorHAnsi" w:hAnsiTheme="majorHAnsi" w:cs="Arial"/>
                <w:b/>
              </w:rPr>
              <w:t xml:space="preserve"> Porzuceni i powierzeni trosce. Dom Małych Dzieci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Kowalczyk O.,</w:t>
            </w:r>
            <w:r w:rsidRPr="003D1C49">
              <w:rPr>
                <w:rFonts w:asciiTheme="majorHAnsi" w:hAnsiTheme="majorHAnsi" w:cs="Arial"/>
                <w:b/>
              </w:rPr>
              <w:t xml:space="preserve"> Kamiński S., Wymiary polityki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Kowalik S.,</w:t>
            </w:r>
            <w:r w:rsidRPr="003D1C49">
              <w:rPr>
                <w:rFonts w:asciiTheme="majorHAnsi" w:hAnsiTheme="majorHAnsi" w:cs="Arial"/>
                <w:b/>
              </w:rPr>
              <w:t xml:space="preserve"> Psychospołeczne podstawy rehabilitacji osób niepełnosprawnych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Kozaczuk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L.,</w:t>
            </w:r>
            <w:r w:rsidRPr="003D1C49">
              <w:rPr>
                <w:rFonts w:asciiTheme="majorHAnsi" w:hAnsiTheme="majorHAnsi" w:cs="Arial"/>
                <w:b/>
              </w:rPr>
              <w:t xml:space="preserve"> Terapia zajęciowa w domach pomocy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37.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Kozak S.,</w:t>
            </w:r>
            <w:r w:rsidRPr="003D1C49">
              <w:rPr>
                <w:rFonts w:asciiTheme="majorHAnsi" w:hAnsiTheme="majorHAnsi" w:cs="Arial"/>
                <w:b/>
              </w:rPr>
              <w:t xml:space="preserve"> Patologia euro sieroctwa w Polsce. Skutki migracji zarobkowej dzieci i ich rodzin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Kraus G., Thomas K., Państwo socjalne w Europie. Historia- Rozwój- Perspektywy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39.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r w:rsidRPr="003D1C49">
              <w:rPr>
                <w:rFonts w:asciiTheme="majorHAnsi" w:hAnsiTheme="majorHAnsi" w:cs="Arial"/>
                <w:color w:val="000000"/>
              </w:rPr>
              <w:t>Krzyszkowski J.,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Diagnoza sytuacji społeczno-zawodowej kobiet wiejskich w 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lastRenderedPageBreak/>
              <w:t>Polsce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lastRenderedPageBreak/>
              <w:t>40.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Lecz A.,</w:t>
            </w:r>
            <w:r w:rsidRPr="003D1C49">
              <w:rPr>
                <w:rFonts w:asciiTheme="majorHAnsi" w:hAnsiTheme="majorHAnsi" w:cs="Arial"/>
                <w:b/>
              </w:rPr>
              <w:t xml:space="preserve"> Świat społeczny bezdomnych i jego legitymizacje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Lipczyński A.,</w:t>
            </w:r>
            <w:r w:rsidRPr="003D1C49">
              <w:rPr>
                <w:rFonts w:asciiTheme="majorHAnsi" w:hAnsiTheme="majorHAnsi" w:cs="Arial"/>
                <w:b/>
              </w:rPr>
              <w:t xml:space="preserve"> Psychologiczna interwencja w sytuacjach kryzysowych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Lister R.,</w:t>
            </w:r>
            <w:r w:rsidRPr="003D1C49">
              <w:rPr>
                <w:rFonts w:asciiTheme="majorHAnsi" w:hAnsiTheme="majorHAnsi" w:cs="Arial"/>
                <w:b/>
              </w:rPr>
              <w:t xml:space="preserve"> Bieda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Łęcki K.,</w:t>
            </w:r>
            <w:r w:rsidRPr="003D1C49">
              <w:rPr>
                <w:rFonts w:asciiTheme="majorHAnsi" w:hAnsiTheme="majorHAnsi" w:cs="Arial"/>
                <w:b/>
              </w:rPr>
              <w:t xml:space="preserve"> </w:t>
            </w:r>
            <w:r w:rsidRPr="003D1C49">
              <w:rPr>
                <w:rFonts w:asciiTheme="majorHAnsi" w:hAnsiTheme="majorHAnsi" w:cs="Arial"/>
              </w:rPr>
              <w:t>Szóstak A.,</w:t>
            </w:r>
            <w:r w:rsidRPr="003D1C49">
              <w:rPr>
                <w:rFonts w:asciiTheme="majorHAnsi" w:hAnsiTheme="majorHAnsi" w:cs="Arial"/>
                <w:b/>
              </w:rPr>
              <w:t xml:space="preserve"> Komunikacja interpersonalna w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Marynowicz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E.,</w:t>
            </w:r>
            <w:r w:rsidRPr="003D1C49">
              <w:rPr>
                <w:rFonts w:asciiTheme="majorHAnsi" w:hAnsiTheme="majorHAnsi" w:cs="Arial"/>
                <w:b/>
              </w:rPr>
              <w:t xml:space="preserve"> Wokół problemów działania społecznego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Marynowicz</w:t>
            </w:r>
            <w:proofErr w:type="spellEnd"/>
            <w:r w:rsidRPr="003D1C49">
              <w:rPr>
                <w:rFonts w:asciiTheme="majorHAnsi" w:hAnsiTheme="majorHAnsi" w:cs="Arial"/>
              </w:rPr>
              <w:t>-Hetka.,</w:t>
            </w:r>
            <w:r w:rsidRPr="003D1C49">
              <w:rPr>
                <w:rFonts w:asciiTheme="majorHAnsi" w:hAnsiTheme="majorHAnsi" w:cs="Arial"/>
                <w:b/>
              </w:rPr>
              <w:t xml:space="preserve"> Pedagogika społeczna i praca socjalna. Przegląd stanowisk i komentarze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gramStart"/>
            <w:r w:rsidRPr="003D1C49">
              <w:rPr>
                <w:rFonts w:asciiTheme="majorHAnsi" w:hAnsiTheme="majorHAnsi" w:cs="Arial"/>
              </w:rPr>
              <w:t>Marzec-Holka  K</w:t>
            </w:r>
            <w:proofErr w:type="gramEnd"/>
            <w:r w:rsidRPr="003D1C49">
              <w:rPr>
                <w:rFonts w:asciiTheme="majorHAnsi" w:hAnsiTheme="majorHAnsi" w:cs="Arial"/>
              </w:rPr>
              <w:t>.,</w:t>
            </w:r>
            <w:r w:rsidRPr="003D1C49">
              <w:rPr>
                <w:rFonts w:asciiTheme="majorHAnsi" w:hAnsiTheme="majorHAnsi" w:cs="Arial"/>
                <w:b/>
              </w:rPr>
              <w:t xml:space="preserve"> Praca socjalna i polityka społeczna- obszary współdziałania wobec wykluczenia społecznego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47.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Mader J.,</w:t>
            </w:r>
            <w:r w:rsidRPr="003D1C49">
              <w:rPr>
                <w:rFonts w:asciiTheme="majorHAnsi" w:hAnsiTheme="majorHAnsi" w:cs="Arial"/>
                <w:b/>
              </w:rPr>
              <w:t xml:space="preserve"> Trening umiejętności społecznych w rehabilitacji zaburzeń psychicznych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Mader J.,</w:t>
            </w:r>
            <w:r w:rsidRPr="003D1C49">
              <w:rPr>
                <w:rFonts w:asciiTheme="majorHAnsi" w:hAnsiTheme="majorHAnsi" w:cs="Arial"/>
                <w:b/>
              </w:rPr>
              <w:t xml:space="preserve"> Praca socjalna z osobami z zaburzeniami psychicznymi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49.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Metoda warsztatowa w kształceniu umiejętności interpersonalnych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Mikołajewicz W.,</w:t>
            </w:r>
            <w:r w:rsidRPr="003D1C49">
              <w:rPr>
                <w:rFonts w:asciiTheme="majorHAnsi" w:hAnsiTheme="majorHAnsi" w:cs="Arial"/>
                <w:b/>
              </w:rPr>
              <w:t xml:space="preserve"> Praca </w:t>
            </w:r>
            <w:proofErr w:type="gramStart"/>
            <w:r w:rsidRPr="003D1C49">
              <w:rPr>
                <w:rFonts w:asciiTheme="majorHAnsi" w:hAnsiTheme="majorHAnsi" w:cs="Arial"/>
                <w:b/>
              </w:rPr>
              <w:t>socjalna jako</w:t>
            </w:r>
            <w:proofErr w:type="gramEnd"/>
            <w:r w:rsidRPr="003D1C49">
              <w:rPr>
                <w:rFonts w:asciiTheme="majorHAnsi" w:hAnsiTheme="majorHAnsi" w:cs="Arial"/>
                <w:b/>
              </w:rPr>
              <w:t xml:space="preserve"> działanie wychowawcze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r w:rsidRPr="003D1C49">
              <w:rPr>
                <w:rFonts w:asciiTheme="majorHAnsi" w:hAnsiTheme="majorHAnsi" w:cs="Arial"/>
                <w:color w:val="000000"/>
              </w:rPr>
              <w:t>Modzelewski W.,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Wprowadzenie do socjologii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Nęcka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E.,</w:t>
            </w:r>
            <w:r w:rsidRPr="003D1C49">
              <w:rPr>
                <w:rFonts w:asciiTheme="majorHAnsi" w:hAnsiTheme="majorHAnsi" w:cs="Arial"/>
                <w:b/>
              </w:rPr>
              <w:t xml:space="preserve"> Trening twórczości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Niezabitowski M.,</w:t>
            </w:r>
            <w:r w:rsidRPr="003D1C49">
              <w:rPr>
                <w:rFonts w:asciiTheme="majorHAnsi" w:hAnsiTheme="majorHAnsi" w:cs="Arial"/>
                <w:b/>
              </w:rPr>
              <w:t xml:space="preserve"> Ludzie starsi w starsi w perspektywie socjologicznej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Nocuń A.,</w:t>
            </w:r>
            <w:r w:rsidRPr="003D1C49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="008C1312" w:rsidRPr="003D1C49">
              <w:rPr>
                <w:rFonts w:asciiTheme="majorHAnsi" w:hAnsiTheme="majorHAnsi" w:cs="Arial"/>
              </w:rPr>
              <w:t>Sz</w:t>
            </w:r>
            <w:r w:rsidRPr="003D1C49">
              <w:rPr>
                <w:rFonts w:asciiTheme="majorHAnsi" w:hAnsiTheme="majorHAnsi" w:cs="Arial"/>
              </w:rPr>
              <w:t>m</w:t>
            </w:r>
            <w:r w:rsidR="008C1312" w:rsidRPr="003D1C49">
              <w:rPr>
                <w:rFonts w:asciiTheme="majorHAnsi" w:hAnsiTheme="majorHAnsi" w:cs="Arial"/>
              </w:rPr>
              <w:t>a</w:t>
            </w:r>
            <w:r w:rsidRPr="003D1C49">
              <w:rPr>
                <w:rFonts w:asciiTheme="majorHAnsi" w:hAnsiTheme="majorHAnsi" w:cs="Arial"/>
              </w:rPr>
              <w:t>galski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J.,</w:t>
            </w:r>
            <w:r w:rsidRPr="003D1C49">
              <w:rPr>
                <w:rFonts w:asciiTheme="majorHAnsi" w:hAnsiTheme="majorHAnsi" w:cs="Arial"/>
                <w:b/>
              </w:rPr>
              <w:t xml:space="preserve"> Podstawowe umiejętności w pracy socjalnej i jej kształcenie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Olech A.,</w:t>
            </w:r>
            <w:r w:rsidRPr="003D1C49">
              <w:rPr>
                <w:rFonts w:asciiTheme="majorHAnsi" w:hAnsiTheme="majorHAnsi" w:cs="Arial"/>
                <w:b/>
              </w:rPr>
              <w:t xml:space="preserve"> Etos zawodowy pracowników socjalnych. Wartości, normy, dylematy etyczne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Pawlas-Czyż S.,</w:t>
            </w:r>
            <w:r w:rsidRPr="003D1C49">
              <w:rPr>
                <w:rFonts w:asciiTheme="majorHAnsi" w:hAnsiTheme="majorHAnsi" w:cs="Arial"/>
                <w:b/>
              </w:rPr>
              <w:t xml:space="preserve"> Praca socjalna wobec współczesnych problemów społecznych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57.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Pervin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L.A.,</w:t>
            </w:r>
            <w:r w:rsidRPr="003D1C49">
              <w:rPr>
                <w:rFonts w:asciiTheme="majorHAnsi" w:hAnsiTheme="majorHAnsi" w:cs="Arial"/>
                <w:b/>
              </w:rPr>
              <w:t xml:space="preserve"> Psychologia osobowości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Plopa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M.,</w:t>
            </w:r>
            <w:r w:rsidRPr="003D1C49">
              <w:rPr>
                <w:rFonts w:asciiTheme="majorHAnsi" w:hAnsiTheme="majorHAnsi" w:cs="Arial"/>
                <w:b/>
              </w:rPr>
              <w:t xml:space="preserve"> Psychologia rodziny. Teoria i badania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59.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Pospiszyl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I.,</w:t>
            </w:r>
            <w:r w:rsidRPr="003D1C49">
              <w:rPr>
                <w:rFonts w:asciiTheme="majorHAnsi" w:hAnsiTheme="majorHAnsi" w:cs="Arial"/>
                <w:b/>
              </w:rPr>
              <w:t xml:space="preserve"> Patologie społeczne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r w:rsidRPr="003D1C49">
              <w:rPr>
                <w:rFonts w:asciiTheme="majorHAnsi" w:hAnsiTheme="majorHAnsi" w:cs="Arial"/>
                <w:color w:val="000000"/>
              </w:rPr>
              <w:t>Potoczna M.,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</w:t>
            </w:r>
            <w:r w:rsidRPr="003D1C49">
              <w:rPr>
                <w:rFonts w:asciiTheme="majorHAnsi" w:hAnsiTheme="majorHAnsi" w:cs="Arial"/>
                <w:color w:val="000000"/>
              </w:rPr>
              <w:t>Warzywoda- Kruszyńska W.,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Kobiety z łódzkich enklaw biedy. Bieda w cyklu życia i międzypokoleniowym pokazie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 xml:space="preserve">Radwan- </w:t>
            </w:r>
            <w:proofErr w:type="spellStart"/>
            <w:r w:rsidRPr="003D1C49">
              <w:rPr>
                <w:rFonts w:asciiTheme="majorHAnsi" w:hAnsiTheme="majorHAnsi" w:cs="Arial"/>
              </w:rPr>
              <w:t>Pragłowski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J., Frysztacki K.,</w:t>
            </w:r>
            <w:r w:rsidRPr="003D1C49">
              <w:rPr>
                <w:rFonts w:asciiTheme="majorHAnsi" w:hAnsiTheme="majorHAnsi" w:cs="Arial"/>
                <w:b/>
              </w:rPr>
              <w:t xml:space="preserve"> Miłosierdzie i praktyka. Społeczne dzieje pomocy człowiekowi. Od filantropii greckiej do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Reszke I.,</w:t>
            </w:r>
            <w:r w:rsidRPr="003D1C49">
              <w:rPr>
                <w:rFonts w:asciiTheme="majorHAnsi" w:hAnsiTheme="majorHAnsi" w:cs="Arial"/>
                <w:b/>
              </w:rPr>
              <w:t xml:space="preserve"> Wobec bezrobocia: opinie, stereotypy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Sałustowicz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P.,</w:t>
            </w:r>
            <w:r w:rsidRPr="003D1C49">
              <w:rPr>
                <w:rFonts w:asciiTheme="majorHAnsi" w:hAnsiTheme="majorHAnsi" w:cs="Arial"/>
                <w:b/>
              </w:rPr>
              <w:t xml:space="preserve"> Pomoc społeczna w wybranych krajach Unii Europejskiej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Skąpska G.,</w:t>
            </w:r>
            <w:r w:rsidRPr="003D1C49">
              <w:rPr>
                <w:rFonts w:asciiTheme="majorHAnsi" w:hAnsiTheme="majorHAnsi" w:cs="Arial"/>
                <w:b/>
              </w:rPr>
              <w:t xml:space="preserve"> Prawo i społeczeństwo. Podręcznik dla studentów policealnych szkół pracowników socjalnych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proofErr w:type="spellStart"/>
            <w:r w:rsidRPr="003D1C49">
              <w:rPr>
                <w:rFonts w:asciiTheme="majorHAnsi" w:hAnsiTheme="majorHAnsi" w:cs="Arial"/>
                <w:color w:val="000000"/>
              </w:rPr>
              <w:t>Skidmore</w:t>
            </w:r>
            <w:proofErr w:type="spellEnd"/>
            <w:r w:rsidRPr="003D1C49">
              <w:rPr>
                <w:rFonts w:asciiTheme="majorHAnsi" w:hAnsiTheme="majorHAnsi" w:cs="Arial"/>
                <w:color w:val="000000"/>
              </w:rPr>
              <w:t xml:space="preserve"> M., Thackeray R.,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Wprowadzenie do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Słowiak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N., Menele,</w:t>
            </w:r>
            <w:r w:rsidRPr="003D1C49">
              <w:rPr>
                <w:rFonts w:asciiTheme="majorHAnsi" w:hAnsiTheme="majorHAnsi" w:cs="Arial"/>
                <w:b/>
              </w:rPr>
              <w:t xml:space="preserve"> Subkultura o tożsamości dewiacyjnej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67.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r w:rsidRPr="003D1C49">
              <w:rPr>
                <w:rFonts w:asciiTheme="majorHAnsi" w:hAnsiTheme="majorHAnsi" w:cs="Arial"/>
                <w:color w:val="000000"/>
              </w:rPr>
              <w:t>Starga-Piasek J., Hryniewiecka A.,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O potrzebie ewaluacji w pomocy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proofErr w:type="spellStart"/>
            <w:r w:rsidRPr="003D1C49">
              <w:rPr>
                <w:rFonts w:asciiTheme="majorHAnsi" w:hAnsiTheme="majorHAnsi" w:cs="Arial"/>
                <w:color w:val="000000"/>
              </w:rPr>
              <w:t>Stelmaszuk</w:t>
            </w:r>
            <w:proofErr w:type="spellEnd"/>
            <w:r w:rsidRPr="003D1C49">
              <w:rPr>
                <w:rFonts w:asciiTheme="majorHAnsi" w:hAnsiTheme="majorHAnsi" w:cs="Arial"/>
                <w:color w:val="000000"/>
              </w:rPr>
              <w:t xml:space="preserve"> Z.W.,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Zmiany w systemie opieki nad dziećmi i młodzieżą. Perspektywa europejska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69.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Szarffenberg R.</w:t>
            </w:r>
            <w:r w:rsidRPr="003D1C49">
              <w:rPr>
                <w:rFonts w:asciiTheme="majorHAnsi" w:hAnsiTheme="majorHAnsi" w:cs="Arial"/>
                <w:b/>
              </w:rPr>
              <w:t xml:space="preserve"> Krytyka i afirmacja polityki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Szmagalski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J.,</w:t>
            </w:r>
            <w:r w:rsidRPr="003D1C49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3D1C49">
              <w:rPr>
                <w:rFonts w:asciiTheme="majorHAnsi" w:hAnsiTheme="majorHAnsi" w:cs="Arial"/>
                <w:b/>
              </w:rPr>
              <w:t>Superwizja</w:t>
            </w:r>
            <w:proofErr w:type="spellEnd"/>
            <w:r w:rsidRPr="003D1C49">
              <w:rPr>
                <w:rFonts w:asciiTheme="majorHAnsi" w:hAnsiTheme="majorHAnsi" w:cs="Arial"/>
                <w:b/>
              </w:rPr>
              <w:t xml:space="preserve"> w pracy socjalnej, zastosowania i dylematy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Szmagalski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J.,</w:t>
            </w:r>
            <w:r w:rsidRPr="003D1C49">
              <w:rPr>
                <w:rFonts w:asciiTheme="majorHAnsi" w:hAnsiTheme="majorHAnsi" w:cs="Arial"/>
                <w:b/>
              </w:rPr>
              <w:t xml:space="preserve"> Stres i wypalenie zawodowe 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r w:rsidRPr="003D1C49">
              <w:rPr>
                <w:rFonts w:asciiTheme="majorHAnsi" w:hAnsiTheme="majorHAnsi" w:cs="Arial"/>
                <w:color w:val="000000"/>
              </w:rPr>
              <w:t>Tarkowska E.,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Biedni o sobie i swoim życiu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Telka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L.,</w:t>
            </w:r>
            <w:r w:rsidRPr="003D1C49">
              <w:rPr>
                <w:rFonts w:asciiTheme="majorHAnsi" w:hAnsiTheme="majorHAnsi" w:cs="Arial"/>
                <w:b/>
              </w:rPr>
              <w:t xml:space="preserve"> Programy profilaktyki uzależnień. Z doświadczeń autorów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Thompson N.,</w:t>
            </w:r>
            <w:r w:rsidRPr="003D1C49">
              <w:rPr>
                <w:rFonts w:asciiTheme="majorHAnsi" w:hAnsiTheme="majorHAnsi" w:cs="Arial"/>
                <w:b/>
              </w:rPr>
              <w:t xml:space="preserve"> Praktyczna nauka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  <w:color w:val="000000"/>
              </w:rPr>
            </w:pPr>
            <w:r w:rsidRPr="003D1C49">
              <w:rPr>
                <w:rFonts w:asciiTheme="majorHAnsi" w:hAnsiTheme="majorHAnsi" w:cs="Arial"/>
                <w:color w:val="000000"/>
              </w:rPr>
              <w:t>Trawkowska D.,</w:t>
            </w:r>
            <w:r w:rsidRPr="003D1C49">
              <w:rPr>
                <w:rFonts w:asciiTheme="majorHAnsi" w:hAnsiTheme="majorHAnsi" w:cs="Arial"/>
                <w:b/>
                <w:color w:val="000000"/>
              </w:rPr>
              <w:t xml:space="preserve"> Portret współczesnego pracownika socjalnego. Studium socjologiczne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White S.,</w:t>
            </w:r>
            <w:r w:rsidRPr="003D1C49">
              <w:rPr>
                <w:rFonts w:asciiTheme="majorHAnsi" w:hAnsiTheme="majorHAnsi" w:cs="Arial"/>
                <w:b/>
              </w:rPr>
              <w:t xml:space="preserve"> Równość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 xml:space="preserve">77. 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Wojciszke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B.,</w:t>
            </w:r>
            <w:r w:rsidRPr="003D1C49">
              <w:rPr>
                <w:rFonts w:asciiTheme="majorHAnsi" w:hAnsiTheme="majorHAnsi" w:cs="Arial"/>
                <w:b/>
              </w:rPr>
              <w:t xml:space="preserve"> Człowiek wśród ludzi, zarys psychologii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Wódz K.,</w:t>
            </w:r>
            <w:r w:rsidRPr="003D1C49">
              <w:rPr>
                <w:rFonts w:asciiTheme="majorHAnsi" w:hAnsiTheme="majorHAnsi" w:cs="Arial"/>
                <w:b/>
              </w:rPr>
              <w:t xml:space="preserve"> Praca w środowisku zamieszkania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79.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</w:rPr>
              <w:t>Wódz K.,</w:t>
            </w:r>
            <w:r w:rsidRPr="003D1C49">
              <w:rPr>
                <w:rFonts w:asciiTheme="majorHAnsi" w:hAnsiTheme="majorHAnsi" w:cs="Arial"/>
                <w:b/>
              </w:rPr>
              <w:t xml:space="preserve"> Praca socjalna wobec nowych obszarów wykluczenia społecznego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Zmibardo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3D1C49">
              <w:rPr>
                <w:rFonts w:asciiTheme="majorHAnsi" w:hAnsiTheme="majorHAnsi" w:cs="Arial"/>
              </w:rPr>
              <w:t>Ph</w:t>
            </w:r>
            <w:proofErr w:type="spellEnd"/>
            <w:r w:rsidRPr="003D1C49">
              <w:rPr>
                <w:rFonts w:asciiTheme="majorHAnsi" w:hAnsiTheme="majorHAnsi" w:cs="Arial"/>
              </w:rPr>
              <w:t>. G.,</w:t>
            </w:r>
            <w:r w:rsidRPr="003D1C49">
              <w:rPr>
                <w:rFonts w:asciiTheme="majorHAnsi" w:hAnsiTheme="majorHAnsi" w:cs="Arial"/>
                <w:b/>
              </w:rPr>
              <w:t xml:space="preserve"> Psychologia i życie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lastRenderedPageBreak/>
              <w:t>81.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Golczyńska-Grondas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A., </w:t>
            </w:r>
            <w:r w:rsidRPr="003D1C49">
              <w:rPr>
                <w:rFonts w:asciiTheme="majorHAnsi" w:hAnsiTheme="majorHAnsi" w:cs="Arial"/>
                <w:b/>
              </w:rPr>
              <w:t>Mężczyźni z enklaw biedy. Rekonstrukcja pełnionych ról społecznych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Grotowska-Leder J. </w:t>
            </w:r>
            <w:r w:rsidRPr="003D1C49">
              <w:rPr>
                <w:rFonts w:asciiTheme="majorHAnsi" w:hAnsiTheme="majorHAnsi" w:cs="Arial"/>
                <w:b/>
              </w:rPr>
              <w:t xml:space="preserve">Wielkomiejska bieda. Od epizodu do </w:t>
            </w:r>
            <w:proofErr w:type="spellStart"/>
            <w:r w:rsidRPr="003D1C49">
              <w:rPr>
                <w:rFonts w:asciiTheme="majorHAnsi" w:hAnsiTheme="majorHAnsi" w:cs="Arial"/>
                <w:b/>
              </w:rPr>
              <w:t>underclass</w:t>
            </w:r>
            <w:proofErr w:type="spellEnd"/>
            <w:r w:rsidRPr="003D1C49">
              <w:rPr>
                <w:rFonts w:asciiTheme="majorHAnsi" w:hAnsiTheme="majorHAnsi" w:cs="Arial"/>
                <w:b/>
              </w:rPr>
              <w:t>.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Leś E., Ołdak M. (red.) </w:t>
            </w:r>
            <w:r w:rsidRPr="003D1C49">
              <w:rPr>
                <w:rFonts w:asciiTheme="majorHAnsi" w:hAnsiTheme="majorHAnsi" w:cs="Arial"/>
                <w:b/>
              </w:rPr>
              <w:t>Z teorii i praktyki gospodarki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Leś E., Ołdak M. (red.) </w:t>
            </w:r>
            <w:r w:rsidRPr="003D1C49">
              <w:rPr>
                <w:rFonts w:asciiTheme="majorHAnsi" w:hAnsiTheme="majorHAnsi" w:cs="Arial"/>
                <w:b/>
              </w:rPr>
              <w:t>Nowa gospodarka społeczna w rozwoju regionalnym i lokalnym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Leś E., Ołdak M. (red.) </w:t>
            </w:r>
            <w:r w:rsidRPr="003D1C49">
              <w:rPr>
                <w:rFonts w:asciiTheme="majorHAnsi" w:hAnsiTheme="majorHAnsi" w:cs="Arial"/>
                <w:b/>
              </w:rPr>
              <w:t>Przedsiębiorstwo społeczne w rozwoju lokalnym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>Wiktorska-Święcicka A. (</w:t>
            </w:r>
            <w:proofErr w:type="gramStart"/>
            <w:r w:rsidRPr="003D1C49">
              <w:rPr>
                <w:rFonts w:asciiTheme="majorHAnsi" w:hAnsiTheme="majorHAnsi" w:cs="Arial"/>
              </w:rPr>
              <w:t>red</w:t>
            </w:r>
            <w:proofErr w:type="gramEnd"/>
            <w:r w:rsidRPr="003D1C49">
              <w:rPr>
                <w:rFonts w:asciiTheme="majorHAnsi" w:hAnsiTheme="majorHAnsi" w:cs="Arial"/>
              </w:rPr>
              <w:t xml:space="preserve">.) </w:t>
            </w:r>
            <w:r w:rsidRPr="003D1C49">
              <w:rPr>
                <w:rFonts w:asciiTheme="majorHAnsi" w:hAnsiTheme="majorHAnsi" w:cs="Arial"/>
                <w:b/>
              </w:rPr>
              <w:t>Wyprowadzić na prostą. Innowacyjne metody aktywizacji społecznej i zawodowej na przykładzie wdrażania lokalnej sieci wsparcia bezdomnych i zagrożenia bezdomnością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87.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>Warzywoda-Kruszyńska W. (</w:t>
            </w:r>
            <w:proofErr w:type="gramStart"/>
            <w:r w:rsidRPr="003D1C49">
              <w:rPr>
                <w:rFonts w:asciiTheme="majorHAnsi" w:hAnsiTheme="majorHAnsi" w:cs="Arial"/>
              </w:rPr>
              <w:t>red</w:t>
            </w:r>
            <w:proofErr w:type="gramEnd"/>
            <w:r w:rsidRPr="003D1C49">
              <w:rPr>
                <w:rFonts w:asciiTheme="majorHAnsi" w:hAnsiTheme="majorHAnsi" w:cs="Arial"/>
                <w:b/>
              </w:rPr>
              <w:t>.) Lokalne strategie przeciwdziałania biedzie i bezrobociu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Balbin M. </w:t>
            </w:r>
            <w:r w:rsidRPr="003D1C49">
              <w:rPr>
                <w:rFonts w:asciiTheme="majorHAnsi" w:hAnsiTheme="majorHAnsi" w:cs="Arial"/>
                <w:b/>
              </w:rPr>
              <w:t>Twoja rola w zespole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89.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>Czapka M., Frąckiewicz L. (</w:t>
            </w:r>
            <w:proofErr w:type="gramStart"/>
            <w:r w:rsidRPr="003D1C49">
              <w:rPr>
                <w:rFonts w:asciiTheme="majorHAnsi" w:hAnsiTheme="majorHAnsi" w:cs="Arial"/>
              </w:rPr>
              <w:t>red</w:t>
            </w:r>
            <w:proofErr w:type="gramEnd"/>
            <w:r w:rsidRPr="003D1C49">
              <w:rPr>
                <w:rFonts w:asciiTheme="majorHAnsi" w:hAnsiTheme="majorHAnsi" w:cs="Arial"/>
                <w:b/>
              </w:rPr>
              <w:t>.) Zarządzanie w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Czykwin E. </w:t>
            </w:r>
            <w:r w:rsidRPr="003D1C49">
              <w:rPr>
                <w:rFonts w:asciiTheme="majorHAnsi" w:hAnsiTheme="majorHAnsi" w:cs="Arial"/>
                <w:b/>
              </w:rPr>
              <w:t>Stygmat społeczny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Danilewicz W. </w:t>
            </w:r>
            <w:r w:rsidRPr="003D1C49">
              <w:rPr>
                <w:rFonts w:asciiTheme="majorHAnsi" w:hAnsiTheme="majorHAnsi" w:cs="Arial"/>
                <w:b/>
              </w:rPr>
              <w:t>Oblicza współczesności w perspektywie pedagogiki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Erenc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J</w:t>
            </w:r>
            <w:r w:rsidRPr="003D1C49">
              <w:rPr>
                <w:rFonts w:asciiTheme="majorHAnsi" w:hAnsiTheme="majorHAnsi" w:cs="Arial"/>
                <w:b/>
              </w:rPr>
              <w:t>. Bycie innym. Problem wykluczenia i izolacji osób niepełnosprawnych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Grewiński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3D1C49">
              <w:rPr>
                <w:rFonts w:asciiTheme="majorHAnsi" w:hAnsiTheme="majorHAnsi" w:cs="Arial"/>
              </w:rPr>
              <w:t xml:space="preserve">M. , </w:t>
            </w:r>
            <w:proofErr w:type="gramEnd"/>
            <w:r w:rsidRPr="003D1C49">
              <w:rPr>
                <w:rFonts w:asciiTheme="majorHAnsi" w:hAnsiTheme="majorHAnsi" w:cs="Arial"/>
              </w:rPr>
              <w:t xml:space="preserve">Karwacki A. </w:t>
            </w:r>
            <w:r w:rsidRPr="003D1C49">
              <w:rPr>
                <w:rFonts w:asciiTheme="majorHAnsi" w:hAnsiTheme="majorHAnsi" w:cs="Arial"/>
                <w:b/>
              </w:rPr>
              <w:t>Strategie w polityce społecznej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Heerkens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G.R. </w:t>
            </w:r>
            <w:r w:rsidRPr="003D1C49">
              <w:rPr>
                <w:rFonts w:asciiTheme="majorHAnsi" w:hAnsiTheme="majorHAnsi" w:cs="Arial"/>
                <w:b/>
              </w:rPr>
              <w:t>Jak zarządzać projektami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>Jarosz E</w:t>
            </w:r>
            <w:r w:rsidRPr="003D1C49">
              <w:rPr>
                <w:rFonts w:asciiTheme="majorHAnsi" w:hAnsiTheme="majorHAnsi" w:cs="Arial"/>
                <w:b/>
              </w:rPr>
              <w:t>. Ochrona dzieci przed krzywdzeniem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96.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Karwecki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, Kaszyński </w:t>
            </w:r>
            <w:r w:rsidRPr="003D1C49">
              <w:rPr>
                <w:rFonts w:asciiTheme="majorHAnsi" w:hAnsiTheme="majorHAnsi" w:cs="Arial"/>
                <w:b/>
              </w:rPr>
              <w:t>Polityka aktywizacji w Polsce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97.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Kaźmierczak T., </w:t>
            </w:r>
            <w:proofErr w:type="spellStart"/>
            <w:proofErr w:type="gramStart"/>
            <w:r w:rsidRPr="003D1C49">
              <w:rPr>
                <w:rFonts w:asciiTheme="majorHAnsi" w:hAnsiTheme="majorHAnsi" w:cs="Arial"/>
              </w:rPr>
              <w:t>Hernik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 K</w:t>
            </w:r>
            <w:proofErr w:type="gramEnd"/>
            <w:r w:rsidRPr="003D1C49">
              <w:rPr>
                <w:rFonts w:asciiTheme="majorHAnsi" w:hAnsiTheme="majorHAnsi" w:cs="Arial"/>
              </w:rPr>
              <w:t xml:space="preserve">. </w:t>
            </w:r>
            <w:r w:rsidRPr="003D1C49">
              <w:rPr>
                <w:rFonts w:asciiTheme="majorHAnsi" w:hAnsiTheme="majorHAnsi" w:cs="Arial"/>
                <w:b/>
              </w:rPr>
              <w:t xml:space="preserve">Społeczność lokalna w działaniu. Kapitał społeczny, lokalne </w:t>
            </w:r>
            <w:proofErr w:type="spellStart"/>
            <w:r w:rsidRPr="003D1C49">
              <w:rPr>
                <w:rFonts w:asciiTheme="majorHAnsi" w:hAnsiTheme="majorHAnsi" w:cs="Arial"/>
                <w:b/>
              </w:rPr>
              <w:t>governance</w:t>
            </w:r>
            <w:proofErr w:type="spellEnd"/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98.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Krasiejko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I. </w:t>
            </w:r>
            <w:r w:rsidRPr="003D1C49">
              <w:rPr>
                <w:rFonts w:asciiTheme="majorHAnsi" w:hAnsiTheme="majorHAnsi" w:cs="Arial"/>
                <w:b/>
              </w:rPr>
              <w:t>Metodyka działania asystenta rodziny. Podejście skoncentrowane na rozwiązaniach w pracy socjalnej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99.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Philips J. </w:t>
            </w:r>
            <w:r w:rsidRPr="003D1C49">
              <w:rPr>
                <w:rFonts w:asciiTheme="majorHAnsi" w:hAnsiTheme="majorHAnsi" w:cs="Arial"/>
                <w:b/>
              </w:rPr>
              <w:t>Troska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100.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Sutton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3D1C49">
              <w:rPr>
                <w:rFonts w:asciiTheme="majorHAnsi" w:hAnsiTheme="majorHAnsi" w:cs="Arial"/>
              </w:rPr>
              <w:t>Carole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, </w:t>
            </w:r>
            <w:r w:rsidRPr="003D1C49">
              <w:rPr>
                <w:rFonts w:asciiTheme="majorHAnsi" w:hAnsiTheme="majorHAnsi" w:cs="Arial"/>
                <w:b/>
              </w:rPr>
              <w:t>Psychologia dla pracowników socjalnych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101.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Szulc M. </w:t>
            </w:r>
            <w:r w:rsidRPr="003D1C49">
              <w:rPr>
                <w:rFonts w:asciiTheme="majorHAnsi" w:hAnsiTheme="majorHAnsi" w:cs="Arial"/>
                <w:b/>
              </w:rPr>
              <w:t>Procesy uwalniania się młodzieży z nałogu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102.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proofErr w:type="spellStart"/>
            <w:r w:rsidRPr="003D1C49">
              <w:rPr>
                <w:rFonts w:asciiTheme="majorHAnsi" w:hAnsiTheme="majorHAnsi" w:cs="Arial"/>
              </w:rPr>
              <w:t>Tatarsky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A</w:t>
            </w:r>
            <w:r w:rsidRPr="003D1C49">
              <w:rPr>
                <w:rFonts w:asciiTheme="majorHAnsi" w:hAnsiTheme="majorHAnsi" w:cs="Arial"/>
                <w:b/>
              </w:rPr>
              <w:t>. Redukcja szkód w psychoterapii. Krajowe Biuro ds. Przeciwdziałania Narkomanii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103.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>Thomas N</w:t>
            </w:r>
            <w:r w:rsidRPr="003D1C49">
              <w:rPr>
                <w:rFonts w:asciiTheme="majorHAnsi" w:hAnsiTheme="majorHAnsi" w:cs="Arial"/>
                <w:b/>
              </w:rPr>
              <w:t xml:space="preserve">. Tworzenie zespołów i motywacja według </w:t>
            </w:r>
            <w:proofErr w:type="spellStart"/>
            <w:r w:rsidRPr="003D1C49">
              <w:rPr>
                <w:rFonts w:asciiTheme="majorHAnsi" w:hAnsiTheme="majorHAnsi" w:cs="Arial"/>
                <w:b/>
              </w:rPr>
              <w:t>Adaira</w:t>
            </w:r>
            <w:proofErr w:type="spellEnd"/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104.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Wachowiak </w:t>
            </w:r>
            <w:proofErr w:type="gramStart"/>
            <w:r w:rsidRPr="003D1C49">
              <w:rPr>
                <w:rFonts w:asciiTheme="majorHAnsi" w:hAnsiTheme="majorHAnsi" w:cs="Arial"/>
              </w:rPr>
              <w:t xml:space="preserve">P. , </w:t>
            </w:r>
            <w:proofErr w:type="gramEnd"/>
            <w:r w:rsidRPr="003D1C49">
              <w:rPr>
                <w:rFonts w:asciiTheme="majorHAnsi" w:hAnsiTheme="majorHAnsi" w:cs="Arial"/>
              </w:rPr>
              <w:t xml:space="preserve">Grzegorczyk S., </w:t>
            </w:r>
            <w:proofErr w:type="spellStart"/>
            <w:r w:rsidRPr="003D1C49">
              <w:rPr>
                <w:rFonts w:asciiTheme="majorHAnsi" w:hAnsiTheme="majorHAnsi" w:cs="Arial"/>
              </w:rPr>
              <w:t>Grucza</w:t>
            </w:r>
            <w:proofErr w:type="spellEnd"/>
            <w:r w:rsidRPr="003D1C49">
              <w:rPr>
                <w:rFonts w:asciiTheme="majorHAnsi" w:hAnsiTheme="majorHAnsi" w:cs="Arial"/>
              </w:rPr>
              <w:t xml:space="preserve"> B., Ogonek K. </w:t>
            </w:r>
            <w:r w:rsidRPr="003D1C49">
              <w:rPr>
                <w:rFonts w:asciiTheme="majorHAnsi" w:hAnsiTheme="majorHAnsi" w:cs="Arial"/>
                <w:b/>
              </w:rPr>
              <w:t>Kierowanie zespołem projektowym</w:t>
            </w:r>
          </w:p>
        </w:tc>
      </w:tr>
      <w:tr w:rsidR="00314518" w:rsidRPr="003D1C49">
        <w:tc>
          <w:tcPr>
            <w:tcW w:w="926" w:type="dxa"/>
          </w:tcPr>
          <w:p w:rsidR="00314518" w:rsidRPr="003D1C49" w:rsidRDefault="00314518" w:rsidP="00A47710">
            <w:pPr>
              <w:ind w:left="360"/>
              <w:rPr>
                <w:rFonts w:asciiTheme="majorHAnsi" w:hAnsiTheme="majorHAnsi" w:cs="Arial"/>
                <w:b/>
              </w:rPr>
            </w:pPr>
            <w:r w:rsidRPr="003D1C49">
              <w:rPr>
                <w:rFonts w:asciiTheme="majorHAnsi" w:hAnsiTheme="majorHAnsi" w:cs="Arial"/>
                <w:b/>
              </w:rPr>
              <w:t>105.</w:t>
            </w:r>
          </w:p>
        </w:tc>
        <w:tc>
          <w:tcPr>
            <w:tcW w:w="8794" w:type="dxa"/>
          </w:tcPr>
          <w:p w:rsidR="00314518" w:rsidRPr="003D1C49" w:rsidRDefault="00314518" w:rsidP="00A47710">
            <w:pPr>
              <w:rPr>
                <w:rFonts w:asciiTheme="majorHAnsi" w:hAnsiTheme="majorHAnsi" w:cs="Arial"/>
              </w:rPr>
            </w:pPr>
            <w:r w:rsidRPr="003D1C49">
              <w:rPr>
                <w:rFonts w:asciiTheme="majorHAnsi" w:hAnsiTheme="majorHAnsi" w:cs="Arial"/>
              </w:rPr>
              <w:t xml:space="preserve">Walencik M. </w:t>
            </w:r>
            <w:r w:rsidRPr="003D1C49">
              <w:rPr>
                <w:rFonts w:asciiTheme="majorHAnsi" w:hAnsiTheme="majorHAnsi" w:cs="Arial"/>
                <w:b/>
              </w:rPr>
              <w:t>Aktualne przejawy patologii i dewiacji społecznej</w:t>
            </w:r>
          </w:p>
        </w:tc>
      </w:tr>
    </w:tbl>
    <w:p w:rsidR="002030CC" w:rsidRPr="003D1C49" w:rsidRDefault="002030CC" w:rsidP="008E0DDB">
      <w:pPr>
        <w:pStyle w:val="NormalnyWeb1"/>
        <w:tabs>
          <w:tab w:val="num" w:pos="360"/>
        </w:tabs>
        <w:spacing w:before="0" w:beforeAutospacing="0" w:after="0" w:afterAutospacing="0"/>
        <w:ind w:right="23"/>
        <w:jc w:val="both"/>
        <w:rPr>
          <w:rFonts w:asciiTheme="majorHAnsi" w:hAnsiTheme="majorHAnsi" w:cs="Arial"/>
          <w:b/>
          <w:bCs/>
          <w:u w:val="single"/>
        </w:rPr>
      </w:pPr>
    </w:p>
    <w:p w:rsidR="00125A80" w:rsidRPr="003D1C49" w:rsidRDefault="00125A80" w:rsidP="00125A80">
      <w:pPr>
        <w:tabs>
          <w:tab w:val="left" w:pos="0"/>
        </w:tabs>
        <w:spacing w:line="180" w:lineRule="exact"/>
        <w:jc w:val="both"/>
        <w:rPr>
          <w:rFonts w:asciiTheme="majorHAnsi" w:hAnsiTheme="majorHAnsi" w:cs="Arial"/>
          <w:b/>
        </w:rPr>
      </w:pPr>
    </w:p>
    <w:p w:rsidR="00B5492B" w:rsidRPr="008E0DDB" w:rsidRDefault="008D06AE" w:rsidP="008D06AE">
      <w:pPr>
        <w:pStyle w:val="NormalnyWeb"/>
        <w:spacing w:before="0"/>
        <w:ind w:right="23" w:firstLine="0"/>
        <w:rPr>
          <w:rFonts w:asciiTheme="majorHAnsi" w:hAnsiTheme="majorHAnsi" w:cs="Arial"/>
          <w:b/>
          <w:sz w:val="24"/>
          <w:szCs w:val="24"/>
        </w:rPr>
      </w:pPr>
      <w:r w:rsidRPr="008E0DDB">
        <w:rPr>
          <w:rFonts w:asciiTheme="majorHAnsi" w:hAnsiTheme="majorHAnsi" w:cs="Arial"/>
          <w:b/>
          <w:sz w:val="24"/>
          <w:szCs w:val="24"/>
        </w:rPr>
        <w:t xml:space="preserve">Informacje dotyczące uznawalności kwalifikacji i zawodów regulowanych zamieszczone </w:t>
      </w:r>
      <w:r w:rsidR="00F66106" w:rsidRPr="008E0DDB">
        <w:rPr>
          <w:rFonts w:asciiTheme="majorHAnsi" w:hAnsiTheme="majorHAnsi" w:cs="Arial"/>
          <w:b/>
          <w:sz w:val="24"/>
          <w:szCs w:val="24"/>
        </w:rPr>
        <w:br/>
      </w:r>
      <w:r w:rsidRPr="008E0DDB">
        <w:rPr>
          <w:rFonts w:asciiTheme="majorHAnsi" w:hAnsiTheme="majorHAnsi" w:cs="Arial"/>
          <w:b/>
          <w:sz w:val="24"/>
          <w:szCs w:val="24"/>
        </w:rPr>
        <w:t>na stron</w:t>
      </w:r>
      <w:r w:rsidR="00DD488D" w:rsidRPr="008E0DDB">
        <w:rPr>
          <w:rFonts w:asciiTheme="majorHAnsi" w:hAnsiTheme="majorHAnsi" w:cs="Arial"/>
          <w:b/>
          <w:sz w:val="24"/>
          <w:szCs w:val="24"/>
        </w:rPr>
        <w:t xml:space="preserve">ach </w:t>
      </w:r>
      <w:r w:rsidRPr="008E0DDB">
        <w:rPr>
          <w:rFonts w:asciiTheme="majorHAnsi" w:hAnsiTheme="majorHAnsi" w:cs="Arial"/>
          <w:b/>
          <w:sz w:val="24"/>
          <w:szCs w:val="24"/>
        </w:rPr>
        <w:t xml:space="preserve">Ministerstwa Nauki i Szkolnictwa Wyższego: </w:t>
      </w:r>
    </w:p>
    <w:p w:rsidR="00BD2516" w:rsidRPr="008E0DDB" w:rsidRDefault="00BD2516" w:rsidP="008D06AE">
      <w:pPr>
        <w:pStyle w:val="NormalnyWeb"/>
        <w:spacing w:before="0"/>
        <w:ind w:right="23" w:firstLine="0"/>
        <w:rPr>
          <w:rFonts w:asciiTheme="majorHAnsi" w:hAnsiTheme="majorHAnsi" w:cs="Arial"/>
          <w:b/>
          <w:sz w:val="24"/>
          <w:szCs w:val="24"/>
          <w:shd w:val="clear" w:color="auto" w:fill="FFFF00"/>
        </w:rPr>
      </w:pPr>
    </w:p>
    <w:p w:rsidR="00701757" w:rsidRPr="00701757" w:rsidRDefault="00C00CBA" w:rsidP="00F859D3">
      <w:pPr>
        <w:pStyle w:val="NormalnyWeb"/>
        <w:spacing w:before="0"/>
        <w:ind w:right="23" w:firstLine="0"/>
        <w:jc w:val="both"/>
        <w:rPr>
          <w:rFonts w:asciiTheme="majorHAnsi" w:hAnsiTheme="majorHAnsi" w:cs="Arial"/>
          <w:b/>
          <w:color w:val="FF0000"/>
          <w:sz w:val="26"/>
          <w:szCs w:val="26"/>
        </w:rPr>
      </w:pPr>
      <w:hyperlink r:id="rId9" w:history="1">
        <w:r w:rsidR="004B748B" w:rsidRPr="00701757">
          <w:rPr>
            <w:rStyle w:val="Hipercze"/>
            <w:rFonts w:asciiTheme="majorHAnsi" w:hAnsiTheme="majorHAnsi" w:cs="Arial"/>
            <w:b/>
            <w:color w:val="FF0000"/>
            <w:sz w:val="26"/>
            <w:szCs w:val="26"/>
            <w:u w:val="none"/>
          </w:rPr>
          <w:t>http://www.nauka.gov.pl/uznawanie-kwalifikacji-zawodowych/</w:t>
        </w:r>
      </w:hyperlink>
      <w:r w:rsidR="005F00DB" w:rsidRPr="00701757">
        <w:rPr>
          <w:rFonts w:asciiTheme="majorHAnsi" w:hAnsiTheme="majorHAnsi" w:cs="Arial"/>
          <w:b/>
          <w:color w:val="FF0000"/>
          <w:sz w:val="26"/>
          <w:szCs w:val="26"/>
        </w:rPr>
        <w:t xml:space="preserve">  </w:t>
      </w:r>
    </w:p>
    <w:p w:rsidR="004B748B" w:rsidRPr="008E0DDB" w:rsidRDefault="004B748B" w:rsidP="00F859D3">
      <w:pPr>
        <w:pStyle w:val="NormalnyWeb"/>
        <w:spacing w:before="0"/>
        <w:ind w:right="23" w:firstLine="0"/>
        <w:jc w:val="both"/>
        <w:rPr>
          <w:rFonts w:asciiTheme="majorHAnsi" w:hAnsiTheme="majorHAnsi" w:cs="Arial"/>
          <w:b/>
          <w:sz w:val="24"/>
          <w:szCs w:val="24"/>
        </w:rPr>
      </w:pPr>
      <w:r w:rsidRPr="008E0DDB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4B748B" w:rsidRPr="00701757" w:rsidRDefault="004B748B" w:rsidP="004B748B">
      <w:pPr>
        <w:pStyle w:val="NormalnyWeb"/>
        <w:spacing w:before="0"/>
        <w:ind w:right="23" w:firstLine="0"/>
        <w:jc w:val="both"/>
        <w:rPr>
          <w:rFonts w:asciiTheme="majorHAnsi" w:hAnsiTheme="majorHAnsi" w:cs="Arial"/>
          <w:b/>
          <w:color w:val="FF0000"/>
          <w:sz w:val="26"/>
          <w:szCs w:val="26"/>
        </w:rPr>
      </w:pPr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http</w:t>
      </w:r>
      <w:proofErr w:type="gramStart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://www</w:t>
      </w:r>
      <w:proofErr w:type="gramEnd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.</w:t>
      </w:r>
      <w:proofErr w:type="gramStart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nauka</w:t>
      </w:r>
      <w:proofErr w:type="gramEnd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.</w:t>
      </w:r>
      <w:proofErr w:type="gramStart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gov</w:t>
      </w:r>
      <w:proofErr w:type="gramEnd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.</w:t>
      </w:r>
      <w:proofErr w:type="gramStart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pl</w:t>
      </w:r>
      <w:proofErr w:type="gramEnd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/informacje-dla-przyjezdzajacych/</w:t>
      </w:r>
    </w:p>
    <w:p w:rsidR="00BD2516" w:rsidRDefault="00BD2516" w:rsidP="00F859D3">
      <w:pPr>
        <w:pStyle w:val="NormalnyWeb"/>
        <w:spacing w:before="0"/>
        <w:ind w:right="23" w:firstLine="0"/>
        <w:jc w:val="both"/>
        <w:rPr>
          <w:rFonts w:asciiTheme="majorHAnsi" w:hAnsiTheme="majorHAnsi" w:cs="Arial"/>
          <w:b/>
          <w:sz w:val="24"/>
          <w:szCs w:val="24"/>
        </w:rPr>
      </w:pPr>
    </w:p>
    <w:p w:rsidR="00701757" w:rsidRDefault="00701757" w:rsidP="00F859D3">
      <w:pPr>
        <w:pStyle w:val="NormalnyWeb"/>
        <w:spacing w:before="0"/>
        <w:ind w:right="23" w:firstLine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Informacje na temat uznania zagranicznego dyplomu w Polsce zamieszczone na stronach</w:t>
      </w:r>
    </w:p>
    <w:p w:rsidR="00701757" w:rsidRDefault="00701757" w:rsidP="00F859D3">
      <w:pPr>
        <w:pStyle w:val="NormalnyWeb"/>
        <w:spacing w:before="0"/>
        <w:ind w:right="23" w:firstLine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Narodowej Agencji Wymiany Akademickiej:</w:t>
      </w:r>
    </w:p>
    <w:p w:rsidR="00701757" w:rsidRDefault="00701757" w:rsidP="00F859D3">
      <w:pPr>
        <w:pStyle w:val="NormalnyWeb"/>
        <w:spacing w:before="0"/>
        <w:ind w:right="23" w:firstLine="0"/>
        <w:jc w:val="both"/>
        <w:rPr>
          <w:rFonts w:asciiTheme="majorHAnsi" w:hAnsiTheme="majorHAnsi" w:cs="Arial"/>
          <w:b/>
          <w:sz w:val="24"/>
          <w:szCs w:val="24"/>
        </w:rPr>
      </w:pPr>
    </w:p>
    <w:p w:rsidR="00701757" w:rsidRPr="00701757" w:rsidRDefault="00701757" w:rsidP="00F859D3">
      <w:pPr>
        <w:pStyle w:val="NormalnyWeb"/>
        <w:spacing w:before="0"/>
        <w:ind w:right="23" w:firstLine="0"/>
        <w:jc w:val="both"/>
        <w:rPr>
          <w:rFonts w:asciiTheme="majorHAnsi" w:hAnsiTheme="majorHAnsi" w:cs="Arial"/>
          <w:b/>
          <w:color w:val="FF0000"/>
          <w:sz w:val="26"/>
          <w:szCs w:val="26"/>
        </w:rPr>
      </w:pPr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https</w:t>
      </w:r>
      <w:proofErr w:type="gramStart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://nawa</w:t>
      </w:r>
      <w:proofErr w:type="gramEnd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.</w:t>
      </w:r>
      <w:proofErr w:type="gramStart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gov</w:t>
      </w:r>
      <w:proofErr w:type="gramEnd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.</w:t>
      </w:r>
      <w:proofErr w:type="gramStart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pl</w:t>
      </w:r>
      <w:proofErr w:type="gramEnd"/>
      <w:r w:rsidRPr="00701757">
        <w:rPr>
          <w:rFonts w:asciiTheme="majorHAnsi" w:hAnsiTheme="majorHAnsi" w:cs="Arial"/>
          <w:b/>
          <w:color w:val="FF0000"/>
          <w:sz w:val="26"/>
          <w:szCs w:val="26"/>
        </w:rPr>
        <w:t>/uznawalnosc</w:t>
      </w:r>
    </w:p>
    <w:sectPr w:rsidR="00701757" w:rsidRPr="00701757" w:rsidSect="00E61092">
      <w:headerReference w:type="even" r:id="rId10"/>
      <w:headerReference w:type="default" r:id="rId11"/>
      <w:pgSz w:w="11906" w:h="16838"/>
      <w:pgMar w:top="1134" w:right="707" w:bottom="567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CBA" w:rsidRDefault="00C00CBA">
      <w:r>
        <w:separator/>
      </w:r>
    </w:p>
  </w:endnote>
  <w:endnote w:type="continuationSeparator" w:id="0">
    <w:p w:rsidR="00C00CBA" w:rsidRDefault="00C0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CBA" w:rsidRDefault="00C00CBA">
      <w:r>
        <w:separator/>
      </w:r>
    </w:p>
  </w:footnote>
  <w:footnote w:type="continuationSeparator" w:id="0">
    <w:p w:rsidR="00C00CBA" w:rsidRDefault="00C00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AD" w:rsidRDefault="00E318A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8AD" w:rsidRDefault="00E318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AD" w:rsidRDefault="00E318A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16D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318AD" w:rsidRDefault="00E318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E32"/>
    <w:multiLevelType w:val="hybridMultilevel"/>
    <w:tmpl w:val="3C14286E"/>
    <w:lvl w:ilvl="0" w:tplc="05F0357A">
      <w:start w:val="2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">
    <w:nsid w:val="1DC96E43"/>
    <w:multiLevelType w:val="hybridMultilevel"/>
    <w:tmpl w:val="F806859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A1689"/>
    <w:multiLevelType w:val="hybridMultilevel"/>
    <w:tmpl w:val="C616CF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60C87"/>
    <w:multiLevelType w:val="hybridMultilevel"/>
    <w:tmpl w:val="3A46FC84"/>
    <w:lvl w:ilvl="0" w:tplc="EF1E12A2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>
    <w:nsid w:val="57175B1A"/>
    <w:multiLevelType w:val="hybridMultilevel"/>
    <w:tmpl w:val="8646A09C"/>
    <w:lvl w:ilvl="0" w:tplc="E976D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4C8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66C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06E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0660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A05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185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F0E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7CF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31A05"/>
    <w:multiLevelType w:val="hybridMultilevel"/>
    <w:tmpl w:val="3BBAC3AC"/>
    <w:lvl w:ilvl="0" w:tplc="11646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025B11"/>
    <w:multiLevelType w:val="hybridMultilevel"/>
    <w:tmpl w:val="A4AA7B5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714C45E2"/>
    <w:multiLevelType w:val="hybridMultilevel"/>
    <w:tmpl w:val="60424286"/>
    <w:lvl w:ilvl="0" w:tplc="6024C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6AD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52F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8E93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54D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A5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AEE4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6E1B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728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648B4"/>
    <w:multiLevelType w:val="hybridMultilevel"/>
    <w:tmpl w:val="CC3CACEE"/>
    <w:lvl w:ilvl="0" w:tplc="A63276B8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21"/>
    <w:rsid w:val="00032F00"/>
    <w:rsid w:val="0003415F"/>
    <w:rsid w:val="00036DE2"/>
    <w:rsid w:val="000411C6"/>
    <w:rsid w:val="00055C90"/>
    <w:rsid w:val="000716DF"/>
    <w:rsid w:val="00083671"/>
    <w:rsid w:val="00093E25"/>
    <w:rsid w:val="00097CB0"/>
    <w:rsid w:val="000B1D9F"/>
    <w:rsid w:val="000C104D"/>
    <w:rsid w:val="000F44FB"/>
    <w:rsid w:val="000F7793"/>
    <w:rsid w:val="00102393"/>
    <w:rsid w:val="00114B16"/>
    <w:rsid w:val="00125A80"/>
    <w:rsid w:val="001304DC"/>
    <w:rsid w:val="00153BD0"/>
    <w:rsid w:val="00192934"/>
    <w:rsid w:val="001963E0"/>
    <w:rsid w:val="001A36EF"/>
    <w:rsid w:val="001B5DCD"/>
    <w:rsid w:val="001F67C3"/>
    <w:rsid w:val="002030CC"/>
    <w:rsid w:val="00274F4D"/>
    <w:rsid w:val="00286BAF"/>
    <w:rsid w:val="002A476E"/>
    <w:rsid w:val="002A69DB"/>
    <w:rsid w:val="002C259E"/>
    <w:rsid w:val="002D6BAB"/>
    <w:rsid w:val="002E05B8"/>
    <w:rsid w:val="002E7434"/>
    <w:rsid w:val="002E7E84"/>
    <w:rsid w:val="003112CD"/>
    <w:rsid w:val="00314518"/>
    <w:rsid w:val="00372D41"/>
    <w:rsid w:val="0037657D"/>
    <w:rsid w:val="003A168F"/>
    <w:rsid w:val="003B30BE"/>
    <w:rsid w:val="003C227E"/>
    <w:rsid w:val="003D0A6B"/>
    <w:rsid w:val="003D1C49"/>
    <w:rsid w:val="003D223D"/>
    <w:rsid w:val="003D6942"/>
    <w:rsid w:val="004208B1"/>
    <w:rsid w:val="00433290"/>
    <w:rsid w:val="00442F0E"/>
    <w:rsid w:val="00446500"/>
    <w:rsid w:val="004578A0"/>
    <w:rsid w:val="00464EA5"/>
    <w:rsid w:val="004666B2"/>
    <w:rsid w:val="00482124"/>
    <w:rsid w:val="004840D4"/>
    <w:rsid w:val="004B748B"/>
    <w:rsid w:val="004E47C3"/>
    <w:rsid w:val="004F014E"/>
    <w:rsid w:val="004F257C"/>
    <w:rsid w:val="005005FC"/>
    <w:rsid w:val="005220D5"/>
    <w:rsid w:val="00530779"/>
    <w:rsid w:val="005327EE"/>
    <w:rsid w:val="00541EF4"/>
    <w:rsid w:val="005528BA"/>
    <w:rsid w:val="00571910"/>
    <w:rsid w:val="005B65F5"/>
    <w:rsid w:val="005F00DB"/>
    <w:rsid w:val="00605394"/>
    <w:rsid w:val="006207F8"/>
    <w:rsid w:val="00632B65"/>
    <w:rsid w:val="006561AB"/>
    <w:rsid w:val="006730FE"/>
    <w:rsid w:val="00695EB5"/>
    <w:rsid w:val="00697AAC"/>
    <w:rsid w:val="006C6CC6"/>
    <w:rsid w:val="00700CED"/>
    <w:rsid w:val="00701757"/>
    <w:rsid w:val="00713DA8"/>
    <w:rsid w:val="007204ED"/>
    <w:rsid w:val="00720B60"/>
    <w:rsid w:val="00761442"/>
    <w:rsid w:val="007615CE"/>
    <w:rsid w:val="00774F1E"/>
    <w:rsid w:val="007859A1"/>
    <w:rsid w:val="007B342C"/>
    <w:rsid w:val="007C5B73"/>
    <w:rsid w:val="007D4AF1"/>
    <w:rsid w:val="007D5633"/>
    <w:rsid w:val="007D651F"/>
    <w:rsid w:val="007F6AE0"/>
    <w:rsid w:val="00811F06"/>
    <w:rsid w:val="008277E5"/>
    <w:rsid w:val="008347D6"/>
    <w:rsid w:val="00835913"/>
    <w:rsid w:val="008369FF"/>
    <w:rsid w:val="0087228A"/>
    <w:rsid w:val="008772F8"/>
    <w:rsid w:val="008C1312"/>
    <w:rsid w:val="008D06AE"/>
    <w:rsid w:val="008E0DDB"/>
    <w:rsid w:val="008E67C8"/>
    <w:rsid w:val="008F50B8"/>
    <w:rsid w:val="00924DEC"/>
    <w:rsid w:val="00926176"/>
    <w:rsid w:val="00927B40"/>
    <w:rsid w:val="009610B9"/>
    <w:rsid w:val="00985263"/>
    <w:rsid w:val="00997D3D"/>
    <w:rsid w:val="009B37B8"/>
    <w:rsid w:val="009C1559"/>
    <w:rsid w:val="009E7F87"/>
    <w:rsid w:val="009F6953"/>
    <w:rsid w:val="00A02CC8"/>
    <w:rsid w:val="00A03569"/>
    <w:rsid w:val="00A1362E"/>
    <w:rsid w:val="00A14AB8"/>
    <w:rsid w:val="00A47710"/>
    <w:rsid w:val="00A71B90"/>
    <w:rsid w:val="00A730DA"/>
    <w:rsid w:val="00A91B7C"/>
    <w:rsid w:val="00AD436D"/>
    <w:rsid w:val="00AD51AE"/>
    <w:rsid w:val="00AD7100"/>
    <w:rsid w:val="00AD7BAA"/>
    <w:rsid w:val="00B029A7"/>
    <w:rsid w:val="00B16CDF"/>
    <w:rsid w:val="00B5492B"/>
    <w:rsid w:val="00B556A0"/>
    <w:rsid w:val="00B85F87"/>
    <w:rsid w:val="00B86E7E"/>
    <w:rsid w:val="00BA3BFD"/>
    <w:rsid w:val="00BD2516"/>
    <w:rsid w:val="00BE1148"/>
    <w:rsid w:val="00C00CBA"/>
    <w:rsid w:val="00C05258"/>
    <w:rsid w:val="00C16C82"/>
    <w:rsid w:val="00C5225A"/>
    <w:rsid w:val="00C6119E"/>
    <w:rsid w:val="00C70D3C"/>
    <w:rsid w:val="00CD0269"/>
    <w:rsid w:val="00CE45FE"/>
    <w:rsid w:val="00D22791"/>
    <w:rsid w:val="00D25395"/>
    <w:rsid w:val="00D3233D"/>
    <w:rsid w:val="00D401FC"/>
    <w:rsid w:val="00D5039D"/>
    <w:rsid w:val="00D71C1A"/>
    <w:rsid w:val="00D721F7"/>
    <w:rsid w:val="00D9717F"/>
    <w:rsid w:val="00DB4FE1"/>
    <w:rsid w:val="00DD238D"/>
    <w:rsid w:val="00DD488D"/>
    <w:rsid w:val="00DE067C"/>
    <w:rsid w:val="00DE1BAF"/>
    <w:rsid w:val="00E11FF7"/>
    <w:rsid w:val="00E2680D"/>
    <w:rsid w:val="00E318AD"/>
    <w:rsid w:val="00E334D1"/>
    <w:rsid w:val="00E61092"/>
    <w:rsid w:val="00E76075"/>
    <w:rsid w:val="00E84C95"/>
    <w:rsid w:val="00E857C1"/>
    <w:rsid w:val="00E90518"/>
    <w:rsid w:val="00EB361C"/>
    <w:rsid w:val="00EB4864"/>
    <w:rsid w:val="00ED0980"/>
    <w:rsid w:val="00ED3F8A"/>
    <w:rsid w:val="00EE5E21"/>
    <w:rsid w:val="00EF58FD"/>
    <w:rsid w:val="00F163FD"/>
    <w:rsid w:val="00F25FA2"/>
    <w:rsid w:val="00F35A92"/>
    <w:rsid w:val="00F370DE"/>
    <w:rsid w:val="00F37279"/>
    <w:rsid w:val="00F61F3A"/>
    <w:rsid w:val="00F66106"/>
    <w:rsid w:val="00F670C7"/>
    <w:rsid w:val="00F859D3"/>
    <w:rsid w:val="00F938B9"/>
    <w:rsid w:val="00F9586F"/>
    <w:rsid w:val="00FA2581"/>
    <w:rsid w:val="00FB1AD3"/>
    <w:rsid w:val="00FB1C2A"/>
    <w:rsid w:val="00FD794E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3399"/>
      <w:u w:val="single"/>
    </w:rPr>
  </w:style>
  <w:style w:type="paragraph" w:customStyle="1" w:styleId="NormalnyWeb1">
    <w:name w:val="Normalny (Web)1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Tekstblokowy">
    <w:name w:val="Block Text"/>
    <w:basedOn w:val="Normalny"/>
    <w:pPr>
      <w:spacing w:before="150" w:after="150"/>
      <w:ind w:left="150" w:right="150"/>
    </w:pPr>
    <w:rPr>
      <w:b/>
      <w:bCs/>
    </w:rPr>
  </w:style>
  <w:style w:type="paragraph" w:styleId="Tekstpodstawowywcity">
    <w:name w:val="Body Text Indent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Tekstpodstawowy">
    <w:name w:val="Body Text"/>
    <w:basedOn w:val="Normalny"/>
    <w:pPr>
      <w:jc w:val="both"/>
    </w:pPr>
    <w:rPr>
      <w:b/>
      <w:bCs/>
      <w:caps/>
      <w:sz w:val="26"/>
    </w:rPr>
  </w:style>
  <w:style w:type="character" w:styleId="Uwydatnienie">
    <w:name w:val="Emphasis"/>
    <w:qFormat/>
    <w:rPr>
      <w:i/>
      <w:iCs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NormalnyWeb">
    <w:name w:val="Normal (Web)"/>
    <w:basedOn w:val="Normalny"/>
    <w:uiPriority w:val="99"/>
    <w:pPr>
      <w:spacing w:before="38"/>
      <w:ind w:firstLine="240"/>
    </w:pPr>
    <w:rPr>
      <w:sz w:val="22"/>
      <w:szCs w:val="22"/>
    </w:rPr>
  </w:style>
  <w:style w:type="paragraph" w:styleId="Tekstpodstawowywcity2">
    <w:name w:val="Body Text Indent 2"/>
    <w:basedOn w:val="Normalny"/>
    <w:pPr>
      <w:spacing w:after="240"/>
      <w:ind w:firstLine="431"/>
      <w:jc w:val="both"/>
    </w:pPr>
    <w:rPr>
      <w:rFonts w:cs="Arial"/>
    </w:rPr>
  </w:style>
  <w:style w:type="paragraph" w:styleId="Tekstpodstawowy3">
    <w:name w:val="Body Text 3"/>
    <w:basedOn w:val="Normalny"/>
    <w:pPr>
      <w:spacing w:before="24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3B30B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97CB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B48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66106"/>
  </w:style>
  <w:style w:type="paragraph" w:styleId="Akapitzlist">
    <w:name w:val="List Paragraph"/>
    <w:basedOn w:val="Normalny"/>
    <w:uiPriority w:val="34"/>
    <w:qFormat/>
    <w:rsid w:val="009C1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20B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0B60"/>
  </w:style>
  <w:style w:type="character" w:styleId="Odwoanieprzypisudolnego">
    <w:name w:val="footnote reference"/>
    <w:rsid w:val="00720B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3399"/>
      <w:u w:val="single"/>
    </w:rPr>
  </w:style>
  <w:style w:type="paragraph" w:customStyle="1" w:styleId="NormalnyWeb1">
    <w:name w:val="Normalny (Web)1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Tekstblokowy">
    <w:name w:val="Block Text"/>
    <w:basedOn w:val="Normalny"/>
    <w:pPr>
      <w:spacing w:before="150" w:after="150"/>
      <w:ind w:left="150" w:right="150"/>
    </w:pPr>
    <w:rPr>
      <w:b/>
      <w:bCs/>
    </w:rPr>
  </w:style>
  <w:style w:type="paragraph" w:styleId="Tekstpodstawowywcity">
    <w:name w:val="Body Text Indent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Tekstpodstawowy">
    <w:name w:val="Body Text"/>
    <w:basedOn w:val="Normalny"/>
    <w:pPr>
      <w:jc w:val="both"/>
    </w:pPr>
    <w:rPr>
      <w:b/>
      <w:bCs/>
      <w:caps/>
      <w:sz w:val="26"/>
    </w:rPr>
  </w:style>
  <w:style w:type="character" w:styleId="Uwydatnienie">
    <w:name w:val="Emphasis"/>
    <w:qFormat/>
    <w:rPr>
      <w:i/>
      <w:iCs/>
    </w:r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NormalnyWeb">
    <w:name w:val="Normal (Web)"/>
    <w:basedOn w:val="Normalny"/>
    <w:uiPriority w:val="99"/>
    <w:pPr>
      <w:spacing w:before="38"/>
      <w:ind w:firstLine="240"/>
    </w:pPr>
    <w:rPr>
      <w:sz w:val="22"/>
      <w:szCs w:val="22"/>
    </w:rPr>
  </w:style>
  <w:style w:type="paragraph" w:styleId="Tekstpodstawowywcity2">
    <w:name w:val="Body Text Indent 2"/>
    <w:basedOn w:val="Normalny"/>
    <w:pPr>
      <w:spacing w:after="240"/>
      <w:ind w:firstLine="431"/>
      <w:jc w:val="both"/>
    </w:pPr>
    <w:rPr>
      <w:rFonts w:cs="Arial"/>
    </w:rPr>
  </w:style>
  <w:style w:type="paragraph" w:styleId="Tekstpodstawowy3">
    <w:name w:val="Body Text 3"/>
    <w:basedOn w:val="Normalny"/>
    <w:pPr>
      <w:spacing w:before="24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3B30B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97CB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B48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66106"/>
  </w:style>
  <w:style w:type="paragraph" w:styleId="Akapitzlist">
    <w:name w:val="List Paragraph"/>
    <w:basedOn w:val="Normalny"/>
    <w:uiPriority w:val="34"/>
    <w:qFormat/>
    <w:rsid w:val="009C1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20B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0B60"/>
  </w:style>
  <w:style w:type="character" w:styleId="Odwoanieprzypisudolnego">
    <w:name w:val="footnote reference"/>
    <w:rsid w:val="00720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898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uka.gov.pl/uznawanie-kwalifikacji-zawodow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BD8A-5926-4E26-BAD3-CFA7CE61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1626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kwalifikacyjne dla zawodu pracownika socjalnego oraz informacje o systemie kształcenia w tym zawodzie</vt:lpstr>
    </vt:vector>
  </TitlesOfParts>
  <Company>mpips</Company>
  <LinksUpToDate>false</LinksUpToDate>
  <CharactersWithSpaces>11360</CharactersWithSpaces>
  <SharedDoc>false</SharedDoc>
  <HLinks>
    <vt:vector size="6" baseType="variant"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http://www.nauka.gov.pl/uznawanie-kwalifikacji-zawodowych/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kwalifikacyjne dla zawodu pracownika socjalnego oraz informacje o systemie kształcenia w tym zawodzie</dc:title>
  <dc:creator>Joanna Lewandowska</dc:creator>
  <cp:lastModifiedBy>Elzbieta Grabkowska</cp:lastModifiedBy>
  <cp:revision>2</cp:revision>
  <cp:lastPrinted>2018-03-29T07:34:00Z</cp:lastPrinted>
  <dcterms:created xsi:type="dcterms:W3CDTF">2018-09-05T14:15:00Z</dcterms:created>
  <dcterms:modified xsi:type="dcterms:W3CDTF">2018-09-05T14:15:00Z</dcterms:modified>
</cp:coreProperties>
</file>