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E4" w:rsidRDefault="009606E4" w:rsidP="001F4989">
      <w:pPr>
        <w:jc w:val="both"/>
        <w:rPr>
          <w:rFonts w:ascii="Times New Roman" w:hAnsi="Times New Roman"/>
          <w:sz w:val="22"/>
          <w:szCs w:val="22"/>
        </w:rPr>
      </w:pPr>
      <w:r w:rsidRPr="001F4989">
        <w:rPr>
          <w:rFonts w:ascii="Times New Roman" w:hAnsi="Times New Roman"/>
          <w:sz w:val="22"/>
          <w:szCs w:val="22"/>
        </w:rPr>
        <w:t>Załącznik B.84</w:t>
      </w:r>
      <w:r w:rsidR="001F4989">
        <w:rPr>
          <w:rFonts w:ascii="Times New Roman" w:hAnsi="Times New Roman"/>
          <w:sz w:val="22"/>
          <w:szCs w:val="22"/>
        </w:rPr>
        <w:t>.</w:t>
      </w:r>
    </w:p>
    <w:p w:rsidR="001F4989" w:rsidRPr="001F4989" w:rsidRDefault="001F4989" w:rsidP="001F4989">
      <w:pPr>
        <w:jc w:val="both"/>
        <w:rPr>
          <w:rFonts w:ascii="Times New Roman" w:hAnsi="Times New Roman"/>
          <w:sz w:val="22"/>
          <w:szCs w:val="22"/>
        </w:rPr>
      </w:pPr>
    </w:p>
    <w:p w:rsidR="00AB01BB" w:rsidRPr="001F4989" w:rsidRDefault="00EB6370" w:rsidP="00F0183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1F4989">
        <w:rPr>
          <w:rFonts w:ascii="Times New Roman" w:hAnsi="Times New Roman"/>
          <w:b/>
          <w:sz w:val="28"/>
          <w:szCs w:val="28"/>
        </w:rPr>
        <w:t>LENALIDOMID W LECZENIU PACJENTÓW Z ANEMIĄ ZALEŻNĄ OD PRZETOCZEŃ W PRZEBIEGU ZESPOŁÓW MIELODYSPLASTYCZNYCH O NISKIM LUB POŚREDNIM-1 RYZYKU, ZWIĄZANYCH Z NIEPRAWIDŁOWOŚCIĄ CYTOGENETY</w:t>
      </w:r>
      <w:bookmarkStart w:id="0" w:name="_GoBack"/>
      <w:bookmarkEnd w:id="0"/>
      <w:r w:rsidRPr="001F4989">
        <w:rPr>
          <w:rFonts w:ascii="Times New Roman" w:hAnsi="Times New Roman"/>
          <w:b/>
          <w:sz w:val="28"/>
          <w:szCs w:val="28"/>
        </w:rPr>
        <w:t>CZNĄ W POSTACI IZOLOWANEJ DELECJI 5q</w:t>
      </w:r>
      <w:r w:rsidR="0058454F" w:rsidRPr="001F4989">
        <w:rPr>
          <w:rFonts w:ascii="Times New Roman" w:hAnsi="Times New Roman"/>
          <w:b/>
          <w:sz w:val="28"/>
          <w:szCs w:val="28"/>
        </w:rPr>
        <w:t xml:space="preserve"> (D46)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5"/>
        <w:gridCol w:w="4472"/>
        <w:gridCol w:w="5503"/>
      </w:tblGrid>
      <w:tr w:rsidR="00AB01BB" w:rsidRPr="00DE1B23" w:rsidTr="0000269D">
        <w:trPr>
          <w:trHeight w:val="397"/>
        </w:trPr>
        <w:tc>
          <w:tcPr>
            <w:tcW w:w="5000" w:type="pct"/>
            <w:gridSpan w:val="3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DE1B23" w:rsidRPr="00DE1B23" w:rsidTr="0000269D">
        <w:tc>
          <w:tcPr>
            <w:tcW w:w="1759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453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 xml:space="preserve">SCHEMAT DAWKOWANIA LEKÓW </w:t>
            </w:r>
            <w:r w:rsidRPr="00DE1B23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788" w:type="pct"/>
            <w:tcBorders>
              <w:right w:val="single" w:sz="4" w:space="0" w:color="auto"/>
            </w:tcBorders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BAD</w:t>
            </w:r>
            <w:r w:rsidR="002A765A" w:rsidRPr="00DE1B23">
              <w:rPr>
                <w:rFonts w:ascii="Times New Roman" w:hAnsi="Times New Roman"/>
                <w:b/>
              </w:rPr>
              <w:t>ANIA DIAGNOSTYCZNE WYKONYWANE W  </w:t>
            </w:r>
            <w:r w:rsidRPr="00DE1B23">
              <w:rPr>
                <w:rFonts w:ascii="Times New Roman" w:hAnsi="Times New Roman"/>
                <w:b/>
              </w:rPr>
              <w:t>RAMACH PROGRAMU</w:t>
            </w:r>
          </w:p>
        </w:tc>
      </w:tr>
      <w:tr w:rsidR="00DE1B23" w:rsidRPr="00DE1B23" w:rsidTr="0000269D">
        <w:tc>
          <w:tcPr>
            <w:tcW w:w="1759" w:type="pct"/>
          </w:tcPr>
          <w:p w:rsidR="00863CE0" w:rsidRPr="00863CE0" w:rsidRDefault="00863CE0" w:rsidP="00863CE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63CE0">
              <w:rPr>
                <w:rFonts w:ascii="Times New Roman" w:hAnsi="Times New Roman"/>
                <w:b/>
              </w:rPr>
              <w:t>1. Kryteria kwalifikacji do leczenia lenalidomidem</w:t>
            </w:r>
          </w:p>
          <w:p w:rsidR="0050290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 xml:space="preserve">Do programu kwalifikowani są </w:t>
            </w:r>
            <w:r w:rsidR="003D2FA2">
              <w:rPr>
                <w:rFonts w:ascii="Times New Roman" w:hAnsi="Times New Roman"/>
              </w:rPr>
              <w:t xml:space="preserve">pacjenci </w:t>
            </w:r>
            <w:r w:rsidR="003D2FA2" w:rsidRPr="003D2FA2">
              <w:rPr>
                <w:rFonts w:ascii="Times New Roman" w:hAnsi="Times New Roman"/>
              </w:rPr>
              <w:t>w wieku 18 lat i</w:t>
            </w:r>
            <w:r w:rsidR="007C3810">
              <w:rPr>
                <w:rFonts w:ascii="Times New Roman" w:hAnsi="Times New Roman"/>
              </w:rPr>
              <w:t> </w:t>
            </w:r>
            <w:r w:rsidR="003D2FA2" w:rsidRPr="003D2FA2">
              <w:rPr>
                <w:rFonts w:ascii="Times New Roman" w:hAnsi="Times New Roman"/>
              </w:rPr>
              <w:t>powyżej,</w:t>
            </w:r>
            <w:r w:rsidRPr="00863CE0">
              <w:rPr>
                <w:rFonts w:ascii="Times New Roman" w:hAnsi="Times New Roman"/>
              </w:rPr>
              <w:t xml:space="preserve"> z anemią zależną od przetoczeń</w:t>
            </w:r>
            <w:r w:rsidR="0000269D">
              <w:rPr>
                <w:rFonts w:ascii="Times New Roman" w:hAnsi="Times New Roman"/>
              </w:rPr>
              <w:t xml:space="preserve"> (brak </w:t>
            </w:r>
            <w:r w:rsidR="0000269D" w:rsidRPr="0000269D">
              <w:rPr>
                <w:rFonts w:ascii="Times New Roman" w:hAnsi="Times New Roman"/>
              </w:rPr>
              <w:t xml:space="preserve">8 kolejnych tygodni bez transfuzji w ciągu 16 tygodni przed </w:t>
            </w:r>
            <w:r w:rsidR="0000269D">
              <w:rPr>
                <w:rFonts w:ascii="Times New Roman" w:hAnsi="Times New Roman"/>
              </w:rPr>
              <w:t>kwalifikacją do</w:t>
            </w:r>
            <w:r w:rsidR="004219D6">
              <w:rPr>
                <w:rFonts w:ascii="Times New Roman" w:hAnsi="Times New Roman"/>
              </w:rPr>
              <w:t> </w:t>
            </w:r>
            <w:r w:rsidR="0000269D">
              <w:rPr>
                <w:rFonts w:ascii="Times New Roman" w:hAnsi="Times New Roman"/>
              </w:rPr>
              <w:t>programu</w:t>
            </w:r>
            <w:r w:rsidR="0000269D" w:rsidRPr="0000269D">
              <w:rPr>
                <w:rFonts w:ascii="Times New Roman" w:hAnsi="Times New Roman"/>
              </w:rPr>
              <w:t>)</w:t>
            </w:r>
            <w:r w:rsidR="0000269D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>w</w:t>
            </w:r>
            <w:r w:rsidR="005E4E28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przebiegu zespołów mielodysplastycznych o</w:t>
            </w:r>
            <w:r w:rsidR="00E27BA7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niskim lub pośrednim-1 ryzyku, związanych z</w:t>
            </w:r>
            <w:r w:rsidR="00E27BA7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nieprawidłowością cytogenetyczną w</w:t>
            </w:r>
            <w:r w:rsidR="0007749F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postaci izolowanej delecji 5q</w:t>
            </w:r>
            <w:r w:rsidRPr="00C81CDD">
              <w:rPr>
                <w:rFonts w:ascii="Times New Roman" w:hAnsi="Times New Roman"/>
              </w:rPr>
              <w:t>, jeżeli inne sposoby leczenia są niewystarczające lub</w:t>
            </w:r>
            <w:r w:rsidR="00F45012">
              <w:rPr>
                <w:rFonts w:ascii="Times New Roman" w:hAnsi="Times New Roman"/>
              </w:rPr>
              <w:t> </w:t>
            </w:r>
            <w:r w:rsidRPr="00C81CDD">
              <w:rPr>
                <w:rFonts w:ascii="Times New Roman" w:hAnsi="Times New Roman"/>
              </w:rPr>
              <w:t>niewłaściwe.</w:t>
            </w:r>
          </w:p>
          <w:p w:rsidR="00F85BC8" w:rsidRPr="00AA3AA4" w:rsidRDefault="00F85BC8" w:rsidP="00F85BC8">
            <w:pPr>
              <w:spacing w:line="276" w:lineRule="auto"/>
              <w:rPr>
                <w:rFonts w:ascii="Times New Roman" w:hAnsi="Times New Roman"/>
              </w:rPr>
            </w:pPr>
            <w:r w:rsidRPr="00AA3AA4">
              <w:rPr>
                <w:rFonts w:ascii="Times New Roman" w:hAnsi="Times New Roman"/>
              </w:rPr>
              <w:t>Ponadto do programu lekowego, w celu zapewnienia kontynuacji</w:t>
            </w:r>
          </w:p>
          <w:p w:rsidR="00F85BC8" w:rsidRPr="00AA3AA4" w:rsidRDefault="001A197D" w:rsidP="001A197D">
            <w:pPr>
              <w:spacing w:line="276" w:lineRule="auto"/>
              <w:rPr>
                <w:rFonts w:ascii="Times New Roman" w:hAnsi="Times New Roman"/>
              </w:rPr>
            </w:pPr>
            <w:r w:rsidRPr="00AA3AA4">
              <w:rPr>
                <w:rFonts w:ascii="Times New Roman" w:hAnsi="Times New Roman"/>
              </w:rPr>
              <w:t>t</w:t>
            </w:r>
            <w:r w:rsidR="00F85BC8" w:rsidRPr="00AA3AA4">
              <w:rPr>
                <w:rFonts w:ascii="Times New Roman" w:hAnsi="Times New Roman"/>
              </w:rPr>
              <w:t>erapii</w:t>
            </w:r>
            <w:r w:rsidRPr="00AA3AA4">
              <w:rPr>
                <w:rFonts w:ascii="Times New Roman" w:hAnsi="Times New Roman"/>
              </w:rPr>
              <w:t>,</w:t>
            </w:r>
            <w:r w:rsidR="00F85BC8" w:rsidRPr="00AA3AA4">
              <w:rPr>
                <w:rFonts w:ascii="Times New Roman" w:hAnsi="Times New Roman"/>
              </w:rPr>
              <w:t xml:space="preserve"> są </w:t>
            </w:r>
            <w:r w:rsidRPr="00AA3AA4">
              <w:rPr>
                <w:rFonts w:ascii="Times New Roman" w:hAnsi="Times New Roman"/>
              </w:rPr>
              <w:t>kwalifikowani</w:t>
            </w:r>
            <w:r w:rsidR="00F85BC8" w:rsidRPr="00AA3AA4">
              <w:rPr>
                <w:rFonts w:ascii="Times New Roman" w:hAnsi="Times New Roman"/>
              </w:rPr>
              <w:t xml:space="preserve"> </w:t>
            </w:r>
            <w:r w:rsidRPr="00AA3AA4">
              <w:rPr>
                <w:rFonts w:ascii="Times New Roman" w:hAnsi="Times New Roman"/>
              </w:rPr>
              <w:t>pacjenci</w:t>
            </w:r>
            <w:r w:rsidR="00F64C8C" w:rsidRPr="00AA3AA4">
              <w:rPr>
                <w:rFonts w:ascii="Times New Roman" w:hAnsi="Times New Roman"/>
              </w:rPr>
              <w:t xml:space="preserve"> </w:t>
            </w:r>
            <w:r w:rsidR="00F85BC8" w:rsidRPr="00AA3AA4">
              <w:rPr>
                <w:rFonts w:ascii="Times New Roman" w:hAnsi="Times New Roman"/>
              </w:rPr>
              <w:t>z anemią zależną od</w:t>
            </w:r>
            <w:r w:rsidRPr="00AA3AA4">
              <w:rPr>
                <w:rFonts w:ascii="Times New Roman" w:hAnsi="Times New Roman"/>
              </w:rPr>
              <w:t> </w:t>
            </w:r>
            <w:r w:rsidR="00F85BC8" w:rsidRPr="00AA3AA4">
              <w:rPr>
                <w:rFonts w:ascii="Times New Roman" w:hAnsi="Times New Roman"/>
              </w:rPr>
              <w:t>przetoczeń w przebiegu</w:t>
            </w:r>
            <w:r w:rsidRPr="00AA3AA4">
              <w:rPr>
                <w:rFonts w:ascii="Times New Roman" w:hAnsi="Times New Roman"/>
              </w:rPr>
              <w:t xml:space="preserve"> zespołów mielodysplastycznych o </w:t>
            </w:r>
            <w:r w:rsidR="00F85BC8" w:rsidRPr="00AA3AA4">
              <w:rPr>
                <w:rFonts w:ascii="Times New Roman" w:hAnsi="Times New Roman"/>
              </w:rPr>
              <w:t>niskim lub p</w:t>
            </w:r>
            <w:r w:rsidRPr="00AA3AA4">
              <w:rPr>
                <w:rFonts w:ascii="Times New Roman" w:hAnsi="Times New Roman"/>
              </w:rPr>
              <w:t>ośrednim-1 ryzyku, związanych z n</w:t>
            </w:r>
            <w:r w:rsidR="00F85BC8" w:rsidRPr="00AA3AA4">
              <w:rPr>
                <w:rFonts w:ascii="Times New Roman" w:hAnsi="Times New Roman"/>
              </w:rPr>
              <w:t>ieprawidłowością</w:t>
            </w:r>
            <w:r w:rsidRPr="00AA3AA4">
              <w:rPr>
                <w:rFonts w:ascii="Times New Roman" w:hAnsi="Times New Roman"/>
              </w:rPr>
              <w:t xml:space="preserve"> </w:t>
            </w:r>
            <w:r w:rsidR="00F85BC8" w:rsidRPr="00AA3AA4">
              <w:rPr>
                <w:rFonts w:ascii="Times New Roman" w:hAnsi="Times New Roman"/>
              </w:rPr>
              <w:t>cytogenetyczną w postaci izolowanej delecji 5q</w:t>
            </w:r>
            <w:r w:rsidRPr="00AA3AA4">
              <w:rPr>
                <w:rFonts w:ascii="Times New Roman" w:hAnsi="Times New Roman"/>
              </w:rPr>
              <w:t>,  lecz</w:t>
            </w:r>
            <w:r w:rsidR="008370E1" w:rsidRPr="00AA3AA4">
              <w:rPr>
                <w:rFonts w:ascii="Times New Roman" w:hAnsi="Times New Roman"/>
              </w:rPr>
              <w:t>e</w:t>
            </w:r>
            <w:r w:rsidRPr="00AA3AA4">
              <w:rPr>
                <w:rFonts w:ascii="Times New Roman" w:hAnsi="Times New Roman"/>
              </w:rPr>
              <w:t>ni lenalidomidem w ramach innego sposobu finansowania terapii do czasu zakontraktowania przedmiotowego programu przez</w:t>
            </w:r>
            <w:r w:rsidR="00D0443E" w:rsidRPr="00AA3AA4">
              <w:rPr>
                <w:rFonts w:ascii="Times New Roman" w:hAnsi="Times New Roman"/>
              </w:rPr>
              <w:t xml:space="preserve"> oddziały</w:t>
            </w:r>
            <w:r w:rsidRPr="00AA3AA4">
              <w:rPr>
                <w:rFonts w:ascii="Times New Roman" w:hAnsi="Times New Roman"/>
              </w:rPr>
              <w:t xml:space="preserve"> NFZ.</w:t>
            </w:r>
          </w:p>
          <w:p w:rsidR="00502900" w:rsidRPr="00DE1B23" w:rsidRDefault="0050290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63CE0">
              <w:rPr>
                <w:rFonts w:ascii="Times New Roman" w:hAnsi="Times New Roman"/>
                <w:b/>
              </w:rPr>
              <w:t>2. Określenie czasu leczenia w programie</w:t>
            </w:r>
          </w:p>
          <w:p w:rsidR="00CC48CF" w:rsidRDefault="00595CA2" w:rsidP="00142B7E">
            <w:pPr>
              <w:spacing w:line="276" w:lineRule="auto"/>
              <w:rPr>
                <w:rFonts w:ascii="Times New Roman" w:hAnsi="Times New Roman"/>
              </w:rPr>
            </w:pPr>
            <w:r w:rsidRPr="00595CA2">
              <w:rPr>
                <w:rFonts w:ascii="Times New Roman" w:hAnsi="Times New Roman"/>
              </w:rPr>
              <w:t>Leczenie trwa do czasu podjęcia przez lekarza prowadzącego</w:t>
            </w:r>
            <w:r w:rsidR="00651FFC">
              <w:rPr>
                <w:rFonts w:ascii="Times New Roman" w:hAnsi="Times New Roman"/>
              </w:rPr>
              <w:t xml:space="preserve"> </w:t>
            </w:r>
            <w:r w:rsidRPr="00595CA2">
              <w:rPr>
                <w:rFonts w:ascii="Times New Roman" w:hAnsi="Times New Roman"/>
              </w:rPr>
              <w:t>decyzji o</w:t>
            </w:r>
            <w:r w:rsidR="00142B7E">
              <w:rPr>
                <w:rFonts w:ascii="Times New Roman" w:hAnsi="Times New Roman"/>
              </w:rPr>
              <w:t> </w:t>
            </w:r>
            <w:r w:rsidRPr="00595CA2">
              <w:rPr>
                <w:rFonts w:ascii="Times New Roman" w:hAnsi="Times New Roman"/>
              </w:rPr>
              <w:t xml:space="preserve">wyłączeniu </w:t>
            </w:r>
            <w:r w:rsidR="00651FFC">
              <w:rPr>
                <w:rFonts w:ascii="Times New Roman" w:hAnsi="Times New Roman"/>
              </w:rPr>
              <w:t>pacjenta z </w:t>
            </w:r>
            <w:r w:rsidRPr="00595CA2">
              <w:rPr>
                <w:rFonts w:ascii="Times New Roman" w:hAnsi="Times New Roman"/>
              </w:rPr>
              <w:t>programu zgodnie z</w:t>
            </w:r>
            <w:r>
              <w:rPr>
                <w:rFonts w:ascii="Times New Roman" w:hAnsi="Times New Roman"/>
              </w:rPr>
              <w:t> </w:t>
            </w:r>
            <w:r w:rsidRPr="00595CA2">
              <w:rPr>
                <w:rFonts w:ascii="Times New Roman" w:hAnsi="Times New Roman"/>
              </w:rPr>
              <w:t xml:space="preserve">kryteriami </w:t>
            </w:r>
            <w:r w:rsidR="00F91169">
              <w:rPr>
                <w:rFonts w:ascii="Times New Roman" w:hAnsi="Times New Roman"/>
              </w:rPr>
              <w:lastRenderedPageBreak/>
              <w:t>zakończenia udziału w programie</w:t>
            </w:r>
            <w:r w:rsidRPr="00595CA2">
              <w:rPr>
                <w:rFonts w:ascii="Times New Roman" w:hAnsi="Times New Roman"/>
              </w:rPr>
              <w:t>.</w:t>
            </w:r>
            <w:r w:rsidRPr="00595CA2" w:rsidDel="00595CA2">
              <w:rPr>
                <w:rFonts w:ascii="Times New Roman" w:hAnsi="Times New Roman"/>
              </w:rPr>
              <w:t xml:space="preserve"> </w:t>
            </w:r>
          </w:p>
          <w:p w:rsidR="00863CE0" w:rsidRPr="00DE1B23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63CE0">
              <w:rPr>
                <w:rFonts w:ascii="Times New Roman" w:hAnsi="Times New Roman"/>
                <w:b/>
              </w:rPr>
              <w:t>3. Kryteria niepozwalające na zakwalifikowanie do</w:t>
            </w:r>
            <w:r w:rsidR="000C5DAD">
              <w:rPr>
                <w:rFonts w:ascii="Times New Roman" w:hAnsi="Times New Roman"/>
                <w:b/>
              </w:rPr>
              <w:t> </w:t>
            </w:r>
            <w:r w:rsidRPr="00863CE0">
              <w:rPr>
                <w:rFonts w:ascii="Times New Roman" w:hAnsi="Times New Roman"/>
                <w:b/>
              </w:rPr>
              <w:t>programu ze względu na bezpieczeństwo</w:t>
            </w:r>
          </w:p>
          <w:p w:rsidR="00863CE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bezwzględna liczba neutrofili &lt;0,5x10</w:t>
            </w:r>
            <w:r w:rsidRPr="00134B8C">
              <w:rPr>
                <w:rFonts w:ascii="Times New Roman" w:hAnsi="Times New Roman"/>
                <w:vertAlign w:val="superscript"/>
              </w:rPr>
              <w:t>9</w:t>
            </w:r>
            <w:r w:rsidRPr="00863CE0">
              <w:rPr>
                <w:rFonts w:ascii="Times New Roman" w:hAnsi="Times New Roman"/>
              </w:rPr>
              <w:t>/l lub liczba płytek krwi &lt;25x10</w:t>
            </w:r>
            <w:r w:rsidRPr="00134B8C">
              <w:rPr>
                <w:rFonts w:ascii="Times New Roman" w:hAnsi="Times New Roman"/>
                <w:vertAlign w:val="superscript"/>
              </w:rPr>
              <w:t>9</w:t>
            </w:r>
            <w:r w:rsidRPr="00863CE0">
              <w:rPr>
                <w:rFonts w:ascii="Times New Roman" w:hAnsi="Times New Roman"/>
              </w:rPr>
              <w:t>/l;</w:t>
            </w:r>
          </w:p>
          <w:p w:rsidR="00863CE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ciąża;</w:t>
            </w:r>
          </w:p>
          <w:p w:rsidR="00863CE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niemożność stosowania się do programu zapobiegania ciąży (dotyczy kobiet i mężczyzn);</w:t>
            </w:r>
          </w:p>
          <w:p w:rsidR="0050290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nadwrażliwość na lenalidomid lub którąkolwiek substancję pomocniczą</w:t>
            </w:r>
            <w:r w:rsidR="000C5DAD">
              <w:rPr>
                <w:rFonts w:ascii="Times New Roman" w:hAnsi="Times New Roman"/>
              </w:rPr>
              <w:t>.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C81CDD" w:rsidRDefault="00863CE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81CDD">
              <w:rPr>
                <w:rFonts w:ascii="Times New Roman" w:hAnsi="Times New Roman"/>
                <w:b/>
              </w:rPr>
              <w:t>4. Kryteria zakończenia udziału w programie</w:t>
            </w:r>
          </w:p>
          <w:p w:rsidR="00863CE0" w:rsidRPr="00C81CDD" w:rsidRDefault="00863CE0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81CDD">
              <w:rPr>
                <w:rFonts w:ascii="Times New Roman" w:hAnsi="Times New Roman"/>
              </w:rPr>
              <w:t>brak co najmniej minimalnej odpowiedzi ze strony komórek erytroidalnych po 4 cyklach leczenia, tj. zmniejszenia o co najmniej 50% zapotrzebowania na</w:t>
            </w:r>
            <w:r w:rsidR="00142B7E">
              <w:rPr>
                <w:rFonts w:ascii="Times New Roman" w:hAnsi="Times New Roman"/>
              </w:rPr>
              <w:t> </w:t>
            </w:r>
            <w:r w:rsidRPr="00BC61A4">
              <w:rPr>
                <w:rFonts w:ascii="Times New Roman" w:hAnsi="Times New Roman"/>
              </w:rPr>
              <w:t>transfuzje</w:t>
            </w:r>
            <w:r w:rsidR="00C81CDD" w:rsidRPr="00BC61A4">
              <w:rPr>
                <w:rFonts w:ascii="Times New Roman" w:hAnsi="Times New Roman"/>
              </w:rPr>
              <w:t xml:space="preserve"> </w:t>
            </w:r>
            <w:r w:rsidR="00E27BA7" w:rsidRPr="00BC61A4">
              <w:rPr>
                <w:rFonts w:ascii="Times New Roman" w:hAnsi="Times New Roman"/>
              </w:rPr>
              <w:t>w odniesieniu do ilości przetoczeń wykonanych w okresie 16 tygodni poprzedzających wł</w:t>
            </w:r>
            <w:r w:rsidR="00075BAB">
              <w:rPr>
                <w:rFonts w:ascii="Times New Roman" w:hAnsi="Times New Roman"/>
              </w:rPr>
              <w:t>ą</w:t>
            </w:r>
            <w:r w:rsidR="00E27BA7" w:rsidRPr="00BC61A4">
              <w:rPr>
                <w:rFonts w:ascii="Times New Roman" w:hAnsi="Times New Roman"/>
              </w:rPr>
              <w:t>czenie pacjenta do programu;</w:t>
            </w:r>
          </w:p>
          <w:p w:rsidR="00E04E3F" w:rsidRPr="00C81CDD" w:rsidRDefault="00E04E3F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81CDD">
              <w:rPr>
                <w:rFonts w:ascii="Times New Roman" w:hAnsi="Times New Roman"/>
              </w:rPr>
              <w:t>ponowne uzależnienie od przetoczeń kkcz lub wzrost zapotrzebowania na przetoczenia kkcz;</w:t>
            </w:r>
          </w:p>
          <w:p w:rsidR="00863CE0" w:rsidRPr="00C81CDD" w:rsidRDefault="00863CE0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81CDD">
              <w:rPr>
                <w:rFonts w:ascii="Times New Roman" w:hAnsi="Times New Roman"/>
              </w:rPr>
              <w:t>wystąpienie toksyczności na</w:t>
            </w:r>
            <w:r w:rsidR="00E27BA7" w:rsidRPr="00C81CDD">
              <w:rPr>
                <w:rFonts w:ascii="Times New Roman" w:hAnsi="Times New Roman"/>
              </w:rPr>
              <w:t> </w:t>
            </w:r>
            <w:r w:rsidRPr="00C81CDD">
              <w:rPr>
                <w:rFonts w:ascii="Times New Roman" w:hAnsi="Times New Roman"/>
              </w:rPr>
              <w:t xml:space="preserve">nieakceptowalnym </w:t>
            </w:r>
            <w:r w:rsidRPr="00EF770E">
              <w:rPr>
                <w:rFonts w:ascii="Times New Roman" w:hAnsi="Times New Roman"/>
              </w:rPr>
              <w:t>poziomie</w:t>
            </w:r>
            <w:r w:rsidR="00F91169" w:rsidRPr="00EF770E">
              <w:rPr>
                <w:rFonts w:ascii="Times New Roman" w:hAnsi="Times New Roman"/>
              </w:rPr>
              <w:t>,</w:t>
            </w:r>
            <w:r w:rsidR="00A638E6">
              <w:rPr>
                <w:rFonts w:ascii="Times New Roman" w:hAnsi="Times New Roman"/>
              </w:rPr>
              <w:t xml:space="preserve"> zgodnie z</w:t>
            </w:r>
            <w:r w:rsidR="00142B7E">
              <w:rPr>
                <w:rFonts w:ascii="Times New Roman" w:hAnsi="Times New Roman"/>
              </w:rPr>
              <w:t> </w:t>
            </w:r>
            <w:r w:rsidR="00A638E6">
              <w:rPr>
                <w:rFonts w:ascii="Times New Roman" w:hAnsi="Times New Roman"/>
              </w:rPr>
              <w:t>Charakterystyką Produktu Leczniczego</w:t>
            </w:r>
            <w:r w:rsidRPr="00C81CDD">
              <w:rPr>
                <w:rFonts w:ascii="Times New Roman" w:hAnsi="Times New Roman"/>
              </w:rPr>
              <w:t>;</w:t>
            </w:r>
          </w:p>
          <w:p w:rsidR="00504220" w:rsidRDefault="00863CE0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BC61A4">
              <w:rPr>
                <w:rFonts w:ascii="Times New Roman" w:hAnsi="Times New Roman"/>
              </w:rPr>
              <w:t>progresja choroby podstawowej (MDS)</w:t>
            </w:r>
            <w:r w:rsidR="00504220">
              <w:rPr>
                <w:rFonts w:ascii="Times New Roman" w:hAnsi="Times New Roman"/>
              </w:rPr>
              <w:t>;</w:t>
            </w:r>
          </w:p>
          <w:p w:rsidR="00923864" w:rsidRPr="00F64C8C" w:rsidRDefault="00504220" w:rsidP="00F64C8C">
            <w:pPr>
              <w:pStyle w:val="Akapitzlist"/>
              <w:numPr>
                <w:ilvl w:val="0"/>
                <w:numId w:val="9"/>
              </w:numPr>
              <w:spacing w:line="276" w:lineRule="auto"/>
            </w:pPr>
            <w:r w:rsidRPr="00AA3AA4">
              <w:rPr>
                <w:rFonts w:ascii="Times New Roman" w:hAnsi="Times New Roman"/>
              </w:rPr>
              <w:t>ciąża.</w:t>
            </w:r>
          </w:p>
        </w:tc>
        <w:tc>
          <w:tcPr>
            <w:tcW w:w="1453" w:type="pct"/>
          </w:tcPr>
          <w:p w:rsidR="00502900" w:rsidRPr="00DE1B23" w:rsidRDefault="00502900" w:rsidP="00DE1B2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lastRenderedPageBreak/>
              <w:t>1.</w:t>
            </w:r>
            <w:r w:rsidR="0059190C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Dawkowanie: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Zalecana dawka początkowa</w:t>
            </w:r>
            <w:r w:rsidR="00EF37BC">
              <w:rPr>
                <w:rFonts w:ascii="Times New Roman" w:hAnsi="Times New Roman"/>
              </w:rPr>
              <w:t xml:space="preserve"> lenalidomidu</w:t>
            </w:r>
            <w:r w:rsidRPr="00863CE0">
              <w:rPr>
                <w:rFonts w:ascii="Times New Roman" w:hAnsi="Times New Roman"/>
              </w:rPr>
              <w:t>: 10 mg doustnie raz na</w:t>
            </w:r>
            <w:r w:rsidR="006819D7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>dobę w dniach 1-21 w</w:t>
            </w:r>
            <w:r w:rsidR="006819D7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powtarzanych 28</w:t>
            </w:r>
            <w:r w:rsidR="00EF37BC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>-</w:t>
            </w:r>
            <w:r w:rsidR="00EF37BC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 xml:space="preserve">dniowych cyklach. 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U chorych z niewydolnością nerek dawka początkowa lenalidomidu powinna być zgodna z</w:t>
            </w:r>
            <w:r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zaleceniami Charakterystyki Produktu Leczniczego.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UWAGA:</w:t>
            </w:r>
          </w:p>
          <w:p w:rsidR="00E2666D" w:rsidRPr="00DE1B23" w:rsidRDefault="00863CE0" w:rsidP="001E4308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Dawkowanie lenalidomidu kontynuuje się lub modyfikuje (dawkę leków lub rytm podawania w</w:t>
            </w:r>
            <w:r w:rsidR="002F5ECB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cyklu) na podstawie obserwacji klinicznych i</w:t>
            </w:r>
            <w:r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 xml:space="preserve">wyników laboratoryjnych zgodnie z zaleceniami zawartymi w Charakterystyce Produktu Leczniczego. </w:t>
            </w:r>
            <w:r w:rsidR="001E4308">
              <w:rPr>
                <w:rFonts w:ascii="Times New Roman" w:hAnsi="Times New Roman"/>
              </w:rPr>
              <w:t>M</w:t>
            </w:r>
            <w:r w:rsidRPr="00863CE0">
              <w:rPr>
                <w:rFonts w:ascii="Times New Roman" w:hAnsi="Times New Roman"/>
              </w:rPr>
              <w:t>aksymalna dawka lenalidomidu w jednym cyklu leczniczym nie może być wyższa niż 210 mg.</w:t>
            </w:r>
          </w:p>
        </w:tc>
        <w:tc>
          <w:tcPr>
            <w:tcW w:w="1788" w:type="pct"/>
            <w:tcBorders>
              <w:right w:val="single" w:sz="4" w:space="0" w:color="auto"/>
            </w:tcBorders>
          </w:tcPr>
          <w:p w:rsidR="008F5656" w:rsidRPr="008F5656" w:rsidRDefault="008F5656" w:rsidP="008F565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F5656">
              <w:rPr>
                <w:rFonts w:ascii="Times New Roman" w:hAnsi="Times New Roman"/>
                <w:b/>
              </w:rPr>
              <w:t>1. Badania dodatkowe przy kwalifikacji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morfologia krwi;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AspAT, AlAT;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 xml:space="preserve">stężenie bilirubiny; 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stężenie kreatyniny;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klirens kreatyniny</w:t>
            </w:r>
          </w:p>
          <w:p w:rsidR="008F5656" w:rsidRPr="008F5656" w:rsidRDefault="008F5656" w:rsidP="00142B7E">
            <w:pPr>
              <w:pStyle w:val="Akapitzlist"/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Badania winny być wykonane w ciągu nie więcej niż 4 tygodni poprzedzających rozpoczęcie leczenia.</w:t>
            </w: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W dniu kwalifikacji i nie wcześniej niż 7 dni przed wydaniem leku pacjentkom mogącym zajść w ciążę należy wykonać test ciążowy o czułości min. 25mlU/ml.</w:t>
            </w:r>
          </w:p>
          <w:p w:rsidR="008F5656" w:rsidRPr="008F5656" w:rsidRDefault="008F5656" w:rsidP="00142B7E">
            <w:pPr>
              <w:pStyle w:val="Akapitzlist"/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F5656">
              <w:rPr>
                <w:rFonts w:ascii="Times New Roman" w:hAnsi="Times New Roman"/>
                <w:b/>
              </w:rPr>
              <w:t>2. Monitorowanie leczenia</w:t>
            </w: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Badania kontrolne, w szczególności morfologia krwi i test ciążowy o czułości min. 25mlU/ml u pacjentek mogących zajść w</w:t>
            </w:r>
            <w:r w:rsidR="00134B8C">
              <w:rPr>
                <w:rFonts w:ascii="Times New Roman" w:hAnsi="Times New Roman"/>
              </w:rPr>
              <w:t> </w:t>
            </w:r>
            <w:r w:rsidRPr="008F5656">
              <w:rPr>
                <w:rFonts w:ascii="Times New Roman" w:hAnsi="Times New Roman"/>
              </w:rPr>
              <w:t>ciążę, powinny być wykonywane przed każdym cyklem leczenia zgodnie z zaleceniami Charakterystyki Produktu Leczniczego. Zaleca się wykonanie badania morfologii krwi dwa tygodnie po rozpoczęciu terapii.</w:t>
            </w: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Co 6 miesięcy: badanie cytogenetyczne.</w:t>
            </w:r>
          </w:p>
          <w:p w:rsidR="00502900" w:rsidRPr="00DE1B23" w:rsidRDefault="00502900" w:rsidP="00142B7E">
            <w:pPr>
              <w:spacing w:line="276" w:lineRule="auto"/>
              <w:rPr>
                <w:rFonts w:ascii="Times New Roman" w:eastAsia="PMingLiU" w:hAnsi="Times New Roman"/>
                <w:b/>
                <w:color w:val="FF0000"/>
                <w:u w:val="single"/>
              </w:rPr>
            </w:pPr>
          </w:p>
          <w:p w:rsidR="00502900" w:rsidRPr="00DE1B23" w:rsidRDefault="0050290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lastRenderedPageBreak/>
              <w:t>3. Monitorowanie programu:</w:t>
            </w:r>
          </w:p>
          <w:p w:rsidR="00502900" w:rsidRPr="00DE1B23" w:rsidRDefault="00502900" w:rsidP="00142B7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E1B23">
              <w:rPr>
                <w:rFonts w:ascii="Times New Roman" w:hAnsi="Times New Roman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502900" w:rsidRPr="00DE1B23" w:rsidRDefault="005C21B4" w:rsidP="00142B7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E1B23">
              <w:rPr>
                <w:rFonts w:ascii="Times New Roman" w:hAnsi="Times New Roman"/>
              </w:rPr>
              <w:t>uzupełni</w:t>
            </w:r>
            <w:r>
              <w:rPr>
                <w:rFonts w:ascii="Times New Roman" w:hAnsi="Times New Roman"/>
              </w:rPr>
              <w:t>a</w:t>
            </w:r>
            <w:r w:rsidRPr="00DE1B23">
              <w:rPr>
                <w:rFonts w:ascii="Times New Roman" w:hAnsi="Times New Roman"/>
              </w:rPr>
              <w:t xml:space="preserve">nie </w:t>
            </w:r>
            <w:r w:rsidR="00502900" w:rsidRPr="00DE1B23">
              <w:rPr>
                <w:rFonts w:ascii="Times New Roman" w:hAnsi="Times New Roman"/>
              </w:rPr>
              <w:t xml:space="preserve">danych zawartych w rejestrze (SMPT) dostępnym za pomocą aplikacji internetowej udostępnionej przez OW </w:t>
            </w:r>
            <w:r w:rsidR="00DE1B23">
              <w:rPr>
                <w:rFonts w:ascii="Times New Roman" w:hAnsi="Times New Roman"/>
              </w:rPr>
              <w:t>NFZ, z częstotliwością zgodną z  </w:t>
            </w:r>
            <w:r w:rsidR="00502900" w:rsidRPr="00DE1B23">
              <w:rPr>
                <w:rFonts w:ascii="Times New Roman" w:hAnsi="Times New Roman"/>
              </w:rPr>
              <w:t>opisem programu oraz na zakończenie leczenia;</w:t>
            </w:r>
          </w:p>
          <w:p w:rsidR="00E2666D" w:rsidRPr="00DE1B23" w:rsidRDefault="00502900" w:rsidP="00142B7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E1B23">
              <w:rPr>
                <w:rFonts w:ascii="Times New Roman" w:hAnsi="Times New Roman"/>
              </w:rPr>
              <w:t>przekazywanie informacji sprawozdawczo-rozliczeniowych do NFZ: informacje przekazuje się do  NFZ w formie papierowej lub w f</w:t>
            </w:r>
            <w:r w:rsidR="0059190C">
              <w:rPr>
                <w:rFonts w:ascii="Times New Roman" w:hAnsi="Times New Roman"/>
              </w:rPr>
              <w:t>ormie elektronicznej, zgodnie z  </w:t>
            </w:r>
            <w:r w:rsidRPr="00DE1B23">
              <w:rPr>
                <w:rFonts w:ascii="Times New Roman" w:hAnsi="Times New Roman"/>
              </w:rPr>
              <w:t>wymaganiami opublikowanymi przez Narodowy Fundusz Zdrowia.</w:t>
            </w:r>
          </w:p>
        </w:tc>
      </w:tr>
    </w:tbl>
    <w:p w:rsidR="001A3CC7" w:rsidRDefault="001A3CC7">
      <w:pPr>
        <w:rPr>
          <w:rFonts w:cs="Arial"/>
        </w:rPr>
      </w:pPr>
    </w:p>
    <w:sectPr w:rsidR="001A3CC7" w:rsidSect="00697204">
      <w:pgSz w:w="16840" w:h="11907" w:orient="landscape" w:code="9"/>
      <w:pgMar w:top="1588" w:right="720" w:bottom="1418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7B" w:rsidRDefault="0006547B" w:rsidP="00953566">
      <w:r>
        <w:separator/>
      </w:r>
    </w:p>
  </w:endnote>
  <w:endnote w:type="continuationSeparator" w:id="0">
    <w:p w:rsidR="0006547B" w:rsidRDefault="0006547B" w:rsidP="009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7B" w:rsidRDefault="0006547B" w:rsidP="00953566">
      <w:r>
        <w:separator/>
      </w:r>
    </w:p>
  </w:footnote>
  <w:footnote w:type="continuationSeparator" w:id="0">
    <w:p w:rsidR="0006547B" w:rsidRDefault="0006547B" w:rsidP="0095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241"/>
    <w:multiLevelType w:val="hybridMultilevel"/>
    <w:tmpl w:val="4672E09E"/>
    <w:lvl w:ilvl="0" w:tplc="ADEA6B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518D"/>
    <w:multiLevelType w:val="hybridMultilevel"/>
    <w:tmpl w:val="C9D45E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B1158"/>
    <w:multiLevelType w:val="hybridMultilevel"/>
    <w:tmpl w:val="17A45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075F2"/>
    <w:multiLevelType w:val="hybridMultilevel"/>
    <w:tmpl w:val="5058C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47693"/>
    <w:multiLevelType w:val="hybridMultilevel"/>
    <w:tmpl w:val="568A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D819E0"/>
    <w:multiLevelType w:val="hybridMultilevel"/>
    <w:tmpl w:val="C13C9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775E"/>
    <w:multiLevelType w:val="hybridMultilevel"/>
    <w:tmpl w:val="3C12C8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60453"/>
    <w:multiLevelType w:val="hybridMultilevel"/>
    <w:tmpl w:val="6CBC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2A0294"/>
    <w:multiLevelType w:val="hybridMultilevel"/>
    <w:tmpl w:val="109ED1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2"/>
    <w:rsid w:val="0000269D"/>
    <w:rsid w:val="00034D13"/>
    <w:rsid w:val="000515AB"/>
    <w:rsid w:val="00056B3C"/>
    <w:rsid w:val="0006547B"/>
    <w:rsid w:val="00075BAB"/>
    <w:rsid w:val="0007749F"/>
    <w:rsid w:val="00080A54"/>
    <w:rsid w:val="00081436"/>
    <w:rsid w:val="00087B50"/>
    <w:rsid w:val="000936CE"/>
    <w:rsid w:val="000A5B3A"/>
    <w:rsid w:val="000C5DAD"/>
    <w:rsid w:val="000D09F5"/>
    <w:rsid w:val="000D2D66"/>
    <w:rsid w:val="000F6156"/>
    <w:rsid w:val="0010414B"/>
    <w:rsid w:val="00106C25"/>
    <w:rsid w:val="00126438"/>
    <w:rsid w:val="00134B8C"/>
    <w:rsid w:val="00141859"/>
    <w:rsid w:val="00142B7E"/>
    <w:rsid w:val="00156296"/>
    <w:rsid w:val="00157B14"/>
    <w:rsid w:val="001641F3"/>
    <w:rsid w:val="00190F6C"/>
    <w:rsid w:val="001A197D"/>
    <w:rsid w:val="001A3CC7"/>
    <w:rsid w:val="001B1742"/>
    <w:rsid w:val="001D09D0"/>
    <w:rsid w:val="001D163A"/>
    <w:rsid w:val="001D3F04"/>
    <w:rsid w:val="001D63C6"/>
    <w:rsid w:val="001E4308"/>
    <w:rsid w:val="001E6E88"/>
    <w:rsid w:val="001F4989"/>
    <w:rsid w:val="00200BF1"/>
    <w:rsid w:val="00210E3C"/>
    <w:rsid w:val="00234B07"/>
    <w:rsid w:val="00235E35"/>
    <w:rsid w:val="00236DA0"/>
    <w:rsid w:val="00262208"/>
    <w:rsid w:val="00262D65"/>
    <w:rsid w:val="002739C8"/>
    <w:rsid w:val="002851C6"/>
    <w:rsid w:val="00292EE6"/>
    <w:rsid w:val="002A765A"/>
    <w:rsid w:val="002B3C10"/>
    <w:rsid w:val="002D3143"/>
    <w:rsid w:val="002E2234"/>
    <w:rsid w:val="002E30AD"/>
    <w:rsid w:val="002F4EF1"/>
    <w:rsid w:val="002F5ECB"/>
    <w:rsid w:val="00313BF4"/>
    <w:rsid w:val="00320159"/>
    <w:rsid w:val="00332CF1"/>
    <w:rsid w:val="00366FAC"/>
    <w:rsid w:val="00386C0E"/>
    <w:rsid w:val="00394845"/>
    <w:rsid w:val="003C1A09"/>
    <w:rsid w:val="003D2FA2"/>
    <w:rsid w:val="003E1CD8"/>
    <w:rsid w:val="004004BC"/>
    <w:rsid w:val="004219D6"/>
    <w:rsid w:val="00435BDA"/>
    <w:rsid w:val="00437CD5"/>
    <w:rsid w:val="00476D12"/>
    <w:rsid w:val="004941A3"/>
    <w:rsid w:val="004B274B"/>
    <w:rsid w:val="004B34CA"/>
    <w:rsid w:val="004C1993"/>
    <w:rsid w:val="004D043E"/>
    <w:rsid w:val="00502900"/>
    <w:rsid w:val="00504220"/>
    <w:rsid w:val="00536694"/>
    <w:rsid w:val="005446F4"/>
    <w:rsid w:val="00583758"/>
    <w:rsid w:val="0058454F"/>
    <w:rsid w:val="0059190C"/>
    <w:rsid w:val="00592837"/>
    <w:rsid w:val="00595CA2"/>
    <w:rsid w:val="005B0C2C"/>
    <w:rsid w:val="005C21B4"/>
    <w:rsid w:val="005C5BC4"/>
    <w:rsid w:val="005E1312"/>
    <w:rsid w:val="005E4E28"/>
    <w:rsid w:val="005F126A"/>
    <w:rsid w:val="00603017"/>
    <w:rsid w:val="00607AD8"/>
    <w:rsid w:val="00634BB3"/>
    <w:rsid w:val="00646AA0"/>
    <w:rsid w:val="006517C1"/>
    <w:rsid w:val="00651FFC"/>
    <w:rsid w:val="00667AE6"/>
    <w:rsid w:val="006819D7"/>
    <w:rsid w:val="00683560"/>
    <w:rsid w:val="00697204"/>
    <w:rsid w:val="006B3643"/>
    <w:rsid w:val="00731DF6"/>
    <w:rsid w:val="00737501"/>
    <w:rsid w:val="0074165C"/>
    <w:rsid w:val="00765A2A"/>
    <w:rsid w:val="00771A9A"/>
    <w:rsid w:val="00774B69"/>
    <w:rsid w:val="00775916"/>
    <w:rsid w:val="007836F9"/>
    <w:rsid w:val="007C3810"/>
    <w:rsid w:val="007D0062"/>
    <w:rsid w:val="007E4098"/>
    <w:rsid w:val="008022E3"/>
    <w:rsid w:val="00804BCF"/>
    <w:rsid w:val="00836D28"/>
    <w:rsid w:val="008370E1"/>
    <w:rsid w:val="00847D43"/>
    <w:rsid w:val="008541F4"/>
    <w:rsid w:val="00856B0C"/>
    <w:rsid w:val="00863CE0"/>
    <w:rsid w:val="0087222E"/>
    <w:rsid w:val="00875A4B"/>
    <w:rsid w:val="008C268D"/>
    <w:rsid w:val="008C4130"/>
    <w:rsid w:val="008C7EC3"/>
    <w:rsid w:val="008E34AA"/>
    <w:rsid w:val="008E5331"/>
    <w:rsid w:val="008F5656"/>
    <w:rsid w:val="008F794F"/>
    <w:rsid w:val="00920184"/>
    <w:rsid w:val="00923864"/>
    <w:rsid w:val="00933702"/>
    <w:rsid w:val="00942BC1"/>
    <w:rsid w:val="00953566"/>
    <w:rsid w:val="00953F8F"/>
    <w:rsid w:val="009606E4"/>
    <w:rsid w:val="00971FA0"/>
    <w:rsid w:val="009906E0"/>
    <w:rsid w:val="009B3934"/>
    <w:rsid w:val="009B524E"/>
    <w:rsid w:val="009B609E"/>
    <w:rsid w:val="009E05AA"/>
    <w:rsid w:val="00A0398E"/>
    <w:rsid w:val="00A11163"/>
    <w:rsid w:val="00A4465F"/>
    <w:rsid w:val="00A638E6"/>
    <w:rsid w:val="00A63E22"/>
    <w:rsid w:val="00A65CF2"/>
    <w:rsid w:val="00A660FA"/>
    <w:rsid w:val="00AA3AA4"/>
    <w:rsid w:val="00AB01BB"/>
    <w:rsid w:val="00AC7AC9"/>
    <w:rsid w:val="00AD5DB2"/>
    <w:rsid w:val="00B010D7"/>
    <w:rsid w:val="00B12BC8"/>
    <w:rsid w:val="00B23090"/>
    <w:rsid w:val="00B24DD4"/>
    <w:rsid w:val="00B3332C"/>
    <w:rsid w:val="00B44141"/>
    <w:rsid w:val="00B540C6"/>
    <w:rsid w:val="00B96916"/>
    <w:rsid w:val="00BC61A4"/>
    <w:rsid w:val="00BE245A"/>
    <w:rsid w:val="00BE3B41"/>
    <w:rsid w:val="00BE507C"/>
    <w:rsid w:val="00BF23C8"/>
    <w:rsid w:val="00C02848"/>
    <w:rsid w:val="00C065C5"/>
    <w:rsid w:val="00C07898"/>
    <w:rsid w:val="00C4276C"/>
    <w:rsid w:val="00C7702D"/>
    <w:rsid w:val="00C819B5"/>
    <w:rsid w:val="00C81CDD"/>
    <w:rsid w:val="00C90AD6"/>
    <w:rsid w:val="00CA343A"/>
    <w:rsid w:val="00CA6EE2"/>
    <w:rsid w:val="00CB463D"/>
    <w:rsid w:val="00CC48CF"/>
    <w:rsid w:val="00CC662C"/>
    <w:rsid w:val="00CD12F4"/>
    <w:rsid w:val="00D0443E"/>
    <w:rsid w:val="00D1558C"/>
    <w:rsid w:val="00D1748B"/>
    <w:rsid w:val="00D543FD"/>
    <w:rsid w:val="00D60DB2"/>
    <w:rsid w:val="00D936BB"/>
    <w:rsid w:val="00DA1992"/>
    <w:rsid w:val="00DA3882"/>
    <w:rsid w:val="00DA792C"/>
    <w:rsid w:val="00DB1B13"/>
    <w:rsid w:val="00DC023A"/>
    <w:rsid w:val="00DD0E2E"/>
    <w:rsid w:val="00DE1B23"/>
    <w:rsid w:val="00DE20D6"/>
    <w:rsid w:val="00E03F63"/>
    <w:rsid w:val="00E04E3F"/>
    <w:rsid w:val="00E16007"/>
    <w:rsid w:val="00E2666D"/>
    <w:rsid w:val="00E27BA7"/>
    <w:rsid w:val="00E3454D"/>
    <w:rsid w:val="00E522E5"/>
    <w:rsid w:val="00E813DB"/>
    <w:rsid w:val="00EA28C4"/>
    <w:rsid w:val="00EB1D6A"/>
    <w:rsid w:val="00EB596D"/>
    <w:rsid w:val="00EB6370"/>
    <w:rsid w:val="00ED1603"/>
    <w:rsid w:val="00ED16AE"/>
    <w:rsid w:val="00ED7C16"/>
    <w:rsid w:val="00EF37BC"/>
    <w:rsid w:val="00EF770E"/>
    <w:rsid w:val="00F0183B"/>
    <w:rsid w:val="00F145E7"/>
    <w:rsid w:val="00F16D65"/>
    <w:rsid w:val="00F344E6"/>
    <w:rsid w:val="00F352DE"/>
    <w:rsid w:val="00F44A2C"/>
    <w:rsid w:val="00F45012"/>
    <w:rsid w:val="00F64C8C"/>
    <w:rsid w:val="00F66486"/>
    <w:rsid w:val="00F85BC8"/>
    <w:rsid w:val="00F91169"/>
    <w:rsid w:val="00FC229C"/>
    <w:rsid w:val="00FC7326"/>
    <w:rsid w:val="00FD11A1"/>
    <w:rsid w:val="00FD7EDB"/>
    <w:rsid w:val="00FE2FEB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D020777-7331-49B4-832B-334348FA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6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Default">
    <w:name w:val="Default"/>
    <w:uiPriority w:val="99"/>
    <w:rsid w:val="00F44A2C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44A2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0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566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566"/>
  </w:style>
  <w:style w:type="character" w:styleId="Odwoanieprzypisudolnego">
    <w:name w:val="footnote reference"/>
    <w:uiPriority w:val="99"/>
    <w:semiHidden/>
    <w:unhideWhenUsed/>
    <w:rsid w:val="00953566"/>
    <w:rPr>
      <w:vertAlign w:val="superscript"/>
    </w:rPr>
  </w:style>
  <w:style w:type="paragraph" w:styleId="Bezodstpw">
    <w:name w:val="No Spacing"/>
    <w:uiPriority w:val="1"/>
    <w:qFormat/>
    <w:rsid w:val="002F4E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22E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2E5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1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BD2A-BD94-42B5-94B1-4C64F00E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2016-12-14T09:16:00Z</cp:lastPrinted>
  <dcterms:created xsi:type="dcterms:W3CDTF">2016-12-14T10:16:00Z</dcterms:created>
  <dcterms:modified xsi:type="dcterms:W3CDTF">2016-12-15T15:22:00Z</dcterms:modified>
</cp:coreProperties>
</file>