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D67D8" w14:textId="06B27D71" w:rsidR="00493BB8" w:rsidRPr="00BB48EB" w:rsidRDefault="004556BF" w:rsidP="002B53E3">
      <w:pPr>
        <w:rPr>
          <w:i/>
          <w:color w:val="A6A6A6" w:themeColor="background1" w:themeShade="A6"/>
        </w:rPr>
      </w:pPr>
      <w:r>
        <w:rPr>
          <w:i/>
          <w:color w:val="A6A6A6" w:themeColor="background1" w:themeShade="A6"/>
        </w:rPr>
        <w:t xml:space="preserve">Zakładka </w:t>
      </w:r>
      <w:r w:rsidR="005F05F7">
        <w:rPr>
          <w:i/>
          <w:color w:val="A6A6A6" w:themeColor="background1" w:themeShade="A6"/>
        </w:rPr>
        <w:t>w serwisie ministerstwa w ramach pilotażu portalu GOV.</w:t>
      </w:r>
      <w:r w:rsidR="004F194D">
        <w:rPr>
          <w:i/>
          <w:color w:val="A6A6A6" w:themeColor="background1" w:themeShade="A6"/>
        </w:rPr>
        <w:t xml:space="preserve">PL w sekcji „Załatw sprawę”. Uzupełniamy potrzebne dane, ew. </w:t>
      </w:r>
      <w:r w:rsidR="00155112">
        <w:rPr>
          <w:i/>
          <w:color w:val="A6A6A6" w:themeColor="background1" w:themeShade="A6"/>
        </w:rPr>
        <w:t>dopisujemy sposoby złożenia skargi, wniosku lub pisma, których szablon nie przewiduje i podstawy prawne, jeśli w Dzienniku Urzędowym są</w:t>
      </w:r>
      <w:r w:rsidR="007563F9">
        <w:rPr>
          <w:i/>
          <w:color w:val="A6A6A6" w:themeColor="background1" w:themeShade="A6"/>
        </w:rPr>
        <w:t xml:space="preserve"> opublikowane</w:t>
      </w:r>
      <w:r w:rsidR="00155112">
        <w:rPr>
          <w:i/>
          <w:color w:val="A6A6A6" w:themeColor="background1" w:themeShade="A6"/>
        </w:rPr>
        <w:t xml:space="preserve"> dodatkowe akty regulujące składanie wniosków, skarg czy pism.</w:t>
      </w:r>
    </w:p>
    <w:p w14:paraId="4FA000DF" w14:textId="065096E6" w:rsidR="00661625" w:rsidRDefault="004B56A0" w:rsidP="00661625">
      <w:pPr>
        <w:pStyle w:val="Nagwek1"/>
      </w:pPr>
      <w:r>
        <w:t xml:space="preserve">Jak złożyć wniosek lub skargę </w:t>
      </w:r>
    </w:p>
    <w:p w14:paraId="7FE79084" w14:textId="100B4275" w:rsidR="004B56A0" w:rsidRPr="00B033AC" w:rsidRDefault="004B56A0" w:rsidP="00661625">
      <w:pPr>
        <w:rPr>
          <w:b/>
        </w:rPr>
      </w:pPr>
      <w:r>
        <w:rPr>
          <w:b/>
        </w:rPr>
        <w:t xml:space="preserve">Masz pomysł na ulepszenie działania naszego urzędu? </w:t>
      </w:r>
      <w:r w:rsidR="00B033AC">
        <w:rPr>
          <w:b/>
        </w:rPr>
        <w:t>Każdą taką propozycję możesz złożyć w formie wniosku. Natrafiasz</w:t>
      </w:r>
      <w:r w:rsidR="004C3691">
        <w:rPr>
          <w:b/>
        </w:rPr>
        <w:t xml:space="preserve"> w kontakcie z urzędem, np.</w:t>
      </w:r>
      <w:r w:rsidR="00B033AC">
        <w:rPr>
          <w:b/>
        </w:rPr>
        <w:t xml:space="preserve"> podczas załatwiania spraw na trudności? Możesz złożyć skargę. </w:t>
      </w:r>
      <w:r w:rsidR="0071579D">
        <w:rPr>
          <w:b/>
        </w:rPr>
        <w:t>S</w:t>
      </w:r>
      <w:r w:rsidR="00B033AC">
        <w:rPr>
          <w:b/>
        </w:rPr>
        <w:t>prawdź, jak to zrobić.</w:t>
      </w:r>
      <w:r>
        <w:rPr>
          <w:b/>
        </w:rPr>
        <w:t xml:space="preserve"> </w:t>
      </w:r>
    </w:p>
    <w:p w14:paraId="4C827554" w14:textId="77777777" w:rsidR="004B56A0" w:rsidRDefault="004B56A0" w:rsidP="004B56A0">
      <w:pPr>
        <w:pStyle w:val="Nagwek2"/>
      </w:pPr>
      <w:r>
        <w:t>Czego może dotyczyć wniosek lub skarga</w:t>
      </w:r>
    </w:p>
    <w:p w14:paraId="43DBF2A1" w14:textId="5FDDBCA5" w:rsidR="004B56A0" w:rsidRDefault="004B56A0" w:rsidP="004B56A0">
      <w:r>
        <w:t xml:space="preserve">Wniosek może zawierać </w:t>
      </w:r>
      <w:r w:rsidR="00DE3D6B">
        <w:t xml:space="preserve">na przykład </w:t>
      </w:r>
      <w:r>
        <w:t>propozycje:</w:t>
      </w:r>
    </w:p>
    <w:p w14:paraId="67F7DF88" w14:textId="589AFBE1" w:rsidR="004B56A0" w:rsidRDefault="004B56A0" w:rsidP="004B56A0">
      <w:pPr>
        <w:pStyle w:val="Akapitzlist"/>
        <w:numPr>
          <w:ilvl w:val="0"/>
          <w:numId w:val="28"/>
        </w:numPr>
      </w:pPr>
      <w:r>
        <w:t xml:space="preserve">ulepszenia organizacji </w:t>
      </w:r>
      <w:r w:rsidR="004C3691">
        <w:t>m</w:t>
      </w:r>
      <w:r>
        <w:t xml:space="preserve">inisterstwa, jednostek organizacyjnych podległych lub nadzorowanych przez </w:t>
      </w:r>
      <w:r w:rsidR="004C3691">
        <w:t>m</w:t>
      </w:r>
      <w:r>
        <w:t xml:space="preserve">inistra, </w:t>
      </w:r>
    </w:p>
    <w:p w14:paraId="2B474477" w14:textId="77777777" w:rsidR="004B56A0" w:rsidRDefault="004B56A0" w:rsidP="004B56A0">
      <w:pPr>
        <w:pStyle w:val="Akapitzlist"/>
        <w:numPr>
          <w:ilvl w:val="0"/>
          <w:numId w:val="28"/>
        </w:numPr>
      </w:pPr>
      <w:r>
        <w:t xml:space="preserve">wzmocnienia praworządności, </w:t>
      </w:r>
    </w:p>
    <w:p w14:paraId="681A5DD3" w14:textId="77777777" w:rsidR="004B56A0" w:rsidRDefault="004B56A0" w:rsidP="004B56A0">
      <w:pPr>
        <w:pStyle w:val="Akapitzlist"/>
        <w:numPr>
          <w:ilvl w:val="0"/>
          <w:numId w:val="28"/>
        </w:numPr>
      </w:pPr>
      <w:r>
        <w:t xml:space="preserve">usprawnienia pracy i zapobiegania nadużyciom, </w:t>
      </w:r>
    </w:p>
    <w:p w14:paraId="568E4443" w14:textId="77777777" w:rsidR="004B56A0" w:rsidRDefault="004B56A0" w:rsidP="004B56A0">
      <w:pPr>
        <w:pStyle w:val="Akapitzlist"/>
        <w:numPr>
          <w:ilvl w:val="0"/>
          <w:numId w:val="28"/>
        </w:numPr>
      </w:pPr>
      <w:r>
        <w:t>ochrony własności,</w:t>
      </w:r>
    </w:p>
    <w:p w14:paraId="2ADDABA9" w14:textId="77777777" w:rsidR="004B56A0" w:rsidRDefault="004B56A0" w:rsidP="004B56A0">
      <w:pPr>
        <w:pStyle w:val="Akapitzlist"/>
        <w:numPr>
          <w:ilvl w:val="0"/>
          <w:numId w:val="28"/>
        </w:numPr>
      </w:pPr>
      <w:r>
        <w:t>lepszego zaspokajania potrzeb ludności.</w:t>
      </w:r>
    </w:p>
    <w:p w14:paraId="150F4CC3" w14:textId="5ED9F8C9" w:rsidR="004B56A0" w:rsidRDefault="004B56A0" w:rsidP="004B56A0">
      <w:r>
        <w:t>Skarga może dotyczyć</w:t>
      </w:r>
      <w:r w:rsidR="00DE3D6B">
        <w:t xml:space="preserve"> między innymi</w:t>
      </w:r>
      <w:r>
        <w:t xml:space="preserve">: </w:t>
      </w:r>
    </w:p>
    <w:p w14:paraId="07008A91" w14:textId="36A9568B" w:rsidR="004B56A0" w:rsidRDefault="004B56A0" w:rsidP="004B56A0">
      <w:pPr>
        <w:pStyle w:val="Akapitzlist"/>
        <w:numPr>
          <w:ilvl w:val="0"/>
          <w:numId w:val="29"/>
        </w:numPr>
      </w:pPr>
      <w:r>
        <w:t xml:space="preserve">zaniedbania lub nienależytego wykonywania zadań przez komórki organizacyjne </w:t>
      </w:r>
      <w:r w:rsidR="004C3691">
        <w:t>m</w:t>
      </w:r>
      <w:r>
        <w:t xml:space="preserve">inisterstwa, jednostki organizacyjne </w:t>
      </w:r>
      <w:r w:rsidR="00DE3D6B">
        <w:t xml:space="preserve">(albo ich pracowników) </w:t>
      </w:r>
      <w:r>
        <w:t xml:space="preserve">podległe lub nadzorowane przez </w:t>
      </w:r>
      <w:r w:rsidR="004C3691">
        <w:t>m</w:t>
      </w:r>
      <w:r>
        <w:t xml:space="preserve">inistra, </w:t>
      </w:r>
    </w:p>
    <w:p w14:paraId="3AD09938" w14:textId="77777777" w:rsidR="004B56A0" w:rsidRDefault="004B56A0" w:rsidP="004B56A0">
      <w:pPr>
        <w:pStyle w:val="Akapitzlist"/>
        <w:numPr>
          <w:ilvl w:val="0"/>
          <w:numId w:val="29"/>
        </w:numPr>
      </w:pPr>
      <w:r>
        <w:t xml:space="preserve">naruszenia praworządności lub interesów skarżących, </w:t>
      </w:r>
    </w:p>
    <w:p w14:paraId="6F92CA30" w14:textId="77777777" w:rsidR="004B56A0" w:rsidRDefault="004B56A0" w:rsidP="004B56A0">
      <w:pPr>
        <w:pStyle w:val="Akapitzlist"/>
        <w:numPr>
          <w:ilvl w:val="0"/>
          <w:numId w:val="29"/>
        </w:numPr>
      </w:pPr>
      <w:r>
        <w:t>przewlekłego lub biurokratycznego załatwiania spraw.</w:t>
      </w:r>
    </w:p>
    <w:p w14:paraId="6D639343" w14:textId="38E7F9E0" w:rsidR="004B56A0" w:rsidRDefault="004C3691" w:rsidP="004B56A0">
      <w:r>
        <w:t>O tym, czy t</w:t>
      </w:r>
      <w:r w:rsidR="004B56A0">
        <w:t>woje pismo jest wnioskiem</w:t>
      </w:r>
      <w:r w:rsidR="001249A8">
        <w:t xml:space="preserve"> czy</w:t>
      </w:r>
      <w:r w:rsidR="004B56A0">
        <w:t xml:space="preserve"> skargą</w:t>
      </w:r>
      <w:r w:rsidR="001249A8">
        <w:t xml:space="preserve"> </w:t>
      </w:r>
      <w:r w:rsidR="004B56A0">
        <w:t xml:space="preserve">decyduje </w:t>
      </w:r>
      <w:r w:rsidR="00B033AC">
        <w:t xml:space="preserve">jego treść, a nie forma </w:t>
      </w:r>
      <w:r w:rsidR="001249A8">
        <w:t xml:space="preserve">zewnętrzna </w:t>
      </w:r>
      <w:r w:rsidR="00B033AC">
        <w:t>(</w:t>
      </w:r>
      <w:r w:rsidR="001249A8">
        <w:t>np. tytuł</w:t>
      </w:r>
      <w:r w:rsidR="004B56A0">
        <w:t>).</w:t>
      </w:r>
    </w:p>
    <w:p w14:paraId="51C48E25" w14:textId="643EC1D5" w:rsidR="00D42CD4" w:rsidRDefault="00D42CD4" w:rsidP="00C55138">
      <w:pPr>
        <w:pStyle w:val="Nagwek2"/>
      </w:pPr>
      <w:r>
        <w:t>Kto może złożyć wniosek lub skargę</w:t>
      </w:r>
    </w:p>
    <w:p w14:paraId="42D0EDC7" w14:textId="2CEB3B62" w:rsidR="00D42CD4" w:rsidRDefault="00D42CD4" w:rsidP="004B56A0">
      <w:r>
        <w:t>Każdy.</w:t>
      </w:r>
    </w:p>
    <w:p w14:paraId="20156D0C" w14:textId="77777777" w:rsidR="004B56A0" w:rsidRDefault="004B56A0" w:rsidP="00B033AC">
      <w:pPr>
        <w:pStyle w:val="Nagwek2"/>
      </w:pPr>
      <w:r>
        <w:t>Jakie informacje musisz zawrzeć we wniosku lub skardze</w:t>
      </w:r>
    </w:p>
    <w:p w14:paraId="71053B00" w14:textId="54331B5C" w:rsidR="004B56A0" w:rsidRDefault="001249A8" w:rsidP="00B033AC">
      <w:pPr>
        <w:pStyle w:val="Akapitzlist"/>
        <w:numPr>
          <w:ilvl w:val="0"/>
          <w:numId w:val="30"/>
        </w:numPr>
      </w:pPr>
      <w:r>
        <w:t xml:space="preserve">Twoje imię i nazwisko, </w:t>
      </w:r>
      <w:r w:rsidR="004B56A0">
        <w:t xml:space="preserve">dokładny adres do </w:t>
      </w:r>
      <w:r>
        <w:t>doręczeń</w:t>
      </w:r>
      <w:r w:rsidR="004B56A0">
        <w:t xml:space="preserve"> (np. Jan Kowalski, ul. Polna 1, 00-235 Warszawa)</w:t>
      </w:r>
      <w:r>
        <w:t xml:space="preserve"> i podpis</w:t>
      </w:r>
      <w:r w:rsidR="004B56A0">
        <w:t>.</w:t>
      </w:r>
    </w:p>
    <w:p w14:paraId="70B56070" w14:textId="59EC068A" w:rsidR="004B56A0" w:rsidRDefault="004B56A0" w:rsidP="00B033AC">
      <w:pPr>
        <w:pStyle w:val="Akapitzlist"/>
        <w:numPr>
          <w:ilvl w:val="0"/>
          <w:numId w:val="30"/>
        </w:numPr>
      </w:pPr>
      <w:r>
        <w:t xml:space="preserve">Wyraźną informację co do tego, czego </w:t>
      </w:r>
      <w:r w:rsidR="00BE3B3D">
        <w:t>dotyczy wniosek lub skarga</w:t>
      </w:r>
      <w:r>
        <w:t>. Najlepiej będzie, jeśli zawrzesz ją w tytule lub w pierwszym zdaniu sw</w:t>
      </w:r>
      <w:r w:rsidR="00BE3B3D">
        <w:t>ojego wniosku lub skargi.</w:t>
      </w:r>
    </w:p>
    <w:p w14:paraId="7941A930" w14:textId="7169E5EF" w:rsidR="004B56A0" w:rsidRDefault="004B56A0" w:rsidP="00B033AC">
      <w:pPr>
        <w:pStyle w:val="Akapitzlist"/>
        <w:numPr>
          <w:ilvl w:val="0"/>
          <w:numId w:val="30"/>
        </w:numPr>
      </w:pPr>
      <w:r>
        <w:lastRenderedPageBreak/>
        <w:t xml:space="preserve">Jeśli składasz wniosek lub skargę w imieniu innej osoby, to </w:t>
      </w:r>
      <w:r w:rsidR="001249A8">
        <w:t>załącz</w:t>
      </w:r>
      <w:r w:rsidR="001249A8" w:rsidRPr="001249A8">
        <w:t xml:space="preserve"> </w:t>
      </w:r>
      <w:r w:rsidR="001249A8">
        <w:t xml:space="preserve">również </w:t>
      </w:r>
      <w:r w:rsidR="001249A8" w:rsidRPr="001249A8">
        <w:t xml:space="preserve">pełnomocnictwo, które </w:t>
      </w:r>
      <w:r w:rsidR="001249A8">
        <w:t>po</w:t>
      </w:r>
      <w:r w:rsidR="001249A8" w:rsidRPr="001249A8">
        <w:t>winno być udzielone na piśmie, w formie dokumentu elektronicz</w:t>
      </w:r>
      <w:r w:rsidR="001249A8">
        <w:t>nego lub zgłoszone do protokołu</w:t>
      </w:r>
      <w:r>
        <w:t>.</w:t>
      </w:r>
    </w:p>
    <w:p w14:paraId="6704840E" w14:textId="57EAC739" w:rsidR="004B56A0" w:rsidRDefault="004B56A0" w:rsidP="00B033AC">
      <w:pPr>
        <w:pStyle w:val="Akapitzlist"/>
        <w:numPr>
          <w:ilvl w:val="0"/>
          <w:numId w:val="30"/>
        </w:numPr>
      </w:pPr>
      <w:r>
        <w:t>Jak najwięcej szczegółów sprawy, której dotyczy w</w:t>
      </w:r>
      <w:r w:rsidR="003A55EB">
        <w:t xml:space="preserve">niosek lub </w:t>
      </w:r>
      <w:r>
        <w:t xml:space="preserve">skarga. Jeżeli </w:t>
      </w:r>
      <w:r w:rsidR="001249A8">
        <w:t>przedmiot wniosku lub skargi</w:t>
      </w:r>
      <w:r w:rsidR="00BE3B3D">
        <w:t xml:space="preserve"> nie wiąże się z działaniami m</w:t>
      </w:r>
      <w:r>
        <w:t>inisterstwa, prześlemy tw</w:t>
      </w:r>
      <w:r w:rsidR="001249A8">
        <w:t xml:space="preserve">oją skargę lub wniosek </w:t>
      </w:r>
      <w:r>
        <w:t>do właściwego organu, który go rozpatrzy.</w:t>
      </w:r>
    </w:p>
    <w:p w14:paraId="334B0366" w14:textId="4995D4D9" w:rsidR="004B56A0" w:rsidRDefault="004B56A0" w:rsidP="00B033AC">
      <w:r>
        <w:t>Jeśli nie podpiszesz wniosku</w:t>
      </w:r>
      <w:r w:rsidR="009036BC">
        <w:t xml:space="preserve"> lub </w:t>
      </w:r>
      <w:r>
        <w:t>skargi</w:t>
      </w:r>
      <w:r w:rsidR="009036BC">
        <w:t xml:space="preserve"> imieniem i nazwiskiem,</w:t>
      </w:r>
      <w:r>
        <w:t xml:space="preserve"> </w:t>
      </w:r>
      <w:r w:rsidR="009036BC">
        <w:t xml:space="preserve">i </w:t>
      </w:r>
      <w:r>
        <w:t>nie podasz adresu korespondencyjnego, nie będziemy mogli Twojej sprawy rozpatrzyć.</w:t>
      </w:r>
    </w:p>
    <w:p w14:paraId="38E1CD78" w14:textId="49ECFBEC" w:rsidR="0094696D" w:rsidRDefault="0094696D" w:rsidP="00B033AC">
      <w:r>
        <w:t>Jeśli twój wniosek lub skarga będzie miał inne braki formalne,</w:t>
      </w:r>
      <w:r w:rsidRPr="0094696D">
        <w:t xml:space="preserve"> wezwiemy Cię do ich uzupełnienia w </w:t>
      </w:r>
      <w:r>
        <w:t>ciągu</w:t>
      </w:r>
      <w:r w:rsidRPr="0094696D">
        <w:t xml:space="preserve"> 7 dni</w:t>
      </w:r>
      <w:r>
        <w:t xml:space="preserve"> lub w dłuższym terminie</w:t>
      </w:r>
      <w:r w:rsidRPr="0094696D">
        <w:t>.</w:t>
      </w:r>
    </w:p>
    <w:p w14:paraId="5FCE32A0" w14:textId="77777777" w:rsidR="004B56A0" w:rsidRDefault="004B56A0" w:rsidP="00B033AC">
      <w:pPr>
        <w:pStyle w:val="Nagwek2"/>
      </w:pPr>
      <w:r>
        <w:t>Jak złożyć wniosek lub skargę</w:t>
      </w:r>
    </w:p>
    <w:p w14:paraId="04790469" w14:textId="21F5A814" w:rsidR="004B56A0" w:rsidRDefault="004B56A0" w:rsidP="004B56A0">
      <w:r>
        <w:t>Wniosek</w:t>
      </w:r>
      <w:r w:rsidR="00BE3B3D">
        <w:t xml:space="preserve"> lub</w:t>
      </w:r>
      <w:r>
        <w:t xml:space="preserve"> skargę</w:t>
      </w:r>
      <w:r w:rsidR="004F194D">
        <w:t xml:space="preserve"> </w:t>
      </w:r>
      <w:r>
        <w:t>możesz:</w:t>
      </w:r>
    </w:p>
    <w:p w14:paraId="31AAF348" w14:textId="27D519DB" w:rsidR="004B56A0" w:rsidRDefault="00BE3B3D" w:rsidP="00FB575B">
      <w:pPr>
        <w:pStyle w:val="Akapitzlist"/>
        <w:numPr>
          <w:ilvl w:val="0"/>
          <w:numId w:val="31"/>
        </w:numPr>
        <w:spacing w:before="120"/>
        <w:ind w:left="714" w:hanging="357"/>
        <w:contextualSpacing w:val="0"/>
      </w:pPr>
      <w:r>
        <w:t>p</w:t>
      </w:r>
      <w:r w:rsidR="004B56A0">
        <w:t xml:space="preserve">rzesłać emailem na adres </w:t>
      </w:r>
      <w:hyperlink r:id="rId5" w:history="1">
        <w:r w:rsidR="00FB575B" w:rsidRPr="00FA37FC">
          <w:rPr>
            <w:rStyle w:val="Hipercze"/>
          </w:rPr>
          <w:t>sekretariat.bm@mc.gov.pl</w:t>
        </w:r>
      </w:hyperlink>
      <w:r w:rsidR="00FB575B">
        <w:t xml:space="preserve"> lub mc</w:t>
      </w:r>
      <w:r w:rsidR="004B56A0">
        <w:t>@</w:t>
      </w:r>
      <w:r w:rsidR="00FB575B">
        <w:t>mc.gov.pl</w:t>
      </w:r>
      <w:r>
        <w:t>,</w:t>
      </w:r>
    </w:p>
    <w:p w14:paraId="0643E169" w14:textId="2851F0E6" w:rsidR="004B56A0" w:rsidRDefault="00BE3B3D" w:rsidP="00BD4E3E">
      <w:pPr>
        <w:pStyle w:val="Akapitzlist"/>
        <w:numPr>
          <w:ilvl w:val="0"/>
          <w:numId w:val="31"/>
        </w:numPr>
        <w:spacing w:before="120"/>
        <w:ind w:left="714" w:hanging="357"/>
        <w:contextualSpacing w:val="0"/>
      </w:pPr>
      <w:r>
        <w:t>p</w:t>
      </w:r>
      <w:r w:rsidR="004B56A0">
        <w:t xml:space="preserve">rzesłać przez </w:t>
      </w:r>
      <w:proofErr w:type="spellStart"/>
      <w:r w:rsidR="004B56A0">
        <w:t>ePUAP</w:t>
      </w:r>
      <w:proofErr w:type="spellEnd"/>
      <w:r w:rsidR="0094696D">
        <w:t xml:space="preserve"> (</w:t>
      </w:r>
      <w:r w:rsidR="0094696D" w:rsidRPr="00FB575B">
        <w:rPr>
          <w:u w:val="single"/>
        </w:rPr>
        <w:t>sprawdź, jak s</w:t>
      </w:r>
      <w:r w:rsidR="004B56A0" w:rsidRPr="00FB575B">
        <w:rPr>
          <w:u w:val="single"/>
        </w:rPr>
        <w:t>korzysta</w:t>
      </w:r>
      <w:r w:rsidR="0094696D" w:rsidRPr="00FB575B">
        <w:rPr>
          <w:u w:val="single"/>
        </w:rPr>
        <w:t>ć</w:t>
      </w:r>
      <w:r w:rsidRPr="00FB575B">
        <w:rPr>
          <w:u w:val="single"/>
        </w:rPr>
        <w:t xml:space="preserve"> z formularza pisma ogólnego</w:t>
      </w:r>
      <w:r w:rsidR="0094696D">
        <w:t>)</w:t>
      </w:r>
      <w:r>
        <w:t>,</w:t>
      </w:r>
    </w:p>
    <w:p w14:paraId="752B1ADC" w14:textId="0634C898" w:rsidR="004B56A0" w:rsidRDefault="004B56A0" w:rsidP="00BD4E3E">
      <w:pPr>
        <w:pStyle w:val="Akapitzlist"/>
        <w:numPr>
          <w:ilvl w:val="0"/>
          <w:numId w:val="31"/>
        </w:numPr>
        <w:spacing w:before="120"/>
        <w:ind w:left="714" w:hanging="357"/>
        <w:contextualSpacing w:val="0"/>
      </w:pPr>
      <w:r>
        <w:t>Przesłać fakse</w:t>
      </w:r>
      <w:r w:rsidR="00BE3B3D">
        <w:t>m na numer: +</w:t>
      </w:r>
      <w:r w:rsidR="00FB575B">
        <w:t>48</w:t>
      </w:r>
      <w:r w:rsidR="00BE3B3D">
        <w:t xml:space="preserve"> </w:t>
      </w:r>
      <w:r w:rsidR="00FB575B" w:rsidRPr="00FB575B">
        <w:t>22 829 48 55</w:t>
      </w:r>
      <w:r w:rsidR="00BE3B3D">
        <w:t>,</w:t>
      </w:r>
    </w:p>
    <w:p w14:paraId="11B26016" w14:textId="6A93764D" w:rsidR="004B56A0" w:rsidRDefault="00BE3B3D" w:rsidP="00BD4E3E">
      <w:pPr>
        <w:pStyle w:val="Akapitzlist"/>
        <w:numPr>
          <w:ilvl w:val="0"/>
          <w:numId w:val="31"/>
        </w:numPr>
        <w:spacing w:before="120"/>
        <w:ind w:left="714" w:hanging="357"/>
        <w:contextualSpacing w:val="0"/>
      </w:pPr>
      <w:r>
        <w:t>p</w:t>
      </w:r>
      <w:r w:rsidR="004B56A0">
        <w:t xml:space="preserve">rzesłać na adres: </w:t>
      </w:r>
    </w:p>
    <w:p w14:paraId="031CF0B5" w14:textId="2CD27E5C" w:rsidR="004B56A0" w:rsidRDefault="004B56A0" w:rsidP="00BD4E3E">
      <w:pPr>
        <w:spacing w:before="0"/>
        <w:ind w:left="720"/>
      </w:pPr>
      <w:r>
        <w:t xml:space="preserve">Ministerstwo </w:t>
      </w:r>
      <w:r w:rsidR="0094696D">
        <w:t>Cyfryzacji</w:t>
      </w:r>
    </w:p>
    <w:p w14:paraId="3E46BCF3" w14:textId="354DBEFA" w:rsidR="004B56A0" w:rsidRDefault="004B56A0" w:rsidP="00BD4E3E">
      <w:pPr>
        <w:spacing w:before="0"/>
        <w:ind w:left="720"/>
      </w:pPr>
      <w:r>
        <w:t xml:space="preserve">ul. </w:t>
      </w:r>
      <w:r w:rsidR="0094696D">
        <w:t>Królewska 27</w:t>
      </w:r>
    </w:p>
    <w:p w14:paraId="3ACB7E93" w14:textId="309BA4C8" w:rsidR="004B56A0" w:rsidRDefault="0094696D" w:rsidP="00BD4E3E">
      <w:pPr>
        <w:spacing w:before="0"/>
        <w:ind w:left="720"/>
      </w:pPr>
      <w:r>
        <w:t>00</w:t>
      </w:r>
      <w:r w:rsidR="004B56A0">
        <w:t>-</w:t>
      </w:r>
      <w:r>
        <w:t>060</w:t>
      </w:r>
      <w:r w:rsidR="004B56A0">
        <w:t>, Warszawa</w:t>
      </w:r>
      <w:r w:rsidR="00BE3B3D">
        <w:t>,</w:t>
      </w:r>
    </w:p>
    <w:p w14:paraId="2BC3A2D2" w14:textId="0DAF7EDD" w:rsidR="004B56A0" w:rsidRDefault="00BE3B3D" w:rsidP="00050E31">
      <w:pPr>
        <w:pStyle w:val="Akapitzlist"/>
        <w:numPr>
          <w:ilvl w:val="0"/>
          <w:numId w:val="31"/>
        </w:numPr>
      </w:pPr>
      <w:r>
        <w:t>d</w:t>
      </w:r>
      <w:r w:rsidR="004B56A0">
        <w:t>oręczyć osobiście:</w:t>
      </w:r>
    </w:p>
    <w:p w14:paraId="092B73DA" w14:textId="71CC0F09" w:rsidR="004B56A0" w:rsidRDefault="004B56A0" w:rsidP="00FB575B">
      <w:pPr>
        <w:pStyle w:val="Akapitzlist"/>
        <w:numPr>
          <w:ilvl w:val="1"/>
          <w:numId w:val="31"/>
        </w:numPr>
      </w:pPr>
      <w:r>
        <w:t xml:space="preserve">do </w:t>
      </w:r>
      <w:r w:rsidR="00DF27C8">
        <w:t>Kancelarii Ogólnej, która</w:t>
      </w:r>
      <w:r>
        <w:t xml:space="preserve"> znajduje się na parterze budynku w Warszawie przy ul. </w:t>
      </w:r>
      <w:r w:rsidR="0094696D">
        <w:t xml:space="preserve">Królewskiej 27 (wejście </w:t>
      </w:r>
      <w:r w:rsidR="00816809">
        <w:t xml:space="preserve">B, </w:t>
      </w:r>
      <w:r w:rsidR="0094696D">
        <w:t>od strony ul. Marszałkowskiej)</w:t>
      </w:r>
      <w:r w:rsidR="00C27262">
        <w:t xml:space="preserve"> i jest czynna</w:t>
      </w:r>
      <w:r>
        <w:t xml:space="preserve"> codziennie w godzinach od </w:t>
      </w:r>
      <w:r w:rsidR="00816809">
        <w:t>8:15</w:t>
      </w:r>
      <w:r w:rsidR="00C27262">
        <w:t xml:space="preserve"> do 16</w:t>
      </w:r>
      <w:r w:rsidR="00DC3020">
        <w:t>:15</w:t>
      </w:r>
      <w:r w:rsidR="00FB575B">
        <w:t>.</w:t>
      </w:r>
    </w:p>
    <w:p w14:paraId="6308278B" w14:textId="62C28E3F" w:rsidR="004B56A0" w:rsidRDefault="00BE3B3D" w:rsidP="00BD4E3E">
      <w:pPr>
        <w:pStyle w:val="Akapitzlist"/>
        <w:numPr>
          <w:ilvl w:val="0"/>
          <w:numId w:val="31"/>
        </w:numPr>
        <w:spacing w:before="120"/>
        <w:ind w:left="714" w:hanging="357"/>
        <w:contextualSpacing w:val="0"/>
      </w:pPr>
      <w:r>
        <w:t>z</w:t>
      </w:r>
      <w:r w:rsidR="004B56A0">
        <w:t xml:space="preserve">łożyć ustnie do protokołu: </w:t>
      </w:r>
      <w:r w:rsidR="00BC5CB9">
        <w:t xml:space="preserve">zrób to </w:t>
      </w:r>
      <w:r w:rsidR="004B56A0">
        <w:t xml:space="preserve">w </w:t>
      </w:r>
      <w:r w:rsidR="00327310">
        <w:t>godz. od 10:00 do 15:00. Zgłoś w recepcji, że chcesz złożyć wniosek lub skargę do protokołu. Nasz pracownik przyjdzie i zajmie się twoją sprawą.</w:t>
      </w:r>
    </w:p>
    <w:p w14:paraId="4AE1E5EC" w14:textId="77777777" w:rsidR="004B56A0" w:rsidRPr="003A55EB" w:rsidRDefault="004B56A0" w:rsidP="004B56A0">
      <w:pPr>
        <w:rPr>
          <w:b/>
        </w:rPr>
      </w:pPr>
      <w:r w:rsidRPr="003A55EB">
        <w:rPr>
          <w:b/>
        </w:rPr>
        <w:t>Wniosku ani skargi nie można złożyć telefonicznie.</w:t>
      </w:r>
    </w:p>
    <w:p w14:paraId="573E7430" w14:textId="77777777" w:rsidR="004B56A0" w:rsidRDefault="004B56A0" w:rsidP="004B56A0">
      <w:r>
        <w:t>Złożenie wniosku lub skargi jest bezpłatne.</w:t>
      </w:r>
    </w:p>
    <w:p w14:paraId="11FC2D08" w14:textId="637B6652" w:rsidR="004B56A0" w:rsidRDefault="004B56A0" w:rsidP="001C1EA7">
      <w:pPr>
        <w:pStyle w:val="Nagwek2"/>
      </w:pPr>
      <w:r>
        <w:t xml:space="preserve">Co nastąpi po złożeniu </w:t>
      </w:r>
      <w:r w:rsidR="00A1011E">
        <w:t>wniosku</w:t>
      </w:r>
      <w:r w:rsidR="004C3691">
        <w:t xml:space="preserve"> lub</w:t>
      </w:r>
      <w:r w:rsidR="00A1011E">
        <w:t xml:space="preserve"> </w:t>
      </w:r>
      <w:r>
        <w:t>skargi</w:t>
      </w:r>
    </w:p>
    <w:p w14:paraId="12584C59" w14:textId="0D0A73B0" w:rsidR="004B56A0" w:rsidRDefault="004B56A0" w:rsidP="004B56A0">
      <w:r>
        <w:t xml:space="preserve">Twój wniosek lub skargę rozpatrzymy niezwłocznie. Mamy na to </w:t>
      </w:r>
      <w:r w:rsidRPr="001C1EA7">
        <w:rPr>
          <w:b/>
        </w:rPr>
        <w:t>nie więcej niż miesiąc od dnia wpływu pisma</w:t>
      </w:r>
      <w:r w:rsidR="00BE3B3D">
        <w:t xml:space="preserve"> do ministerstwa. Poinformujemy c</w:t>
      </w:r>
      <w:r>
        <w:t>ię o tym, jak załatwiliśmy Twoją sprawę.</w:t>
      </w:r>
    </w:p>
    <w:p w14:paraId="6075ADE6" w14:textId="05672FC1" w:rsidR="004B56A0" w:rsidRDefault="004B56A0" w:rsidP="004B56A0">
      <w:r>
        <w:t xml:space="preserve">Jeśli przekroczymy ustawowy termin </w:t>
      </w:r>
      <w:r w:rsidR="00BE3B3D">
        <w:t>zawiadomimy c</w:t>
      </w:r>
      <w:r>
        <w:t>ię:</w:t>
      </w:r>
    </w:p>
    <w:p w14:paraId="233720AB" w14:textId="1F34D1CB" w:rsidR="00BE3B3D" w:rsidRDefault="00BE3B3D" w:rsidP="00BE3B3D">
      <w:pPr>
        <w:pStyle w:val="Akapitzlist"/>
        <w:numPr>
          <w:ilvl w:val="0"/>
          <w:numId w:val="32"/>
        </w:numPr>
      </w:pPr>
      <w:r>
        <w:t>w przypadku wniosku – o tym, co zrobiliśmy, żeby rozpatrzyć wniosek i kiedy przewidujemy załatwienie twojej sprawy,</w:t>
      </w:r>
    </w:p>
    <w:p w14:paraId="1D9D39E8" w14:textId="51B0CF41" w:rsidR="004B56A0" w:rsidRDefault="004B56A0" w:rsidP="001C1EA7">
      <w:pPr>
        <w:pStyle w:val="Akapitzlist"/>
        <w:numPr>
          <w:ilvl w:val="0"/>
          <w:numId w:val="32"/>
        </w:numPr>
      </w:pPr>
      <w:r>
        <w:lastRenderedPageBreak/>
        <w:t>w przypadku skargi – o przyczynach opóźnienia i wskażemy</w:t>
      </w:r>
      <w:r w:rsidR="00BE3B3D">
        <w:t xml:space="preserve"> nowy termin załatwienia sprawy.</w:t>
      </w:r>
    </w:p>
    <w:p w14:paraId="63D2068A" w14:textId="6965A131" w:rsidR="004B56A0" w:rsidRDefault="00BE3B3D" w:rsidP="004B56A0">
      <w:r>
        <w:t>Poinformujemy c</w:t>
      </w:r>
      <w:r w:rsidR="004B56A0">
        <w:t>ię o sposobie załatwienia skargi. Pamiętaj jednak, że jeżeli ponowisz swoją skargę, która została uznana za bezzasadną i jednocześnie nie wskażesz żadnych nowych okoliczności sprawy, możemy podtrzymać swoje poprzednie stanowisko (odnotujemy to w aktach sprawy, ale nie będziemy cię o tym zawiadamiać).</w:t>
      </w:r>
    </w:p>
    <w:p w14:paraId="4ADE9C15" w14:textId="77777777" w:rsidR="004B56A0" w:rsidRDefault="004B56A0" w:rsidP="001C1EA7">
      <w:pPr>
        <w:pStyle w:val="Nagwek2"/>
      </w:pPr>
      <w:r>
        <w:t>Jak złożyć wniosek lub skargę osobiście</w:t>
      </w:r>
    </w:p>
    <w:p w14:paraId="5916A5C6" w14:textId="21B78D36" w:rsidR="004B56A0" w:rsidRDefault="004B56A0" w:rsidP="004B56A0">
      <w:r>
        <w:t>Jeśli zdecydujesz się złożyć wniosek lub skargę ustnie, pracownik naszego ministerstwa sporządzi protokół. Oprócz Ciebie, on także złoży swój podpis na dokumencie. Możesz zażądać od niego potwierdzenia złożenia skargi lub wniosku. Możesz złożyć wniosek lub skargę ustnie podczas dyżuru pra</w:t>
      </w:r>
      <w:r w:rsidR="001C1EA7">
        <w:t xml:space="preserve">cownika. Dyżury odbywają się </w:t>
      </w:r>
      <w:r>
        <w:t>(w jakich dniach i gd</w:t>
      </w:r>
      <w:r w:rsidR="001C1EA7">
        <w:t>zie)</w:t>
      </w:r>
      <w:r>
        <w:t xml:space="preserve">, od </w:t>
      </w:r>
      <w:proofErr w:type="spellStart"/>
      <w:r w:rsidR="001C1EA7">
        <w:t>gg</w:t>
      </w:r>
      <w:r>
        <w:t>:</w:t>
      </w:r>
      <w:r w:rsidR="001C1EA7">
        <w:t>mm</w:t>
      </w:r>
      <w:proofErr w:type="spellEnd"/>
      <w:r>
        <w:t xml:space="preserve"> do </w:t>
      </w:r>
      <w:proofErr w:type="spellStart"/>
      <w:r w:rsidR="001C1EA7">
        <w:t>gg:mm</w:t>
      </w:r>
      <w:proofErr w:type="spellEnd"/>
      <w:r>
        <w:t>.</w:t>
      </w:r>
    </w:p>
    <w:p w14:paraId="54E27618" w14:textId="021FF667" w:rsidR="004B56A0" w:rsidRDefault="004B56A0" w:rsidP="004B56A0">
      <w:r>
        <w:t xml:space="preserve">Jeżeli chcesz porozmawiać z członkiem kierownictwa </w:t>
      </w:r>
      <w:r w:rsidR="001C1EA7">
        <w:t>naszego m</w:t>
      </w:r>
      <w:r>
        <w:t xml:space="preserve">inisterstwa prześlij nam pisemne zgłoszenie tematu rozmowy. Możesz je przesłać przez platformę </w:t>
      </w:r>
      <w:proofErr w:type="spellStart"/>
      <w:r>
        <w:t>ePUAP</w:t>
      </w:r>
      <w:proofErr w:type="spellEnd"/>
      <w:r>
        <w:t>, list</w:t>
      </w:r>
      <w:r w:rsidR="001C1EA7">
        <w:t>ownie lub złożyć osobiście w (gdzie)</w:t>
      </w:r>
      <w:r>
        <w:t>. Moż</w:t>
      </w:r>
      <w:bookmarkStart w:id="0" w:name="_GoBack"/>
      <w:bookmarkEnd w:id="0"/>
      <w:r>
        <w:t>esz podać w zgłoszeniu numer telefonu.</w:t>
      </w:r>
    </w:p>
    <w:p w14:paraId="0ED95668" w14:textId="77777777" w:rsidR="004B56A0" w:rsidRDefault="004B56A0" w:rsidP="004B56A0">
      <w:r>
        <w:t>Pamiętaj o podpisaniu zgłoszenia i podaniu adresu korespondencyjnego — jeśli tych danych nie podasz, nie rozpatrzymy Twojego zgłoszenia.</w:t>
      </w:r>
    </w:p>
    <w:p w14:paraId="42D48589" w14:textId="25670246" w:rsidR="004B56A0" w:rsidRDefault="004B56A0" w:rsidP="004B56A0">
      <w:r>
        <w:t xml:space="preserve">Na spotkanie z członkiem kierownictwa </w:t>
      </w:r>
      <w:r w:rsidR="001C1EA7">
        <w:t>zaprosimy c</w:t>
      </w:r>
      <w:r>
        <w:t>ię pisemnie.</w:t>
      </w:r>
    </w:p>
    <w:p w14:paraId="6E13A39F" w14:textId="77777777" w:rsidR="004B56A0" w:rsidRDefault="004B56A0" w:rsidP="001C1EA7">
      <w:pPr>
        <w:pStyle w:val="Nagwek2"/>
      </w:pPr>
      <w:r>
        <w:t>Chcesz złożyć wniosek lub skargę przy pomocy tłumacza języka migowego?</w:t>
      </w:r>
    </w:p>
    <w:p w14:paraId="23C10A30" w14:textId="5A003187" w:rsidR="001C1EA7" w:rsidRDefault="004B56A0" w:rsidP="004B56A0">
      <w:pPr>
        <w:rPr>
          <w:color w:val="A6A6A6" w:themeColor="background1" w:themeShade="A6"/>
        </w:rPr>
      </w:pPr>
      <w:r w:rsidRPr="004F194D">
        <w:rPr>
          <w:u w:val="single"/>
        </w:rPr>
        <w:t>Przeczytaj, jak zgłosić, że chcesz skorzystać z pomocy tłumacza</w:t>
      </w:r>
      <w:r w:rsidR="004F194D">
        <w:t>.</w:t>
      </w:r>
      <w:r w:rsidRPr="004F194D">
        <w:rPr>
          <w:color w:val="A6A6A6" w:themeColor="background1" w:themeShade="A6"/>
        </w:rPr>
        <w:t xml:space="preserve"> (link do opisu usługi, który jest w sekcji </w:t>
      </w:r>
      <w:r w:rsidRPr="004F194D">
        <w:rPr>
          <w:i/>
          <w:color w:val="A6A6A6" w:themeColor="background1" w:themeShade="A6"/>
        </w:rPr>
        <w:t>Kontakt</w:t>
      </w:r>
      <w:r w:rsidRPr="004F194D">
        <w:rPr>
          <w:color w:val="A6A6A6" w:themeColor="background1" w:themeShade="A6"/>
        </w:rPr>
        <w:t>).</w:t>
      </w:r>
    </w:p>
    <w:p w14:paraId="2FA5554E" w14:textId="77777777" w:rsidR="00E1139C" w:rsidRDefault="00E1139C" w:rsidP="00E1139C">
      <w:pPr>
        <w:pStyle w:val="Nagwek2"/>
      </w:pPr>
      <w:r>
        <w:t>Jak się odwołać</w:t>
      </w:r>
    </w:p>
    <w:p w14:paraId="74C65691" w14:textId="77777777" w:rsidR="00E1139C" w:rsidRDefault="00E1139C" w:rsidP="00E1139C">
      <w:r>
        <w:t>Jeśli nie rozpatrzymy skargi w ciągu miesiąca (w najbardziej skomplikowanych przypadkach w ciągu dwóch miesięcy — o takim przedłużeniu zawsze zawiadamiamy), możesz wnieść ponaglenie. Ponaglenie musisz jasno uzasadnić. Skieruj je do nas, rozpatrzymy je w ciągu siedmiu dni od momentu, kiedy je otrzymamy.</w:t>
      </w:r>
    </w:p>
    <w:p w14:paraId="77F3F295" w14:textId="77777777" w:rsidR="00E1139C" w:rsidRDefault="00E1139C" w:rsidP="00E1139C">
      <w:r>
        <w:t xml:space="preserve">Jeżeli nie odniesiemy się do ponaglenia w ciągu 7 dni, możesz złożyć skargę na naszą bezczynność do Wojewódzkiego Sądu Administracyjnego w Warszawie lub </w:t>
      </w:r>
      <w:r w:rsidRPr="00E1139C">
        <w:rPr>
          <w:u w:val="single"/>
        </w:rPr>
        <w:t>zażalenie na ręce prezesa rady ministrów.</w:t>
      </w:r>
      <w:r>
        <w:t xml:space="preserve"> </w:t>
      </w:r>
    </w:p>
    <w:p w14:paraId="64AE2C59" w14:textId="77777777" w:rsidR="00E1139C" w:rsidRDefault="00E1139C" w:rsidP="00E1139C">
      <w:r>
        <w:t>Skargę możesz przynieść lub wysłać do nas:</w:t>
      </w:r>
    </w:p>
    <w:p w14:paraId="08E833AB" w14:textId="77777777" w:rsidR="00E1139C" w:rsidRDefault="00E1139C" w:rsidP="00E1139C">
      <w:pPr>
        <w:ind w:left="708"/>
      </w:pPr>
      <w:r>
        <w:t>Ministerstwo Cyfryzacji</w:t>
      </w:r>
      <w:r>
        <w:br/>
      </w:r>
      <w:r w:rsidRPr="000136F5">
        <w:t xml:space="preserve">ul. </w:t>
      </w:r>
      <w:r>
        <w:t>Królewska 27</w:t>
      </w:r>
      <w:r>
        <w:br/>
      </w:r>
      <w:r w:rsidRPr="000136F5">
        <w:t>00-</w:t>
      </w:r>
      <w:r>
        <w:t>060</w:t>
      </w:r>
      <w:r w:rsidRPr="000136F5">
        <w:t xml:space="preserve"> Warszawa</w:t>
      </w:r>
      <w:r>
        <w:t>,</w:t>
      </w:r>
    </w:p>
    <w:p w14:paraId="4F12D8B9" w14:textId="77777777" w:rsidR="00E1139C" w:rsidRDefault="00E1139C" w:rsidP="00E1139C">
      <w:r>
        <w:t xml:space="preserve">ale </w:t>
      </w:r>
      <w:r w:rsidRPr="007B37A0">
        <w:rPr>
          <w:b/>
        </w:rPr>
        <w:t>samo pismo zaadresuj do Wojewódzkiego Sądu Administracyjnego w Warszawie</w:t>
      </w:r>
      <w:r>
        <w:t>:</w:t>
      </w:r>
    </w:p>
    <w:p w14:paraId="2111147D" w14:textId="77777777" w:rsidR="00E1139C" w:rsidRDefault="00E1139C" w:rsidP="00E1139C">
      <w:pPr>
        <w:ind w:left="708"/>
      </w:pPr>
      <w:r>
        <w:lastRenderedPageBreak/>
        <w:t>Wojewódzki Sąd Administracyjny w Warszawie</w:t>
      </w:r>
      <w:r>
        <w:br/>
      </w:r>
      <w:r w:rsidRPr="000136F5">
        <w:t>ul. Jasna 2/4</w:t>
      </w:r>
      <w:r>
        <w:br/>
      </w:r>
      <w:r w:rsidRPr="000136F5">
        <w:t>00-013 Warszawa</w:t>
      </w:r>
    </w:p>
    <w:p w14:paraId="274BCCBD" w14:textId="77777777" w:rsidR="00E1139C" w:rsidRDefault="00E1139C" w:rsidP="00E1139C">
      <w:r>
        <w:t>Ustosunkujemy się do twojej skargi i przekażemy ją do sądu.</w:t>
      </w:r>
    </w:p>
    <w:p w14:paraId="21FA3385" w14:textId="77777777" w:rsidR="00E1139C" w:rsidRPr="004F194D" w:rsidRDefault="00E1139C" w:rsidP="00E1139C">
      <w:pPr>
        <w:rPr>
          <w:b/>
        </w:rPr>
      </w:pPr>
      <w:r w:rsidRPr="004F194D">
        <w:rPr>
          <w:b/>
        </w:rPr>
        <w:t>Urząd nie może postawić ci żadnych zarzutów z tego powodu, że składasz wniosek lub wnosisz skargę.</w:t>
      </w:r>
    </w:p>
    <w:p w14:paraId="2370BC9F" w14:textId="77777777" w:rsidR="00D165A1" w:rsidRDefault="00D165A1" w:rsidP="00D165A1">
      <w:pPr>
        <w:pStyle w:val="Nagwek2"/>
      </w:pPr>
      <w:r>
        <w:t>Uwaga!</w:t>
      </w:r>
    </w:p>
    <w:p w14:paraId="23E8A8ED" w14:textId="31D5D499" w:rsidR="00E1139C" w:rsidRDefault="00D165A1" w:rsidP="004B56A0">
      <w:r>
        <w:t>N</w:t>
      </w:r>
      <w:r w:rsidRPr="00D165A1">
        <w:t xml:space="preserve">a </w:t>
      </w:r>
      <w:r>
        <w:t xml:space="preserve">naszej </w:t>
      </w:r>
      <w:r w:rsidRPr="00D165A1">
        <w:t>stronie internetowej zamieszcza</w:t>
      </w:r>
      <w:r>
        <w:t xml:space="preserve">my </w:t>
      </w:r>
      <w:r w:rsidRPr="00D165A1">
        <w:t>informację zawierającą odwzorowanie cyfrowe (skan) p</w:t>
      </w:r>
      <w:r>
        <w:t xml:space="preserve">etycji i datę jej złożenia. Twoje imię i nazwisko, </w:t>
      </w:r>
      <w:r w:rsidRPr="00D165A1">
        <w:t xml:space="preserve">nazwę podmiotu </w:t>
      </w:r>
      <w:r>
        <w:t xml:space="preserve">lub imię i nazwisko podmiotu, w interesie którego składasz petycję </w:t>
      </w:r>
      <w:r w:rsidRPr="00D165A1">
        <w:t>zamieszcza</w:t>
      </w:r>
      <w:r>
        <w:t>my tylko w sytuacji, gdy wyrazisz zgodę</w:t>
      </w:r>
      <w:r w:rsidRPr="00D165A1">
        <w:t xml:space="preserve"> na ujawnienie </w:t>
      </w:r>
      <w:r w:rsidRPr="00D165A1">
        <w:t>danych osobowych</w:t>
      </w:r>
      <w:r w:rsidRPr="00D165A1">
        <w:t xml:space="preserve"> na </w:t>
      </w:r>
      <w:r>
        <w:t xml:space="preserve">naszej </w:t>
      </w:r>
      <w:r w:rsidRPr="00D165A1">
        <w:t>stronie internetowej</w:t>
      </w:r>
      <w:r>
        <w:t xml:space="preserve">. </w:t>
      </w:r>
      <w:r w:rsidR="009218BB">
        <w:t>Po opublikowaniu informację</w:t>
      </w:r>
      <w:r w:rsidRPr="00D165A1">
        <w:t xml:space="preserve"> o przebiegu postępowania</w:t>
      </w:r>
      <w:r w:rsidR="009218BB">
        <w:t xml:space="preserve"> aktualizujemy </w:t>
      </w:r>
      <w:r>
        <w:t>—</w:t>
      </w:r>
      <w:r w:rsidRPr="00D165A1">
        <w:t xml:space="preserve"> w szczególności o dane dotyczące zasięganych opinii, przewidywanego terminu oraz sposobu załatwienia petycji.</w:t>
      </w:r>
    </w:p>
    <w:p w14:paraId="758A3B5F" w14:textId="77777777" w:rsidR="004B56A0" w:rsidRDefault="004B56A0" w:rsidP="001C1EA7">
      <w:pPr>
        <w:pStyle w:val="Nagwek2"/>
      </w:pPr>
      <w:r>
        <w:t>Podstawa prawna</w:t>
      </w:r>
    </w:p>
    <w:p w14:paraId="7E64A20A" w14:textId="77777777" w:rsidR="00155112" w:rsidRPr="004F194D" w:rsidRDefault="00155112" w:rsidP="00155112">
      <w:r>
        <w:t xml:space="preserve">Ustawa </w:t>
      </w:r>
      <w:r w:rsidRPr="004F194D">
        <w:rPr>
          <w:rFonts w:eastAsia="Times New Roman"/>
        </w:rPr>
        <w:t>z dnia 14 czerwca 1960 r. Kodeks postępowania administracyjnego</w:t>
      </w:r>
      <w:r>
        <w:t xml:space="preserve"> (</w:t>
      </w:r>
      <w:hyperlink r:id="rId6" w:history="1">
        <w:r w:rsidRPr="004F194D">
          <w:rPr>
            <w:rStyle w:val="Hipercze"/>
          </w:rPr>
          <w:t>Dz. U. 2013 poz. 247</w:t>
        </w:r>
      </w:hyperlink>
      <w:r>
        <w:t>)</w:t>
      </w:r>
    </w:p>
    <w:p w14:paraId="422443E4" w14:textId="77777777" w:rsidR="004F194D" w:rsidRDefault="004507EC" w:rsidP="004F194D">
      <w:r w:rsidRPr="004507EC">
        <w:t>Rozporządzenie Rady Ministrów z dnia 8 stycznia 2002 r. w sprawie organizacji przyjmowania i rozpatrywania skarg i wniosków</w:t>
      </w:r>
      <w:r w:rsidR="004B56A0">
        <w:t xml:space="preserve"> (</w:t>
      </w:r>
      <w:hyperlink r:id="rId7" w:history="1">
        <w:r w:rsidR="004B56A0" w:rsidRPr="004507EC">
          <w:rPr>
            <w:rStyle w:val="Hipercze"/>
          </w:rPr>
          <w:t xml:space="preserve">Dz.U. </w:t>
        </w:r>
        <w:r w:rsidRPr="004507EC">
          <w:rPr>
            <w:rStyle w:val="Hipercze"/>
          </w:rPr>
          <w:t>2001</w:t>
        </w:r>
        <w:r w:rsidR="004B56A0" w:rsidRPr="004507EC">
          <w:rPr>
            <w:rStyle w:val="Hipercze"/>
          </w:rPr>
          <w:t xml:space="preserve"> poz. </w:t>
        </w:r>
        <w:r w:rsidRPr="004507EC">
          <w:rPr>
            <w:rStyle w:val="Hipercze"/>
          </w:rPr>
          <w:t>46</w:t>
        </w:r>
      </w:hyperlink>
      <w:r w:rsidR="004B56A0">
        <w:t>)</w:t>
      </w:r>
    </w:p>
    <w:p w14:paraId="6D2A7072" w14:textId="77777777" w:rsidR="00B033AC" w:rsidRDefault="00B033AC" w:rsidP="00072D4F"/>
    <w:p w14:paraId="1028A7B9" w14:textId="77777777" w:rsidR="00B033AC" w:rsidRDefault="00B033AC" w:rsidP="00072D4F"/>
    <w:p w14:paraId="02B723AD" w14:textId="77777777" w:rsidR="00B033AC" w:rsidRPr="00113C51" w:rsidRDefault="00B033AC" w:rsidP="00072D4F"/>
    <w:sectPr w:rsidR="00B033AC" w:rsidRPr="00113C51" w:rsidSect="00625C0C">
      <w:pgSz w:w="11900" w:h="16840"/>
      <w:pgMar w:top="102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025932"/>
    <w:multiLevelType w:val="multilevel"/>
    <w:tmpl w:val="27205E6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nsid w:val="0E557C18"/>
    <w:multiLevelType w:val="hybridMultilevel"/>
    <w:tmpl w:val="06D0A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B67689"/>
    <w:multiLevelType w:val="hybridMultilevel"/>
    <w:tmpl w:val="88606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FC2792"/>
    <w:multiLevelType w:val="hybridMultilevel"/>
    <w:tmpl w:val="86BC8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E0130C5"/>
    <w:multiLevelType w:val="hybridMultilevel"/>
    <w:tmpl w:val="5C161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98A4DA6"/>
    <w:multiLevelType w:val="multilevel"/>
    <w:tmpl w:val="38D48F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897F49"/>
    <w:multiLevelType w:val="hybridMultilevel"/>
    <w:tmpl w:val="CA522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F8A7224"/>
    <w:multiLevelType w:val="hybridMultilevel"/>
    <w:tmpl w:val="24D45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1426D83"/>
    <w:multiLevelType w:val="hybridMultilevel"/>
    <w:tmpl w:val="2AB0F5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3AC7B41"/>
    <w:multiLevelType w:val="hybridMultilevel"/>
    <w:tmpl w:val="97A08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8F419AC"/>
    <w:multiLevelType w:val="hybridMultilevel"/>
    <w:tmpl w:val="48125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9330F44"/>
    <w:multiLevelType w:val="hybridMultilevel"/>
    <w:tmpl w:val="4C5864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A1569B1"/>
    <w:multiLevelType w:val="hybridMultilevel"/>
    <w:tmpl w:val="0AD25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B515CE0"/>
    <w:multiLevelType w:val="hybridMultilevel"/>
    <w:tmpl w:val="746CA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E377D9F"/>
    <w:multiLevelType w:val="hybridMultilevel"/>
    <w:tmpl w:val="31C49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E81161E"/>
    <w:multiLevelType w:val="hybridMultilevel"/>
    <w:tmpl w:val="519C3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0A06C7A"/>
    <w:multiLevelType w:val="hybridMultilevel"/>
    <w:tmpl w:val="97FE6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43B5F8D"/>
    <w:multiLevelType w:val="hybridMultilevel"/>
    <w:tmpl w:val="C8B2E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5AF0419"/>
    <w:multiLevelType w:val="multilevel"/>
    <w:tmpl w:val="E432D560"/>
    <w:lvl w:ilvl="0">
      <w:numFmt w:val="decimalZero"/>
      <w:lvlText w:val="%1-0"/>
      <w:lvlJc w:val="left"/>
      <w:pPr>
        <w:ind w:left="740" w:hanging="740"/>
      </w:pPr>
      <w:rPr>
        <w:rFonts w:hint="default"/>
        <w:b w:val="0"/>
      </w:rPr>
    </w:lvl>
    <w:lvl w:ilvl="1">
      <w:start w:val="1"/>
      <w:numFmt w:val="decimalZero"/>
      <w:lvlText w:val="%1-%2"/>
      <w:lvlJc w:val="left"/>
      <w:pPr>
        <w:ind w:left="1448" w:hanging="740"/>
      </w:pPr>
      <w:rPr>
        <w:rFonts w:hint="default"/>
        <w:b w:val="0"/>
      </w:rPr>
    </w:lvl>
    <w:lvl w:ilvl="2">
      <w:start w:val="1"/>
      <w:numFmt w:val="decimal"/>
      <w:lvlText w:val="%1-%2.%3"/>
      <w:lvlJc w:val="left"/>
      <w:pPr>
        <w:ind w:left="2156" w:hanging="740"/>
      </w:pPr>
      <w:rPr>
        <w:rFonts w:hint="default"/>
        <w:b w:val="0"/>
      </w:rPr>
    </w:lvl>
    <w:lvl w:ilvl="3">
      <w:start w:val="1"/>
      <w:numFmt w:val="decimal"/>
      <w:lvlText w:val="%1-%2.%3.%4"/>
      <w:lvlJc w:val="left"/>
      <w:pPr>
        <w:ind w:left="2864" w:hanging="74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20">
    <w:nsid w:val="4CBC0714"/>
    <w:multiLevelType w:val="hybridMultilevel"/>
    <w:tmpl w:val="6F2C5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044CE7"/>
    <w:multiLevelType w:val="hybridMultilevel"/>
    <w:tmpl w:val="0590A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118B4"/>
    <w:multiLevelType w:val="hybridMultilevel"/>
    <w:tmpl w:val="F336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05C1C6C"/>
    <w:multiLevelType w:val="hybridMultilevel"/>
    <w:tmpl w:val="31CCD2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2C0654E"/>
    <w:multiLevelType w:val="hybridMultilevel"/>
    <w:tmpl w:val="5614D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93B6332"/>
    <w:multiLevelType w:val="hybridMultilevel"/>
    <w:tmpl w:val="7FBA7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9765CE8"/>
    <w:multiLevelType w:val="hybridMultilevel"/>
    <w:tmpl w:val="EF4E4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61E6BFB"/>
    <w:multiLevelType w:val="hybridMultilevel"/>
    <w:tmpl w:val="774AD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A3F5124"/>
    <w:multiLevelType w:val="hybridMultilevel"/>
    <w:tmpl w:val="317CB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BC82EEA"/>
    <w:multiLevelType w:val="hybridMultilevel"/>
    <w:tmpl w:val="08701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B247875"/>
    <w:multiLevelType w:val="hybridMultilevel"/>
    <w:tmpl w:val="B6627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C592B53"/>
    <w:multiLevelType w:val="hybridMultilevel"/>
    <w:tmpl w:val="8C5C3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25"/>
  </w:num>
  <w:num w:numId="4">
    <w:abstractNumId w:val="2"/>
  </w:num>
  <w:num w:numId="5">
    <w:abstractNumId w:val="21"/>
  </w:num>
  <w:num w:numId="6">
    <w:abstractNumId w:val="19"/>
  </w:num>
  <w:num w:numId="7">
    <w:abstractNumId w:val="10"/>
  </w:num>
  <w:num w:numId="8">
    <w:abstractNumId w:val="30"/>
  </w:num>
  <w:num w:numId="9">
    <w:abstractNumId w:val="0"/>
  </w:num>
  <w:num w:numId="10">
    <w:abstractNumId w:val="27"/>
  </w:num>
  <w:num w:numId="11">
    <w:abstractNumId w:val="20"/>
  </w:num>
  <w:num w:numId="12">
    <w:abstractNumId w:val="7"/>
  </w:num>
  <w:num w:numId="13">
    <w:abstractNumId w:val="28"/>
  </w:num>
  <w:num w:numId="14">
    <w:abstractNumId w:val="8"/>
  </w:num>
  <w:num w:numId="15">
    <w:abstractNumId w:val="6"/>
  </w:num>
  <w:num w:numId="16">
    <w:abstractNumId w:val="3"/>
  </w:num>
  <w:num w:numId="17">
    <w:abstractNumId w:val="4"/>
  </w:num>
  <w:num w:numId="18">
    <w:abstractNumId w:val="1"/>
  </w:num>
  <w:num w:numId="19">
    <w:abstractNumId w:val="16"/>
  </w:num>
  <w:num w:numId="20">
    <w:abstractNumId w:val="31"/>
  </w:num>
  <w:num w:numId="21">
    <w:abstractNumId w:val="17"/>
  </w:num>
  <w:num w:numId="22">
    <w:abstractNumId w:val="5"/>
  </w:num>
  <w:num w:numId="23">
    <w:abstractNumId w:val="24"/>
  </w:num>
  <w:num w:numId="24">
    <w:abstractNumId w:val="14"/>
  </w:num>
  <w:num w:numId="25">
    <w:abstractNumId w:val="18"/>
  </w:num>
  <w:num w:numId="26">
    <w:abstractNumId w:val="15"/>
  </w:num>
  <w:num w:numId="27">
    <w:abstractNumId w:val="12"/>
  </w:num>
  <w:num w:numId="28">
    <w:abstractNumId w:val="11"/>
  </w:num>
  <w:num w:numId="29">
    <w:abstractNumId w:val="13"/>
  </w:num>
  <w:num w:numId="30">
    <w:abstractNumId w:val="22"/>
  </w:num>
  <w:num w:numId="31">
    <w:abstractNumId w:val="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C86"/>
    <w:rsid w:val="0001323E"/>
    <w:rsid w:val="000136F5"/>
    <w:rsid w:val="00034618"/>
    <w:rsid w:val="00037EEB"/>
    <w:rsid w:val="00044CB2"/>
    <w:rsid w:val="00050E31"/>
    <w:rsid w:val="00053FAA"/>
    <w:rsid w:val="00072D4F"/>
    <w:rsid w:val="00083411"/>
    <w:rsid w:val="00084821"/>
    <w:rsid w:val="000E7B1A"/>
    <w:rsid w:val="000F294E"/>
    <w:rsid w:val="000F6CB4"/>
    <w:rsid w:val="001000D8"/>
    <w:rsid w:val="001042F6"/>
    <w:rsid w:val="00113C51"/>
    <w:rsid w:val="001249A8"/>
    <w:rsid w:val="00137FE2"/>
    <w:rsid w:val="00155112"/>
    <w:rsid w:val="0015651B"/>
    <w:rsid w:val="0018208B"/>
    <w:rsid w:val="001C1EA7"/>
    <w:rsid w:val="001C27EA"/>
    <w:rsid w:val="001D0B6A"/>
    <w:rsid w:val="001E39CF"/>
    <w:rsid w:val="00206588"/>
    <w:rsid w:val="002238E0"/>
    <w:rsid w:val="0023389D"/>
    <w:rsid w:val="00265757"/>
    <w:rsid w:val="00271B7D"/>
    <w:rsid w:val="002A0DD2"/>
    <w:rsid w:val="002B53E3"/>
    <w:rsid w:val="002B6930"/>
    <w:rsid w:val="0030105B"/>
    <w:rsid w:val="00310F91"/>
    <w:rsid w:val="00327310"/>
    <w:rsid w:val="00327AB6"/>
    <w:rsid w:val="00354442"/>
    <w:rsid w:val="00363643"/>
    <w:rsid w:val="00363D1E"/>
    <w:rsid w:val="003706EC"/>
    <w:rsid w:val="00374E62"/>
    <w:rsid w:val="003758F5"/>
    <w:rsid w:val="00376D3C"/>
    <w:rsid w:val="003A2697"/>
    <w:rsid w:val="003A3A68"/>
    <w:rsid w:val="003A55EB"/>
    <w:rsid w:val="003D6EC4"/>
    <w:rsid w:val="003F067B"/>
    <w:rsid w:val="00416285"/>
    <w:rsid w:val="00416DCB"/>
    <w:rsid w:val="0042450D"/>
    <w:rsid w:val="0043555C"/>
    <w:rsid w:val="0044320B"/>
    <w:rsid w:val="0044490E"/>
    <w:rsid w:val="004507EC"/>
    <w:rsid w:val="004556BF"/>
    <w:rsid w:val="0046494A"/>
    <w:rsid w:val="0047517A"/>
    <w:rsid w:val="00493BB8"/>
    <w:rsid w:val="004A1B0E"/>
    <w:rsid w:val="004A1D69"/>
    <w:rsid w:val="004B1B3F"/>
    <w:rsid w:val="004B56A0"/>
    <w:rsid w:val="004C3691"/>
    <w:rsid w:val="004C72E8"/>
    <w:rsid w:val="004D31D4"/>
    <w:rsid w:val="004E7C86"/>
    <w:rsid w:val="004F194D"/>
    <w:rsid w:val="00533AA0"/>
    <w:rsid w:val="00533EEC"/>
    <w:rsid w:val="00534A58"/>
    <w:rsid w:val="00595DA2"/>
    <w:rsid w:val="005A4FC0"/>
    <w:rsid w:val="005B126E"/>
    <w:rsid w:val="005C5F5B"/>
    <w:rsid w:val="005C70D1"/>
    <w:rsid w:val="005D1B24"/>
    <w:rsid w:val="005D7003"/>
    <w:rsid w:val="005E343F"/>
    <w:rsid w:val="005F05F7"/>
    <w:rsid w:val="005F453B"/>
    <w:rsid w:val="00600559"/>
    <w:rsid w:val="00601572"/>
    <w:rsid w:val="006119D3"/>
    <w:rsid w:val="0061449D"/>
    <w:rsid w:val="00625C0C"/>
    <w:rsid w:val="00640FC9"/>
    <w:rsid w:val="0064154B"/>
    <w:rsid w:val="00641C25"/>
    <w:rsid w:val="0064528F"/>
    <w:rsid w:val="006522E4"/>
    <w:rsid w:val="00661625"/>
    <w:rsid w:val="00694354"/>
    <w:rsid w:val="00695216"/>
    <w:rsid w:val="006A425F"/>
    <w:rsid w:val="006A553F"/>
    <w:rsid w:val="006E326F"/>
    <w:rsid w:val="006E3687"/>
    <w:rsid w:val="006E6B6F"/>
    <w:rsid w:val="0070093A"/>
    <w:rsid w:val="0071464B"/>
    <w:rsid w:val="0071579D"/>
    <w:rsid w:val="007260EC"/>
    <w:rsid w:val="00730566"/>
    <w:rsid w:val="00732370"/>
    <w:rsid w:val="00737010"/>
    <w:rsid w:val="00737236"/>
    <w:rsid w:val="00747FF5"/>
    <w:rsid w:val="00754135"/>
    <w:rsid w:val="007563F9"/>
    <w:rsid w:val="0076175E"/>
    <w:rsid w:val="00763C1C"/>
    <w:rsid w:val="0077551C"/>
    <w:rsid w:val="00783728"/>
    <w:rsid w:val="007962AB"/>
    <w:rsid w:val="00796511"/>
    <w:rsid w:val="0079735F"/>
    <w:rsid w:val="007A4869"/>
    <w:rsid w:val="007B37A0"/>
    <w:rsid w:val="007C488A"/>
    <w:rsid w:val="007C5B78"/>
    <w:rsid w:val="007D3F3F"/>
    <w:rsid w:val="007D6FB7"/>
    <w:rsid w:val="007D7C2C"/>
    <w:rsid w:val="007F13DF"/>
    <w:rsid w:val="007F17C2"/>
    <w:rsid w:val="00811209"/>
    <w:rsid w:val="00812282"/>
    <w:rsid w:val="00812951"/>
    <w:rsid w:val="00816809"/>
    <w:rsid w:val="00820C17"/>
    <w:rsid w:val="00821B89"/>
    <w:rsid w:val="008310F7"/>
    <w:rsid w:val="008362F1"/>
    <w:rsid w:val="00836DE1"/>
    <w:rsid w:val="00866FBA"/>
    <w:rsid w:val="00882687"/>
    <w:rsid w:val="0088776E"/>
    <w:rsid w:val="008903CA"/>
    <w:rsid w:val="008B402C"/>
    <w:rsid w:val="008C09E1"/>
    <w:rsid w:val="008E5E25"/>
    <w:rsid w:val="008F743F"/>
    <w:rsid w:val="009036BC"/>
    <w:rsid w:val="00921763"/>
    <w:rsid w:val="009218BB"/>
    <w:rsid w:val="009375F9"/>
    <w:rsid w:val="0094442C"/>
    <w:rsid w:val="0094696D"/>
    <w:rsid w:val="00965127"/>
    <w:rsid w:val="00991ECD"/>
    <w:rsid w:val="00993E23"/>
    <w:rsid w:val="009A43C2"/>
    <w:rsid w:val="009A6A10"/>
    <w:rsid w:val="009E37A4"/>
    <w:rsid w:val="009E3B8A"/>
    <w:rsid w:val="00A1011E"/>
    <w:rsid w:val="00A45623"/>
    <w:rsid w:val="00A50578"/>
    <w:rsid w:val="00A5085F"/>
    <w:rsid w:val="00A74348"/>
    <w:rsid w:val="00A920E9"/>
    <w:rsid w:val="00AA7922"/>
    <w:rsid w:val="00AD4AA4"/>
    <w:rsid w:val="00AD62C5"/>
    <w:rsid w:val="00AE4A50"/>
    <w:rsid w:val="00AF0FDE"/>
    <w:rsid w:val="00AF34B4"/>
    <w:rsid w:val="00AF592E"/>
    <w:rsid w:val="00B033AC"/>
    <w:rsid w:val="00B0680B"/>
    <w:rsid w:val="00B23EBF"/>
    <w:rsid w:val="00B40069"/>
    <w:rsid w:val="00B43951"/>
    <w:rsid w:val="00B8178C"/>
    <w:rsid w:val="00B85CEB"/>
    <w:rsid w:val="00BB48EB"/>
    <w:rsid w:val="00BB7942"/>
    <w:rsid w:val="00BC20E9"/>
    <w:rsid w:val="00BC5CB9"/>
    <w:rsid w:val="00BD4AC9"/>
    <w:rsid w:val="00BD4E3E"/>
    <w:rsid w:val="00BD54A1"/>
    <w:rsid w:val="00BE3B3D"/>
    <w:rsid w:val="00BE6524"/>
    <w:rsid w:val="00BE6AA6"/>
    <w:rsid w:val="00BF1849"/>
    <w:rsid w:val="00C06CC4"/>
    <w:rsid w:val="00C14FE4"/>
    <w:rsid w:val="00C26673"/>
    <w:rsid w:val="00C27262"/>
    <w:rsid w:val="00C441FF"/>
    <w:rsid w:val="00C55138"/>
    <w:rsid w:val="00C721E4"/>
    <w:rsid w:val="00C729C7"/>
    <w:rsid w:val="00C77DA9"/>
    <w:rsid w:val="00CA1E3B"/>
    <w:rsid w:val="00CE0425"/>
    <w:rsid w:val="00D11B77"/>
    <w:rsid w:val="00D165A1"/>
    <w:rsid w:val="00D42CD4"/>
    <w:rsid w:val="00D51159"/>
    <w:rsid w:val="00D7035B"/>
    <w:rsid w:val="00D822FF"/>
    <w:rsid w:val="00D97747"/>
    <w:rsid w:val="00DA0094"/>
    <w:rsid w:val="00DA1BD6"/>
    <w:rsid w:val="00DB0760"/>
    <w:rsid w:val="00DB1DD4"/>
    <w:rsid w:val="00DB2CE3"/>
    <w:rsid w:val="00DB403C"/>
    <w:rsid w:val="00DC3020"/>
    <w:rsid w:val="00DC3ACB"/>
    <w:rsid w:val="00DC3E18"/>
    <w:rsid w:val="00DD0F0F"/>
    <w:rsid w:val="00DE3D6B"/>
    <w:rsid w:val="00DE5E56"/>
    <w:rsid w:val="00DF27C8"/>
    <w:rsid w:val="00E05ED8"/>
    <w:rsid w:val="00E1139C"/>
    <w:rsid w:val="00E17D26"/>
    <w:rsid w:val="00E313EE"/>
    <w:rsid w:val="00E40DA0"/>
    <w:rsid w:val="00E52DBA"/>
    <w:rsid w:val="00EF73E4"/>
    <w:rsid w:val="00F051D6"/>
    <w:rsid w:val="00F13FE1"/>
    <w:rsid w:val="00F332DD"/>
    <w:rsid w:val="00F33C3B"/>
    <w:rsid w:val="00F60E63"/>
    <w:rsid w:val="00F65D83"/>
    <w:rsid w:val="00FA22D1"/>
    <w:rsid w:val="00FA4052"/>
    <w:rsid w:val="00FB2720"/>
    <w:rsid w:val="00FB575B"/>
    <w:rsid w:val="00FC0358"/>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9D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B8178C"/>
    <w:pPr>
      <w:spacing w:before="240"/>
    </w:pPr>
    <w:rPr>
      <w:rFonts w:ascii="Times New Roman" w:hAnsi="Times New Roman" w:cs="Times New Roman"/>
      <w:lang w:eastAsia="pl-PL"/>
    </w:rPr>
  </w:style>
  <w:style w:type="paragraph" w:styleId="Nagwek1">
    <w:name w:val="heading 1"/>
    <w:basedOn w:val="Normalny"/>
    <w:next w:val="Normalny"/>
    <w:link w:val="Nagwek1Znak"/>
    <w:uiPriority w:val="9"/>
    <w:qFormat/>
    <w:rsid w:val="00053FAA"/>
    <w:pPr>
      <w:keepNext/>
      <w:keepLines/>
      <w:spacing w:before="360" w:after="240"/>
      <w:outlineLvl w:val="0"/>
    </w:pPr>
    <w:rPr>
      <w:rFonts w:ascii="Times" w:eastAsiaTheme="majorEastAsia" w:hAnsi="Times" w:cstheme="majorBidi"/>
      <w:color w:val="000000" w:themeColor="text1"/>
      <w:sz w:val="56"/>
      <w:szCs w:val="32"/>
      <w:lang w:eastAsia="en-US"/>
    </w:rPr>
  </w:style>
  <w:style w:type="paragraph" w:styleId="Nagwek2">
    <w:name w:val="heading 2"/>
    <w:basedOn w:val="Normalny"/>
    <w:next w:val="Normalny"/>
    <w:link w:val="Nagwek2Znak"/>
    <w:uiPriority w:val="9"/>
    <w:unhideWhenUsed/>
    <w:qFormat/>
    <w:rsid w:val="00DB1DD4"/>
    <w:pPr>
      <w:keepNext/>
      <w:keepLines/>
      <w:spacing w:before="480" w:after="240"/>
      <w:outlineLvl w:val="1"/>
    </w:pPr>
    <w:rPr>
      <w:rFonts w:ascii="Times" w:eastAsiaTheme="majorEastAsia" w:hAnsi="Times" w:cstheme="majorBidi"/>
      <w:color w:val="000000" w:themeColor="text1"/>
      <w:sz w:val="36"/>
      <w:szCs w:val="26"/>
      <w:lang w:eastAsia="en-US"/>
    </w:rPr>
  </w:style>
  <w:style w:type="paragraph" w:styleId="Nagwek3">
    <w:name w:val="heading 3"/>
    <w:basedOn w:val="Normalny"/>
    <w:next w:val="Normalny"/>
    <w:link w:val="Nagwek3Znak"/>
    <w:uiPriority w:val="9"/>
    <w:unhideWhenUsed/>
    <w:qFormat/>
    <w:rsid w:val="00747FF5"/>
    <w:pPr>
      <w:keepNext/>
      <w:keepLines/>
      <w:spacing w:before="480" w:after="120"/>
      <w:outlineLvl w:val="2"/>
    </w:pPr>
    <w:rPr>
      <w:rFonts w:ascii="Times" w:eastAsiaTheme="majorEastAsia" w:hAnsi="Times" w:cstheme="majorBidi"/>
      <w:b/>
      <w:color w:val="000000" w:themeColor="text1"/>
      <w:sz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882687"/>
    <w:pPr>
      <w:contextualSpacing/>
    </w:pPr>
    <w:rPr>
      <w:rFonts w:ascii="Times" w:eastAsiaTheme="majorEastAsia" w:hAnsi="Times" w:cstheme="majorBidi"/>
      <w:spacing w:val="-10"/>
      <w:kern w:val="28"/>
      <w:sz w:val="56"/>
      <w:szCs w:val="56"/>
      <w:lang w:eastAsia="en-US"/>
    </w:rPr>
  </w:style>
  <w:style w:type="character" w:customStyle="1" w:styleId="TytuZnak">
    <w:name w:val="Tytuł Znak"/>
    <w:basedOn w:val="Domylnaczcionkaakapitu"/>
    <w:link w:val="Tytu"/>
    <w:uiPriority w:val="10"/>
    <w:rsid w:val="00882687"/>
    <w:rPr>
      <w:rFonts w:ascii="Times" w:eastAsiaTheme="majorEastAsia" w:hAnsi="Times" w:cstheme="majorBidi"/>
      <w:spacing w:val="-10"/>
      <w:kern w:val="28"/>
      <w:sz w:val="56"/>
      <w:szCs w:val="56"/>
    </w:rPr>
  </w:style>
  <w:style w:type="character" w:customStyle="1" w:styleId="Nagwek2Znak">
    <w:name w:val="Nagłówek 2 Znak"/>
    <w:basedOn w:val="Domylnaczcionkaakapitu"/>
    <w:link w:val="Nagwek2"/>
    <w:uiPriority w:val="9"/>
    <w:rsid w:val="00DB1DD4"/>
    <w:rPr>
      <w:rFonts w:ascii="Times" w:eastAsiaTheme="majorEastAsia" w:hAnsi="Times" w:cstheme="majorBidi"/>
      <w:color w:val="000000" w:themeColor="text1"/>
      <w:sz w:val="36"/>
      <w:szCs w:val="26"/>
    </w:rPr>
  </w:style>
  <w:style w:type="character" w:customStyle="1" w:styleId="Nagwek1Znak">
    <w:name w:val="Nagłówek 1 Znak"/>
    <w:basedOn w:val="Domylnaczcionkaakapitu"/>
    <w:link w:val="Nagwek1"/>
    <w:uiPriority w:val="9"/>
    <w:rsid w:val="00053FAA"/>
    <w:rPr>
      <w:rFonts w:ascii="Times" w:eastAsiaTheme="majorEastAsia" w:hAnsi="Times" w:cstheme="majorBidi"/>
      <w:color w:val="000000" w:themeColor="text1"/>
      <w:sz w:val="56"/>
      <w:szCs w:val="32"/>
    </w:rPr>
  </w:style>
  <w:style w:type="character" w:customStyle="1" w:styleId="Nagwek3Znak">
    <w:name w:val="Nagłówek 3 Znak"/>
    <w:basedOn w:val="Domylnaczcionkaakapitu"/>
    <w:link w:val="Nagwek3"/>
    <w:uiPriority w:val="9"/>
    <w:rsid w:val="00747FF5"/>
    <w:rPr>
      <w:rFonts w:ascii="Times" w:eastAsiaTheme="majorEastAsia" w:hAnsi="Times" w:cstheme="majorBidi"/>
      <w:b/>
      <w:color w:val="000000" w:themeColor="text1"/>
      <w:sz w:val="28"/>
    </w:rPr>
  </w:style>
  <w:style w:type="paragraph" w:styleId="Akapitzlist">
    <w:name w:val="List Paragraph"/>
    <w:basedOn w:val="Normalny"/>
    <w:uiPriority w:val="34"/>
    <w:qFormat/>
    <w:rsid w:val="00A45623"/>
    <w:pPr>
      <w:ind w:left="720"/>
      <w:contextualSpacing/>
    </w:pPr>
    <w:rPr>
      <w:rFonts w:ascii="Times" w:hAnsi="Times" w:cstheme="minorBidi"/>
      <w:lang w:eastAsia="en-US"/>
    </w:rPr>
  </w:style>
  <w:style w:type="character" w:styleId="Hipercze">
    <w:name w:val="Hyperlink"/>
    <w:basedOn w:val="Domylnaczcionkaakapitu"/>
    <w:uiPriority w:val="99"/>
    <w:unhideWhenUsed/>
    <w:rsid w:val="0030105B"/>
    <w:rPr>
      <w:color w:val="0563C1" w:themeColor="hyperlink"/>
      <w:u w:val="single"/>
    </w:rPr>
  </w:style>
  <w:style w:type="table" w:styleId="Tabela-Siatka">
    <w:name w:val="Table Grid"/>
    <w:basedOn w:val="Standardowy"/>
    <w:uiPriority w:val="39"/>
    <w:rsid w:val="00E17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083411"/>
    <w:rPr>
      <w:rFonts w:ascii="Times" w:hAnsi="Times"/>
    </w:rPr>
  </w:style>
  <w:style w:type="paragraph" w:customStyle="1" w:styleId="p1">
    <w:name w:val="p1"/>
    <w:basedOn w:val="Normalny"/>
    <w:rsid w:val="0076175E"/>
    <w:pPr>
      <w:shd w:val="clear" w:color="auto" w:fill="FFFFFF"/>
      <w:spacing w:line="450" w:lineRule="atLeast"/>
      <w:jc w:val="both"/>
    </w:pPr>
    <w:rPr>
      <w:rFonts w:ascii="Times" w:hAnsi="Times"/>
      <w:color w:val="333333"/>
      <w:sz w:val="30"/>
      <w:szCs w:val="30"/>
    </w:rPr>
  </w:style>
  <w:style w:type="paragraph" w:customStyle="1" w:styleId="p2">
    <w:name w:val="p2"/>
    <w:basedOn w:val="Normalny"/>
    <w:rsid w:val="0076175E"/>
    <w:pPr>
      <w:shd w:val="clear" w:color="auto" w:fill="FFFFFF"/>
      <w:spacing w:line="240" w:lineRule="atLeast"/>
    </w:pPr>
    <w:rPr>
      <w:rFonts w:ascii="Times" w:hAnsi="Times"/>
      <w:color w:val="333333"/>
      <w:sz w:val="21"/>
      <w:szCs w:val="21"/>
    </w:rPr>
  </w:style>
  <w:style w:type="paragraph" w:customStyle="1" w:styleId="p3">
    <w:name w:val="p3"/>
    <w:basedOn w:val="Normalny"/>
    <w:rsid w:val="0076175E"/>
    <w:pPr>
      <w:spacing w:line="240" w:lineRule="atLeast"/>
    </w:pPr>
    <w:rPr>
      <w:rFonts w:ascii="Times" w:hAnsi="Times"/>
      <w:color w:val="333333"/>
      <w:sz w:val="21"/>
      <w:szCs w:val="21"/>
    </w:rPr>
  </w:style>
  <w:style w:type="paragraph" w:customStyle="1" w:styleId="p4">
    <w:name w:val="p4"/>
    <w:basedOn w:val="Normalny"/>
    <w:rsid w:val="0076175E"/>
    <w:pPr>
      <w:shd w:val="clear" w:color="auto" w:fill="FFFFFF"/>
      <w:spacing w:line="450" w:lineRule="atLeast"/>
    </w:pPr>
    <w:rPr>
      <w:rFonts w:ascii="Times" w:hAnsi="Times"/>
      <w:color w:val="333333"/>
      <w:sz w:val="30"/>
      <w:szCs w:val="30"/>
    </w:rPr>
  </w:style>
  <w:style w:type="paragraph" w:customStyle="1" w:styleId="p5">
    <w:name w:val="p5"/>
    <w:basedOn w:val="Normalny"/>
    <w:rsid w:val="0076175E"/>
    <w:pPr>
      <w:shd w:val="clear" w:color="auto" w:fill="FFFFFF"/>
      <w:spacing w:line="360" w:lineRule="atLeast"/>
    </w:pPr>
    <w:rPr>
      <w:rFonts w:ascii="Times" w:hAnsi="Times"/>
      <w:color w:val="333333"/>
    </w:rPr>
  </w:style>
  <w:style w:type="paragraph" w:customStyle="1" w:styleId="p6">
    <w:name w:val="p6"/>
    <w:basedOn w:val="Normalny"/>
    <w:rsid w:val="0076175E"/>
    <w:pPr>
      <w:spacing w:line="210" w:lineRule="atLeast"/>
    </w:pPr>
    <w:rPr>
      <w:rFonts w:ascii="Times" w:hAnsi="Times"/>
      <w:color w:val="333333"/>
      <w:sz w:val="18"/>
      <w:szCs w:val="18"/>
    </w:rPr>
  </w:style>
  <w:style w:type="paragraph" w:customStyle="1" w:styleId="p7">
    <w:name w:val="p7"/>
    <w:basedOn w:val="Normalny"/>
    <w:rsid w:val="0076175E"/>
    <w:pPr>
      <w:spacing w:line="210" w:lineRule="atLeast"/>
    </w:pPr>
    <w:rPr>
      <w:rFonts w:ascii="Times" w:hAnsi="Times"/>
      <w:color w:val="000000"/>
      <w:sz w:val="18"/>
      <w:szCs w:val="18"/>
    </w:rPr>
  </w:style>
  <w:style w:type="paragraph" w:customStyle="1" w:styleId="p8">
    <w:name w:val="p8"/>
    <w:basedOn w:val="Normalny"/>
    <w:rsid w:val="0076175E"/>
    <w:pPr>
      <w:shd w:val="clear" w:color="auto" w:fill="FFFFFF"/>
      <w:spacing w:line="240" w:lineRule="atLeast"/>
    </w:pPr>
    <w:rPr>
      <w:rFonts w:ascii="Times" w:hAnsi="Times"/>
      <w:color w:val="3572B0"/>
      <w:sz w:val="21"/>
      <w:szCs w:val="21"/>
    </w:rPr>
  </w:style>
  <w:style w:type="paragraph" w:customStyle="1" w:styleId="p9">
    <w:name w:val="p9"/>
    <w:basedOn w:val="Normalny"/>
    <w:rsid w:val="0076175E"/>
    <w:pPr>
      <w:spacing w:line="240" w:lineRule="atLeast"/>
      <w:jc w:val="both"/>
    </w:pPr>
    <w:rPr>
      <w:rFonts w:ascii="Times" w:hAnsi="Times"/>
      <w:color w:val="333333"/>
      <w:sz w:val="21"/>
      <w:szCs w:val="21"/>
    </w:rPr>
  </w:style>
  <w:style w:type="character" w:customStyle="1" w:styleId="s3">
    <w:name w:val="s3"/>
    <w:basedOn w:val="Domylnaczcionkaakapitu"/>
    <w:rsid w:val="0076175E"/>
    <w:rPr>
      <w:shd w:val="clear" w:color="auto" w:fill="FFFFFF"/>
    </w:rPr>
  </w:style>
  <w:style w:type="character" w:customStyle="1" w:styleId="s4">
    <w:name w:val="s4"/>
    <w:basedOn w:val="Domylnaczcionkaakapitu"/>
    <w:rsid w:val="0076175E"/>
    <w:rPr>
      <w:color w:val="333333"/>
    </w:rPr>
  </w:style>
  <w:style w:type="character" w:customStyle="1" w:styleId="s5">
    <w:name w:val="s5"/>
    <w:basedOn w:val="Domylnaczcionkaakapitu"/>
    <w:rsid w:val="0076175E"/>
    <w:rPr>
      <w:color w:val="3572B0"/>
    </w:rPr>
  </w:style>
  <w:style w:type="character" w:customStyle="1" w:styleId="s1">
    <w:name w:val="s1"/>
    <w:basedOn w:val="Domylnaczcionkaakapitu"/>
    <w:rsid w:val="0076175E"/>
  </w:style>
  <w:style w:type="paragraph" w:styleId="NormalnyWeb">
    <w:name w:val="Normal (Web)"/>
    <w:basedOn w:val="Normalny"/>
    <w:uiPriority w:val="99"/>
    <w:semiHidden/>
    <w:unhideWhenUsed/>
    <w:rsid w:val="008F743F"/>
    <w:pPr>
      <w:spacing w:before="100" w:beforeAutospacing="1" w:after="100" w:afterAutospacing="1"/>
    </w:pPr>
  </w:style>
  <w:style w:type="character" w:styleId="Uwydatnienie">
    <w:name w:val="Emphasis"/>
    <w:basedOn w:val="Domylnaczcionkaakapitu"/>
    <w:uiPriority w:val="20"/>
    <w:qFormat/>
    <w:rsid w:val="008F743F"/>
    <w:rPr>
      <w:i/>
      <w:iCs/>
    </w:rPr>
  </w:style>
  <w:style w:type="character" w:styleId="Pogrubienie">
    <w:name w:val="Strong"/>
    <w:basedOn w:val="Domylnaczcionkaakapitu"/>
    <w:uiPriority w:val="22"/>
    <w:qFormat/>
    <w:rsid w:val="008F743F"/>
    <w:rPr>
      <w:b/>
      <w:bCs/>
    </w:rPr>
  </w:style>
  <w:style w:type="character" w:customStyle="1" w:styleId="apple-converted-space">
    <w:name w:val="apple-converted-space"/>
    <w:basedOn w:val="Domylnaczcionkaakapitu"/>
    <w:rsid w:val="002B53E3"/>
  </w:style>
  <w:style w:type="character" w:styleId="UyteHipercze">
    <w:name w:val="FollowedHyperlink"/>
    <w:basedOn w:val="Domylnaczcionkaakapitu"/>
    <w:uiPriority w:val="99"/>
    <w:semiHidden/>
    <w:unhideWhenUsed/>
    <w:rsid w:val="004449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2074">
      <w:bodyDiv w:val="1"/>
      <w:marLeft w:val="0"/>
      <w:marRight w:val="0"/>
      <w:marTop w:val="0"/>
      <w:marBottom w:val="0"/>
      <w:divBdr>
        <w:top w:val="none" w:sz="0" w:space="0" w:color="auto"/>
        <w:left w:val="none" w:sz="0" w:space="0" w:color="auto"/>
        <w:bottom w:val="none" w:sz="0" w:space="0" w:color="auto"/>
        <w:right w:val="none" w:sz="0" w:space="0" w:color="auto"/>
      </w:divBdr>
    </w:div>
    <w:div w:id="200017723">
      <w:bodyDiv w:val="1"/>
      <w:marLeft w:val="0"/>
      <w:marRight w:val="0"/>
      <w:marTop w:val="0"/>
      <w:marBottom w:val="0"/>
      <w:divBdr>
        <w:top w:val="none" w:sz="0" w:space="0" w:color="auto"/>
        <w:left w:val="none" w:sz="0" w:space="0" w:color="auto"/>
        <w:bottom w:val="none" w:sz="0" w:space="0" w:color="auto"/>
        <w:right w:val="none" w:sz="0" w:space="0" w:color="auto"/>
      </w:divBdr>
    </w:div>
    <w:div w:id="593704458">
      <w:bodyDiv w:val="1"/>
      <w:marLeft w:val="0"/>
      <w:marRight w:val="0"/>
      <w:marTop w:val="0"/>
      <w:marBottom w:val="0"/>
      <w:divBdr>
        <w:top w:val="none" w:sz="0" w:space="0" w:color="auto"/>
        <w:left w:val="none" w:sz="0" w:space="0" w:color="auto"/>
        <w:bottom w:val="none" w:sz="0" w:space="0" w:color="auto"/>
        <w:right w:val="none" w:sz="0" w:space="0" w:color="auto"/>
      </w:divBdr>
    </w:div>
    <w:div w:id="608663884">
      <w:bodyDiv w:val="1"/>
      <w:marLeft w:val="0"/>
      <w:marRight w:val="0"/>
      <w:marTop w:val="0"/>
      <w:marBottom w:val="0"/>
      <w:divBdr>
        <w:top w:val="none" w:sz="0" w:space="0" w:color="auto"/>
        <w:left w:val="none" w:sz="0" w:space="0" w:color="auto"/>
        <w:bottom w:val="none" w:sz="0" w:space="0" w:color="auto"/>
        <w:right w:val="none" w:sz="0" w:space="0" w:color="auto"/>
      </w:divBdr>
    </w:div>
    <w:div w:id="941840139">
      <w:bodyDiv w:val="1"/>
      <w:marLeft w:val="0"/>
      <w:marRight w:val="0"/>
      <w:marTop w:val="0"/>
      <w:marBottom w:val="0"/>
      <w:divBdr>
        <w:top w:val="none" w:sz="0" w:space="0" w:color="auto"/>
        <w:left w:val="none" w:sz="0" w:space="0" w:color="auto"/>
        <w:bottom w:val="none" w:sz="0" w:space="0" w:color="auto"/>
        <w:right w:val="none" w:sz="0" w:space="0" w:color="auto"/>
      </w:divBdr>
    </w:div>
    <w:div w:id="955916381">
      <w:bodyDiv w:val="1"/>
      <w:marLeft w:val="0"/>
      <w:marRight w:val="0"/>
      <w:marTop w:val="0"/>
      <w:marBottom w:val="0"/>
      <w:divBdr>
        <w:top w:val="none" w:sz="0" w:space="0" w:color="auto"/>
        <w:left w:val="none" w:sz="0" w:space="0" w:color="auto"/>
        <w:bottom w:val="none" w:sz="0" w:space="0" w:color="auto"/>
        <w:right w:val="none" w:sz="0" w:space="0" w:color="auto"/>
      </w:divBdr>
    </w:div>
    <w:div w:id="1028529031">
      <w:bodyDiv w:val="1"/>
      <w:marLeft w:val="0"/>
      <w:marRight w:val="0"/>
      <w:marTop w:val="0"/>
      <w:marBottom w:val="0"/>
      <w:divBdr>
        <w:top w:val="none" w:sz="0" w:space="0" w:color="auto"/>
        <w:left w:val="none" w:sz="0" w:space="0" w:color="auto"/>
        <w:bottom w:val="none" w:sz="0" w:space="0" w:color="auto"/>
        <w:right w:val="none" w:sz="0" w:space="0" w:color="auto"/>
      </w:divBdr>
    </w:div>
    <w:div w:id="1105686151">
      <w:bodyDiv w:val="1"/>
      <w:marLeft w:val="0"/>
      <w:marRight w:val="0"/>
      <w:marTop w:val="0"/>
      <w:marBottom w:val="0"/>
      <w:divBdr>
        <w:top w:val="none" w:sz="0" w:space="0" w:color="auto"/>
        <w:left w:val="none" w:sz="0" w:space="0" w:color="auto"/>
        <w:bottom w:val="none" w:sz="0" w:space="0" w:color="auto"/>
        <w:right w:val="none" w:sz="0" w:space="0" w:color="auto"/>
      </w:divBdr>
    </w:div>
    <w:div w:id="1146819496">
      <w:bodyDiv w:val="1"/>
      <w:marLeft w:val="0"/>
      <w:marRight w:val="0"/>
      <w:marTop w:val="0"/>
      <w:marBottom w:val="0"/>
      <w:divBdr>
        <w:top w:val="none" w:sz="0" w:space="0" w:color="auto"/>
        <w:left w:val="none" w:sz="0" w:space="0" w:color="auto"/>
        <w:bottom w:val="none" w:sz="0" w:space="0" w:color="auto"/>
        <w:right w:val="none" w:sz="0" w:space="0" w:color="auto"/>
      </w:divBdr>
    </w:div>
    <w:div w:id="1269242153">
      <w:bodyDiv w:val="1"/>
      <w:marLeft w:val="0"/>
      <w:marRight w:val="0"/>
      <w:marTop w:val="0"/>
      <w:marBottom w:val="0"/>
      <w:divBdr>
        <w:top w:val="none" w:sz="0" w:space="0" w:color="auto"/>
        <w:left w:val="none" w:sz="0" w:space="0" w:color="auto"/>
        <w:bottom w:val="none" w:sz="0" w:space="0" w:color="auto"/>
        <w:right w:val="none" w:sz="0" w:space="0" w:color="auto"/>
      </w:divBdr>
    </w:div>
    <w:div w:id="1499930085">
      <w:bodyDiv w:val="1"/>
      <w:marLeft w:val="0"/>
      <w:marRight w:val="0"/>
      <w:marTop w:val="0"/>
      <w:marBottom w:val="0"/>
      <w:divBdr>
        <w:top w:val="none" w:sz="0" w:space="0" w:color="auto"/>
        <w:left w:val="none" w:sz="0" w:space="0" w:color="auto"/>
        <w:bottom w:val="none" w:sz="0" w:space="0" w:color="auto"/>
        <w:right w:val="none" w:sz="0" w:space="0" w:color="auto"/>
      </w:divBdr>
    </w:div>
    <w:div w:id="1962304556">
      <w:bodyDiv w:val="1"/>
      <w:marLeft w:val="0"/>
      <w:marRight w:val="0"/>
      <w:marTop w:val="0"/>
      <w:marBottom w:val="0"/>
      <w:divBdr>
        <w:top w:val="none" w:sz="0" w:space="0" w:color="auto"/>
        <w:left w:val="none" w:sz="0" w:space="0" w:color="auto"/>
        <w:bottom w:val="none" w:sz="0" w:space="0" w:color="auto"/>
        <w:right w:val="none" w:sz="0" w:space="0" w:color="auto"/>
      </w:divBdr>
    </w:div>
    <w:div w:id="1963536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ekretariat.bm@mc.gov.pl" TargetMode="External"/><Relationship Id="rId6" Type="http://schemas.openxmlformats.org/officeDocument/2006/relationships/hyperlink" Target="http://dziennikustaw.gov.pl/DU/2013/267/1" TargetMode="External"/><Relationship Id="rId7" Type="http://schemas.openxmlformats.org/officeDocument/2006/relationships/hyperlink" Target="http://www.dziennikustaw.gov.pl/DU/2002/s/5/46/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993</Words>
  <Characters>5962</Characters>
  <Application>Microsoft Macintosh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Chmura</dc:creator>
  <cp:keywords/>
  <dc:description/>
  <cp:lastModifiedBy>Maja Chmura</cp:lastModifiedBy>
  <cp:revision>15</cp:revision>
  <dcterms:created xsi:type="dcterms:W3CDTF">2017-06-14T08:17:00Z</dcterms:created>
  <dcterms:modified xsi:type="dcterms:W3CDTF">2017-07-31T16:03:00Z</dcterms:modified>
</cp:coreProperties>
</file>