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83" w:rsidRPr="00C53C3C" w:rsidRDefault="00E44C83" w:rsidP="00E44C83">
      <w:pPr>
        <w:pStyle w:val="TitlePageHeaderOOV"/>
        <w:spacing w:before="1440" w:after="600"/>
        <w:ind w:left="0"/>
        <w:jc w:val="center"/>
        <w:rPr>
          <w:rFonts w:ascii="Calibri" w:hAnsi="Calibri" w:cs="Calibri"/>
          <w:sz w:val="36"/>
          <w:szCs w:val="36"/>
        </w:rPr>
      </w:pPr>
      <w:bookmarkStart w:id="0" w:name="OLE_LINK1"/>
      <w:bookmarkStart w:id="1" w:name="OLE_LINK2"/>
      <w:r w:rsidRPr="00C53C3C">
        <w:rPr>
          <w:rFonts w:ascii="Calibri" w:hAnsi="Calibri" w:cs="Calibri"/>
          <w:sz w:val="36"/>
          <w:szCs w:val="36"/>
        </w:rPr>
        <w:t>Dokumentacja Centrum Certyfikacji</w:t>
      </w:r>
      <w:r w:rsidRPr="00C53C3C">
        <w:rPr>
          <w:rFonts w:ascii="Calibri" w:hAnsi="Calibri" w:cs="Calibri"/>
          <w:sz w:val="36"/>
          <w:szCs w:val="36"/>
        </w:rPr>
        <w:br/>
        <w:t xml:space="preserve">Ministerstwa Cyfryzacji </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Description w:val="Tabela informacyjna"/>
      </w:tblPr>
      <w:tblGrid>
        <w:gridCol w:w="1511"/>
        <w:gridCol w:w="7669"/>
      </w:tblGrid>
      <w:tr w:rsidR="00E44C83" w:rsidRPr="00C53C3C" w:rsidTr="008335F2">
        <w:trPr>
          <w:trHeight w:val="2009"/>
          <w:tblHeader/>
        </w:trPr>
        <w:tc>
          <w:tcPr>
            <w:tcW w:w="1511" w:type="dxa"/>
            <w:tcBorders>
              <w:top w:val="single" w:sz="4" w:space="0" w:color="000000"/>
            </w:tcBorders>
          </w:tcPr>
          <w:p w:rsidR="00E44C83" w:rsidRPr="00C53C3C" w:rsidRDefault="00E44C83" w:rsidP="008335F2">
            <w:pPr>
              <w:pStyle w:val="TitlePageHeaderOOV"/>
              <w:ind w:left="0"/>
              <w:rPr>
                <w:rFonts w:ascii="Calibri" w:hAnsi="Calibri" w:cs="Calibri"/>
              </w:rPr>
            </w:pPr>
            <w:r w:rsidRPr="00C53C3C">
              <w:rPr>
                <w:rFonts w:ascii="Calibri" w:hAnsi="Calibri" w:cs="Calibri"/>
                <w:sz w:val="40"/>
                <w:szCs w:val="40"/>
              </w:rPr>
              <w:fldChar w:fldCharType="begin"/>
            </w:r>
            <w:r w:rsidRPr="00C53C3C">
              <w:rPr>
                <w:rFonts w:ascii="Calibri" w:hAnsi="Calibri" w:cs="Calibri"/>
                <w:sz w:val="40"/>
                <w:szCs w:val="40"/>
              </w:rPr>
              <w:instrText xml:space="preserve"> DOCPROPERTY  Category  \* MERGEFORMAT </w:instrText>
            </w:r>
            <w:r w:rsidRPr="00C53C3C">
              <w:rPr>
                <w:rFonts w:ascii="Calibri" w:hAnsi="Calibri" w:cs="Calibri"/>
                <w:sz w:val="40"/>
                <w:szCs w:val="40"/>
              </w:rPr>
              <w:fldChar w:fldCharType="end"/>
            </w:r>
            <w:r w:rsidRPr="00C53C3C">
              <w:rPr>
                <w:rFonts w:ascii="Calibri" w:hAnsi="Calibri" w:cs="Calibri"/>
                <w:sz w:val="20"/>
                <w:szCs w:val="20"/>
              </w:rPr>
              <w:t>Tytuł dokumentu:</w:t>
            </w:r>
          </w:p>
        </w:tc>
        <w:tc>
          <w:tcPr>
            <w:tcW w:w="7669" w:type="dxa"/>
            <w:tcBorders>
              <w:top w:val="single" w:sz="4" w:space="0" w:color="000000"/>
            </w:tcBorders>
            <w:vAlign w:val="center"/>
          </w:tcPr>
          <w:p w:rsidR="00E44C83" w:rsidRPr="00C53C3C" w:rsidRDefault="00E44C83" w:rsidP="008335F2">
            <w:pPr>
              <w:pStyle w:val="Nagwek1"/>
              <w:numPr>
                <w:ilvl w:val="0"/>
                <w:numId w:val="0"/>
              </w:numPr>
              <w:ind w:left="431"/>
              <w:rPr>
                <w:rFonts w:cs="Calibri"/>
              </w:rPr>
            </w:pPr>
            <w:bookmarkStart w:id="2" w:name="_Toc475525616"/>
            <w:bookmarkStart w:id="3" w:name="_Toc475525689"/>
            <w:bookmarkStart w:id="4" w:name="_Toc475525862"/>
            <w:r w:rsidRPr="00C53C3C">
              <w:rPr>
                <w:rFonts w:cs="Calibri"/>
              </w:rPr>
              <w:t>Polityka Certyfikacji dla infrastruktury SRP</w:t>
            </w:r>
            <w:bookmarkEnd w:id="2"/>
            <w:bookmarkEnd w:id="3"/>
            <w:bookmarkEnd w:id="4"/>
          </w:p>
        </w:tc>
      </w:tr>
      <w:tr w:rsidR="00E44C83" w:rsidRPr="00C53C3C" w:rsidTr="008335F2">
        <w:trPr>
          <w:trHeight w:val="1132"/>
        </w:trPr>
        <w:tc>
          <w:tcPr>
            <w:tcW w:w="1511" w:type="dxa"/>
          </w:tcPr>
          <w:p w:rsidR="00E44C83" w:rsidRPr="00C53C3C" w:rsidRDefault="00E44C83" w:rsidP="008335F2">
            <w:pPr>
              <w:pStyle w:val="TitlePageHeaderOOV"/>
              <w:ind w:left="0"/>
              <w:rPr>
                <w:rFonts w:ascii="Calibri" w:hAnsi="Calibri" w:cs="Calibri"/>
                <w:sz w:val="20"/>
                <w:szCs w:val="20"/>
              </w:rPr>
            </w:pPr>
            <w:r w:rsidRPr="00C53C3C">
              <w:rPr>
                <w:rFonts w:ascii="Calibri" w:hAnsi="Calibri" w:cs="Calibri"/>
                <w:sz w:val="20"/>
                <w:szCs w:val="20"/>
              </w:rPr>
              <w:t>Wersja:</w:t>
            </w:r>
          </w:p>
        </w:tc>
        <w:tc>
          <w:tcPr>
            <w:tcW w:w="7669" w:type="dxa"/>
            <w:vAlign w:val="center"/>
          </w:tcPr>
          <w:p w:rsidR="00E44C83" w:rsidRPr="00C53C3C" w:rsidRDefault="00E44C83" w:rsidP="008335F2">
            <w:pPr>
              <w:shd w:val="clear" w:color="auto" w:fill="FFFFFF"/>
              <w:ind w:left="715"/>
              <w:jc w:val="center"/>
              <w:rPr>
                <w:rFonts w:cs="Calibri"/>
                <w:b/>
                <w:bCs/>
                <w:sz w:val="40"/>
                <w:szCs w:val="40"/>
              </w:rPr>
            </w:pPr>
            <w:r w:rsidRPr="00C53C3C">
              <w:rPr>
                <w:rFonts w:cs="Calibri"/>
                <w:b/>
                <w:bCs/>
                <w:sz w:val="40"/>
                <w:szCs w:val="40"/>
              </w:rPr>
              <w:t>2.</w:t>
            </w:r>
            <w:r>
              <w:rPr>
                <w:rFonts w:cs="Calibri"/>
                <w:b/>
                <w:bCs/>
                <w:sz w:val="40"/>
                <w:szCs w:val="40"/>
              </w:rPr>
              <w:t>2</w:t>
            </w:r>
          </w:p>
        </w:tc>
      </w:tr>
      <w:tr w:rsidR="00E44C83" w:rsidRPr="00C53C3C" w:rsidTr="008335F2">
        <w:trPr>
          <w:trHeight w:val="1132"/>
        </w:trPr>
        <w:tc>
          <w:tcPr>
            <w:tcW w:w="1511" w:type="dxa"/>
            <w:tcBorders>
              <w:bottom w:val="single" w:sz="4" w:space="0" w:color="000000"/>
            </w:tcBorders>
          </w:tcPr>
          <w:p w:rsidR="00E44C83" w:rsidRPr="00C53C3C" w:rsidRDefault="00E44C83" w:rsidP="008335F2">
            <w:pPr>
              <w:pStyle w:val="TitlePageHeaderOOV"/>
              <w:ind w:left="0"/>
              <w:rPr>
                <w:rFonts w:ascii="Calibri" w:hAnsi="Calibri" w:cs="Calibri"/>
                <w:sz w:val="20"/>
                <w:szCs w:val="20"/>
              </w:rPr>
            </w:pPr>
            <w:r w:rsidRPr="00C53C3C">
              <w:rPr>
                <w:rFonts w:ascii="Calibri" w:hAnsi="Calibri" w:cs="Calibri"/>
                <w:sz w:val="20"/>
                <w:szCs w:val="20"/>
              </w:rPr>
              <w:t>Data wersji:</w:t>
            </w:r>
          </w:p>
        </w:tc>
        <w:tc>
          <w:tcPr>
            <w:tcW w:w="7669" w:type="dxa"/>
            <w:tcBorders>
              <w:bottom w:val="single" w:sz="4" w:space="0" w:color="000000"/>
            </w:tcBorders>
            <w:vAlign w:val="center"/>
          </w:tcPr>
          <w:p w:rsidR="00E44C83" w:rsidRPr="00C53C3C" w:rsidRDefault="00E44C83" w:rsidP="008335F2">
            <w:pPr>
              <w:shd w:val="clear" w:color="auto" w:fill="FFFFFF"/>
              <w:ind w:left="715"/>
              <w:jc w:val="center"/>
              <w:rPr>
                <w:rFonts w:cs="Calibri"/>
                <w:b/>
                <w:bCs/>
                <w:sz w:val="40"/>
                <w:szCs w:val="40"/>
              </w:rPr>
            </w:pPr>
            <w:r w:rsidRPr="00C53C3C">
              <w:rPr>
                <w:rFonts w:cs="Calibri"/>
                <w:b/>
                <w:bCs/>
                <w:sz w:val="40"/>
                <w:szCs w:val="40"/>
              </w:rPr>
              <w:t>201</w:t>
            </w:r>
            <w:r>
              <w:rPr>
                <w:rFonts w:cs="Calibri"/>
                <w:b/>
                <w:bCs/>
                <w:sz w:val="40"/>
                <w:szCs w:val="40"/>
              </w:rPr>
              <w:t>8</w:t>
            </w:r>
            <w:r w:rsidRPr="00C53C3C">
              <w:rPr>
                <w:rFonts w:cs="Calibri"/>
                <w:b/>
                <w:bCs/>
                <w:sz w:val="40"/>
                <w:szCs w:val="40"/>
              </w:rPr>
              <w:t>-</w:t>
            </w:r>
            <w:r>
              <w:rPr>
                <w:rFonts w:cs="Calibri"/>
                <w:b/>
                <w:bCs/>
                <w:sz w:val="40"/>
                <w:szCs w:val="40"/>
              </w:rPr>
              <w:t>02</w:t>
            </w:r>
            <w:r w:rsidRPr="00C53C3C">
              <w:rPr>
                <w:rFonts w:cs="Calibri"/>
                <w:b/>
                <w:bCs/>
                <w:sz w:val="40"/>
                <w:szCs w:val="40"/>
              </w:rPr>
              <w:t>-</w:t>
            </w:r>
            <w:r>
              <w:rPr>
                <w:rFonts w:cs="Calibri"/>
                <w:b/>
                <w:bCs/>
                <w:sz w:val="40"/>
                <w:szCs w:val="40"/>
              </w:rPr>
              <w:t>14</w:t>
            </w:r>
          </w:p>
        </w:tc>
      </w:tr>
    </w:tbl>
    <w:p w:rsidR="00E44C83" w:rsidRPr="00C53C3C" w:rsidRDefault="00E44C83" w:rsidP="00E44C83">
      <w:r w:rsidRPr="00C53C3C">
        <w:br w:type="page"/>
      </w:r>
      <w:bookmarkStart w:id="5" w:name="_Toc308426660"/>
      <w:r w:rsidRPr="00C53C3C">
        <w:lastRenderedPageBreak/>
        <w:t>Spis treści</w:t>
      </w:r>
      <w:bookmarkEnd w:id="5"/>
    </w:p>
    <w:p w:rsidR="00E44C83" w:rsidRPr="00C53C3C" w:rsidRDefault="00E44C83" w:rsidP="00E44C83">
      <w:pPr>
        <w:pStyle w:val="Spistreci2"/>
        <w:rPr>
          <w:b w:val="0"/>
          <w:bCs w:val="0"/>
          <w:lang w:eastAsia="pl-PL"/>
        </w:rPr>
      </w:pPr>
      <w:r w:rsidRPr="00C53C3C">
        <w:rPr>
          <w:rFonts w:cs="Calibri"/>
          <w:b w:val="0"/>
          <w:bCs w:val="0"/>
        </w:rPr>
        <w:fldChar w:fldCharType="begin"/>
      </w:r>
      <w:r w:rsidRPr="00C53C3C">
        <w:rPr>
          <w:rFonts w:cs="Calibri"/>
          <w:b w:val="0"/>
          <w:bCs w:val="0"/>
        </w:rPr>
        <w:instrText xml:space="preserve"> TOC \o "2-5" \h \z \u \t "pqiChpHeadNum1;1" </w:instrText>
      </w:r>
      <w:r w:rsidRPr="00C53C3C">
        <w:rPr>
          <w:rFonts w:cs="Calibri"/>
          <w:b w:val="0"/>
          <w:bCs w:val="0"/>
        </w:rPr>
        <w:fldChar w:fldCharType="separate"/>
      </w:r>
      <w:hyperlink w:anchor="_Toc492721371" w:history="1">
        <w:r w:rsidRPr="00CB74BF">
          <w:rPr>
            <w:rStyle w:val="Hipercze"/>
            <w:rFonts w:cs="Calibri"/>
          </w:rPr>
          <w:t>1.</w:t>
        </w:r>
        <w:r w:rsidRPr="00C53C3C">
          <w:rPr>
            <w:b w:val="0"/>
            <w:bCs w:val="0"/>
            <w:lang w:eastAsia="pl-PL"/>
          </w:rPr>
          <w:tab/>
        </w:r>
        <w:r w:rsidRPr="00CB74BF">
          <w:rPr>
            <w:rStyle w:val="Hipercze"/>
            <w:rFonts w:cs="Calibri"/>
          </w:rPr>
          <w:t>Wstęp</w:t>
        </w:r>
        <w:r>
          <w:rPr>
            <w:webHidden/>
          </w:rPr>
          <w:tab/>
        </w:r>
        <w:r>
          <w:rPr>
            <w:webHidden/>
          </w:rPr>
          <w:fldChar w:fldCharType="begin"/>
        </w:r>
        <w:r>
          <w:rPr>
            <w:webHidden/>
          </w:rPr>
          <w:instrText xml:space="preserve"> PAGEREF _Toc492721371 \h </w:instrText>
        </w:r>
        <w:r>
          <w:rPr>
            <w:webHidden/>
          </w:rPr>
        </w:r>
        <w:r>
          <w:rPr>
            <w:webHidden/>
          </w:rPr>
          <w:fldChar w:fldCharType="separate"/>
        </w:r>
        <w:r>
          <w:rPr>
            <w:webHidden/>
          </w:rPr>
          <w:t>5</w:t>
        </w:r>
        <w:r>
          <w:rPr>
            <w:webHidden/>
          </w:rPr>
          <w:fldChar w:fldCharType="end"/>
        </w:r>
      </w:hyperlink>
    </w:p>
    <w:p w:rsidR="00E44C83" w:rsidRPr="00C53C3C" w:rsidRDefault="008335F2" w:rsidP="00E44C83">
      <w:pPr>
        <w:pStyle w:val="Spistreci3"/>
        <w:tabs>
          <w:tab w:val="left" w:pos="1276"/>
        </w:tabs>
        <w:rPr>
          <w:lang w:eastAsia="pl-PL"/>
        </w:rPr>
      </w:pPr>
      <w:hyperlink w:anchor="_Toc492721372" w:history="1">
        <w:r w:rsidR="00E44C83" w:rsidRPr="00CB74BF">
          <w:rPr>
            <w:rStyle w:val="Hipercze"/>
            <w:rFonts w:cs="Calibri"/>
          </w:rPr>
          <w:t>1.1</w:t>
        </w:r>
        <w:r w:rsidR="00E44C83" w:rsidRPr="00C53C3C">
          <w:rPr>
            <w:lang w:eastAsia="pl-PL"/>
          </w:rPr>
          <w:tab/>
        </w:r>
        <w:r w:rsidR="00E44C83" w:rsidRPr="00CB74BF">
          <w:rPr>
            <w:rStyle w:val="Hipercze"/>
            <w:rFonts w:cs="Calibri"/>
          </w:rPr>
          <w:t>Wprowadzenie</w:t>
        </w:r>
        <w:r w:rsidR="00E44C83">
          <w:rPr>
            <w:webHidden/>
          </w:rPr>
          <w:tab/>
        </w:r>
        <w:r w:rsidR="00E44C83">
          <w:rPr>
            <w:webHidden/>
          </w:rPr>
          <w:fldChar w:fldCharType="begin"/>
        </w:r>
        <w:r w:rsidR="00E44C83">
          <w:rPr>
            <w:webHidden/>
          </w:rPr>
          <w:instrText xml:space="preserve"> PAGEREF _Toc492721372 \h </w:instrText>
        </w:r>
        <w:r w:rsidR="00E44C83">
          <w:rPr>
            <w:webHidden/>
          </w:rPr>
        </w:r>
        <w:r w:rsidR="00E44C83">
          <w:rPr>
            <w:webHidden/>
          </w:rPr>
          <w:fldChar w:fldCharType="separate"/>
        </w:r>
        <w:r w:rsidR="00E44C83">
          <w:rPr>
            <w:webHidden/>
          </w:rPr>
          <w:t>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73" w:history="1">
        <w:r w:rsidR="00E44C83" w:rsidRPr="00CB74BF">
          <w:rPr>
            <w:rStyle w:val="Hipercze"/>
            <w:rFonts w:cs="Calibri"/>
          </w:rPr>
          <w:t>1.2</w:t>
        </w:r>
        <w:r w:rsidR="00E44C83" w:rsidRPr="00C53C3C">
          <w:rPr>
            <w:lang w:eastAsia="pl-PL"/>
          </w:rPr>
          <w:tab/>
        </w:r>
        <w:r w:rsidR="00E44C83" w:rsidRPr="00CB74BF">
          <w:rPr>
            <w:rStyle w:val="Hipercze"/>
            <w:rFonts w:cs="Calibri"/>
          </w:rPr>
          <w:t>Identyfikator polityki certyfikacji</w:t>
        </w:r>
        <w:r w:rsidR="00E44C83">
          <w:rPr>
            <w:webHidden/>
          </w:rPr>
          <w:tab/>
        </w:r>
        <w:r w:rsidR="00E44C83">
          <w:rPr>
            <w:webHidden/>
          </w:rPr>
          <w:fldChar w:fldCharType="begin"/>
        </w:r>
        <w:r w:rsidR="00E44C83">
          <w:rPr>
            <w:webHidden/>
          </w:rPr>
          <w:instrText xml:space="preserve"> PAGEREF _Toc492721373 \h </w:instrText>
        </w:r>
        <w:r w:rsidR="00E44C83">
          <w:rPr>
            <w:webHidden/>
          </w:rPr>
        </w:r>
        <w:r w:rsidR="00E44C83">
          <w:rPr>
            <w:webHidden/>
          </w:rPr>
          <w:fldChar w:fldCharType="separate"/>
        </w:r>
        <w:r w:rsidR="00E44C83">
          <w:rPr>
            <w:webHidden/>
          </w:rPr>
          <w:t>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74" w:history="1">
        <w:r w:rsidR="00E44C83" w:rsidRPr="00CB74BF">
          <w:rPr>
            <w:rStyle w:val="Hipercze"/>
            <w:rFonts w:cs="Calibri"/>
          </w:rPr>
          <w:t>1.3</w:t>
        </w:r>
        <w:r w:rsidR="00E44C83" w:rsidRPr="00C53C3C">
          <w:rPr>
            <w:lang w:eastAsia="pl-PL"/>
          </w:rPr>
          <w:tab/>
        </w:r>
        <w:r w:rsidR="00E44C83" w:rsidRPr="00CB74BF">
          <w:rPr>
            <w:rStyle w:val="Hipercze"/>
            <w:rFonts w:cs="Calibri"/>
          </w:rPr>
          <w:t>Opis systemu certyfikacji i uczestniczących w nim podmiotów</w:t>
        </w:r>
        <w:r w:rsidR="00E44C83">
          <w:rPr>
            <w:webHidden/>
          </w:rPr>
          <w:tab/>
        </w:r>
        <w:r w:rsidR="00E44C83">
          <w:rPr>
            <w:webHidden/>
          </w:rPr>
          <w:fldChar w:fldCharType="begin"/>
        </w:r>
        <w:r w:rsidR="00E44C83">
          <w:rPr>
            <w:webHidden/>
          </w:rPr>
          <w:instrText xml:space="preserve"> PAGEREF _Toc492721374 \h </w:instrText>
        </w:r>
        <w:r w:rsidR="00E44C83">
          <w:rPr>
            <w:webHidden/>
          </w:rPr>
        </w:r>
        <w:r w:rsidR="00E44C83">
          <w:rPr>
            <w:webHidden/>
          </w:rPr>
          <w:fldChar w:fldCharType="separate"/>
        </w:r>
        <w:r w:rsidR="00E44C83">
          <w:rPr>
            <w:webHidden/>
          </w:rPr>
          <w:t>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75" w:history="1">
        <w:r w:rsidR="00E44C83" w:rsidRPr="00CB74BF">
          <w:rPr>
            <w:rStyle w:val="Hipercze"/>
            <w:rFonts w:cs="Calibri"/>
          </w:rPr>
          <w:t>1.4</w:t>
        </w:r>
        <w:r w:rsidR="00E44C83" w:rsidRPr="00C53C3C">
          <w:rPr>
            <w:lang w:eastAsia="pl-PL"/>
          </w:rPr>
          <w:tab/>
        </w:r>
        <w:r w:rsidR="00E44C83" w:rsidRPr="00CB74BF">
          <w:rPr>
            <w:rStyle w:val="Hipercze"/>
            <w:rFonts w:cs="Calibri"/>
          </w:rPr>
          <w:t>Zakres zastosowań</w:t>
        </w:r>
        <w:r w:rsidR="00E44C83">
          <w:rPr>
            <w:webHidden/>
          </w:rPr>
          <w:tab/>
        </w:r>
        <w:r w:rsidR="00E44C83">
          <w:rPr>
            <w:webHidden/>
          </w:rPr>
          <w:fldChar w:fldCharType="begin"/>
        </w:r>
        <w:r w:rsidR="00E44C83">
          <w:rPr>
            <w:webHidden/>
          </w:rPr>
          <w:instrText xml:space="preserve"> PAGEREF _Toc492721375 \h </w:instrText>
        </w:r>
        <w:r w:rsidR="00E44C83">
          <w:rPr>
            <w:webHidden/>
          </w:rPr>
        </w:r>
        <w:r w:rsidR="00E44C83">
          <w:rPr>
            <w:webHidden/>
          </w:rPr>
          <w:fldChar w:fldCharType="separate"/>
        </w:r>
        <w:r w:rsidR="00E44C83">
          <w:rPr>
            <w:webHidden/>
          </w:rPr>
          <w:t>6</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76" w:history="1">
        <w:r w:rsidR="00E44C83" w:rsidRPr="00CB74BF">
          <w:rPr>
            <w:rStyle w:val="Hipercze"/>
            <w:rFonts w:cs="Calibri"/>
          </w:rPr>
          <w:t>1.5</w:t>
        </w:r>
        <w:r w:rsidR="00E44C83" w:rsidRPr="00C53C3C">
          <w:rPr>
            <w:lang w:eastAsia="pl-PL"/>
          </w:rPr>
          <w:tab/>
        </w:r>
        <w:r w:rsidR="00E44C83" w:rsidRPr="00CB74BF">
          <w:rPr>
            <w:rStyle w:val="Hipercze"/>
            <w:rFonts w:cs="Calibri"/>
          </w:rPr>
          <w:t>Administracja polityką certyfikacji</w:t>
        </w:r>
        <w:r w:rsidR="00E44C83">
          <w:rPr>
            <w:webHidden/>
          </w:rPr>
          <w:tab/>
        </w:r>
        <w:r w:rsidR="00E44C83">
          <w:rPr>
            <w:webHidden/>
          </w:rPr>
          <w:fldChar w:fldCharType="begin"/>
        </w:r>
        <w:r w:rsidR="00E44C83">
          <w:rPr>
            <w:webHidden/>
          </w:rPr>
          <w:instrText xml:space="preserve"> PAGEREF _Toc492721376 \h </w:instrText>
        </w:r>
        <w:r w:rsidR="00E44C83">
          <w:rPr>
            <w:webHidden/>
          </w:rPr>
        </w:r>
        <w:r w:rsidR="00E44C83">
          <w:rPr>
            <w:webHidden/>
          </w:rPr>
          <w:fldChar w:fldCharType="separate"/>
        </w:r>
        <w:r w:rsidR="00E44C83">
          <w:rPr>
            <w:webHidden/>
          </w:rPr>
          <w:t>6</w:t>
        </w:r>
        <w:r w:rsidR="00E44C83">
          <w:rPr>
            <w:webHidden/>
          </w:rPr>
          <w:fldChar w:fldCharType="end"/>
        </w:r>
      </w:hyperlink>
    </w:p>
    <w:p w:rsidR="00E44C83" w:rsidRPr="00C53C3C" w:rsidRDefault="008335F2" w:rsidP="00E44C83">
      <w:pPr>
        <w:pStyle w:val="Spistreci4"/>
        <w:rPr>
          <w:noProof/>
        </w:rPr>
      </w:pPr>
      <w:hyperlink w:anchor="_Toc492721377" w:history="1">
        <w:r w:rsidR="00E44C83" w:rsidRPr="00CB74BF">
          <w:rPr>
            <w:rStyle w:val="Hipercze"/>
            <w:rFonts w:cs="Calibri"/>
            <w:noProof/>
          </w:rPr>
          <w:t>1.5.1</w:t>
        </w:r>
        <w:r w:rsidR="00E44C83" w:rsidRPr="00C53C3C">
          <w:rPr>
            <w:noProof/>
          </w:rPr>
          <w:tab/>
        </w:r>
        <w:r w:rsidR="00E44C83" w:rsidRPr="00CB74BF">
          <w:rPr>
            <w:rStyle w:val="Hipercze"/>
            <w:rFonts w:cs="Calibri"/>
            <w:noProof/>
          </w:rPr>
          <w:t>Punkty kontaktowe</w:t>
        </w:r>
        <w:r w:rsidR="00E44C83">
          <w:rPr>
            <w:noProof/>
            <w:webHidden/>
          </w:rPr>
          <w:tab/>
        </w:r>
        <w:r w:rsidR="00E44C83">
          <w:rPr>
            <w:noProof/>
            <w:webHidden/>
          </w:rPr>
          <w:fldChar w:fldCharType="begin"/>
        </w:r>
        <w:r w:rsidR="00E44C83">
          <w:rPr>
            <w:noProof/>
            <w:webHidden/>
          </w:rPr>
          <w:instrText xml:space="preserve"> PAGEREF _Toc492721377 \h </w:instrText>
        </w:r>
        <w:r w:rsidR="00E44C83">
          <w:rPr>
            <w:noProof/>
            <w:webHidden/>
          </w:rPr>
        </w:r>
        <w:r w:rsidR="00E44C83">
          <w:rPr>
            <w:noProof/>
            <w:webHidden/>
          </w:rPr>
          <w:fldChar w:fldCharType="separate"/>
        </w:r>
        <w:r w:rsidR="00E44C83">
          <w:rPr>
            <w:noProof/>
            <w:webHidden/>
          </w:rPr>
          <w:t>6</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378" w:history="1">
        <w:r w:rsidR="00E44C83" w:rsidRPr="00CB74BF">
          <w:rPr>
            <w:rStyle w:val="Hipercze"/>
            <w:rFonts w:cs="Calibri"/>
          </w:rPr>
          <w:t>1.6</w:t>
        </w:r>
        <w:r w:rsidR="00E44C83" w:rsidRPr="00C53C3C">
          <w:rPr>
            <w:lang w:eastAsia="pl-PL"/>
          </w:rPr>
          <w:tab/>
        </w:r>
        <w:r w:rsidR="00E44C83" w:rsidRPr="00CB74BF">
          <w:rPr>
            <w:rStyle w:val="Hipercze"/>
            <w:rFonts w:cs="Calibri"/>
          </w:rPr>
          <w:t>Słownik terminów i pojęć</w:t>
        </w:r>
        <w:r w:rsidR="00E44C83">
          <w:rPr>
            <w:webHidden/>
          </w:rPr>
          <w:tab/>
        </w:r>
        <w:r w:rsidR="00E44C83">
          <w:rPr>
            <w:webHidden/>
          </w:rPr>
          <w:fldChar w:fldCharType="begin"/>
        </w:r>
        <w:r w:rsidR="00E44C83">
          <w:rPr>
            <w:webHidden/>
          </w:rPr>
          <w:instrText xml:space="preserve"> PAGEREF _Toc492721378 \h </w:instrText>
        </w:r>
        <w:r w:rsidR="00E44C83">
          <w:rPr>
            <w:webHidden/>
          </w:rPr>
        </w:r>
        <w:r w:rsidR="00E44C83">
          <w:rPr>
            <w:webHidden/>
          </w:rPr>
          <w:fldChar w:fldCharType="separate"/>
        </w:r>
        <w:r w:rsidR="00E44C83">
          <w:rPr>
            <w:webHidden/>
          </w:rPr>
          <w:t>7</w:t>
        </w:r>
        <w:r w:rsidR="00E44C83">
          <w:rPr>
            <w:webHidden/>
          </w:rPr>
          <w:fldChar w:fldCharType="end"/>
        </w:r>
      </w:hyperlink>
    </w:p>
    <w:p w:rsidR="00E44C83" w:rsidRPr="00C53C3C" w:rsidRDefault="008335F2" w:rsidP="00E44C83">
      <w:pPr>
        <w:pStyle w:val="Spistreci2"/>
        <w:rPr>
          <w:b w:val="0"/>
          <w:bCs w:val="0"/>
          <w:lang w:eastAsia="pl-PL"/>
        </w:rPr>
      </w:pPr>
      <w:hyperlink w:anchor="_Toc492721379" w:history="1">
        <w:r w:rsidR="00E44C83" w:rsidRPr="00CB74BF">
          <w:rPr>
            <w:rStyle w:val="Hipercze"/>
            <w:rFonts w:cs="Calibri"/>
          </w:rPr>
          <w:t>2.</w:t>
        </w:r>
        <w:r w:rsidR="00E44C83" w:rsidRPr="00C53C3C">
          <w:rPr>
            <w:b w:val="0"/>
            <w:bCs w:val="0"/>
            <w:lang w:eastAsia="pl-PL"/>
          </w:rPr>
          <w:tab/>
        </w:r>
        <w:r w:rsidR="00E44C83" w:rsidRPr="00CB74BF">
          <w:rPr>
            <w:rStyle w:val="Hipercze"/>
            <w:rFonts w:cs="Calibri"/>
          </w:rPr>
          <w:t>Zasady dystrybucji i publikacji informacji</w:t>
        </w:r>
        <w:r w:rsidR="00E44C83">
          <w:rPr>
            <w:webHidden/>
          </w:rPr>
          <w:tab/>
        </w:r>
        <w:r w:rsidR="00E44C83">
          <w:rPr>
            <w:webHidden/>
          </w:rPr>
          <w:fldChar w:fldCharType="begin"/>
        </w:r>
        <w:r w:rsidR="00E44C83">
          <w:rPr>
            <w:webHidden/>
          </w:rPr>
          <w:instrText xml:space="preserve"> PAGEREF _Toc492721379 \h </w:instrText>
        </w:r>
        <w:r w:rsidR="00E44C83">
          <w:rPr>
            <w:webHidden/>
          </w:rPr>
        </w:r>
        <w:r w:rsidR="00E44C83">
          <w:rPr>
            <w:webHidden/>
          </w:rPr>
          <w:fldChar w:fldCharType="separate"/>
        </w:r>
        <w:r w:rsidR="00E44C83">
          <w:rPr>
            <w:webHidden/>
          </w:rPr>
          <w:t>9</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80" w:history="1">
        <w:r w:rsidR="00E44C83" w:rsidRPr="00CB74BF">
          <w:rPr>
            <w:rStyle w:val="Hipercze"/>
            <w:rFonts w:cs="Calibri"/>
          </w:rPr>
          <w:t>2.1</w:t>
        </w:r>
        <w:r w:rsidR="00E44C83" w:rsidRPr="00C53C3C">
          <w:rPr>
            <w:lang w:eastAsia="pl-PL"/>
          </w:rPr>
          <w:tab/>
        </w:r>
        <w:r w:rsidR="00E44C83" w:rsidRPr="00CB74BF">
          <w:rPr>
            <w:rStyle w:val="Hipercze"/>
            <w:rFonts w:cs="Calibri"/>
          </w:rPr>
          <w:t>Repozytorium</w:t>
        </w:r>
        <w:r w:rsidR="00E44C83">
          <w:rPr>
            <w:webHidden/>
          </w:rPr>
          <w:tab/>
        </w:r>
        <w:r w:rsidR="00E44C83">
          <w:rPr>
            <w:webHidden/>
          </w:rPr>
          <w:fldChar w:fldCharType="begin"/>
        </w:r>
        <w:r w:rsidR="00E44C83">
          <w:rPr>
            <w:webHidden/>
          </w:rPr>
          <w:instrText xml:space="preserve"> PAGEREF _Toc492721380 \h </w:instrText>
        </w:r>
        <w:r w:rsidR="00E44C83">
          <w:rPr>
            <w:webHidden/>
          </w:rPr>
        </w:r>
        <w:r w:rsidR="00E44C83">
          <w:rPr>
            <w:webHidden/>
          </w:rPr>
          <w:fldChar w:fldCharType="separate"/>
        </w:r>
        <w:r w:rsidR="00E44C83">
          <w:rPr>
            <w:webHidden/>
          </w:rPr>
          <w:t>9</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81" w:history="1">
        <w:r w:rsidR="00E44C83" w:rsidRPr="00CB74BF">
          <w:rPr>
            <w:rStyle w:val="Hipercze"/>
            <w:rFonts w:cs="Calibri"/>
          </w:rPr>
          <w:t>2.2</w:t>
        </w:r>
        <w:r w:rsidR="00E44C83" w:rsidRPr="00C53C3C">
          <w:rPr>
            <w:lang w:eastAsia="pl-PL"/>
          </w:rPr>
          <w:tab/>
        </w:r>
        <w:r w:rsidR="00E44C83" w:rsidRPr="00CB74BF">
          <w:rPr>
            <w:rStyle w:val="Hipercze"/>
            <w:rFonts w:cs="Calibri"/>
          </w:rPr>
          <w:t>Częstotliwość publikacji informacji</w:t>
        </w:r>
        <w:r w:rsidR="00E44C83">
          <w:rPr>
            <w:webHidden/>
          </w:rPr>
          <w:tab/>
        </w:r>
        <w:r w:rsidR="00E44C83">
          <w:rPr>
            <w:webHidden/>
          </w:rPr>
          <w:fldChar w:fldCharType="begin"/>
        </w:r>
        <w:r w:rsidR="00E44C83">
          <w:rPr>
            <w:webHidden/>
          </w:rPr>
          <w:instrText xml:space="preserve"> PAGEREF _Toc492721381 \h </w:instrText>
        </w:r>
        <w:r w:rsidR="00E44C83">
          <w:rPr>
            <w:webHidden/>
          </w:rPr>
        </w:r>
        <w:r w:rsidR="00E44C83">
          <w:rPr>
            <w:webHidden/>
          </w:rPr>
          <w:fldChar w:fldCharType="separate"/>
        </w:r>
        <w:r w:rsidR="00E44C83">
          <w:rPr>
            <w:webHidden/>
          </w:rPr>
          <w:t>9</w:t>
        </w:r>
        <w:r w:rsidR="00E44C83">
          <w:rPr>
            <w:webHidden/>
          </w:rPr>
          <w:fldChar w:fldCharType="end"/>
        </w:r>
      </w:hyperlink>
    </w:p>
    <w:p w:rsidR="00E44C83" w:rsidRPr="00C53C3C" w:rsidRDefault="008335F2" w:rsidP="00E44C83">
      <w:pPr>
        <w:pStyle w:val="Spistreci2"/>
        <w:rPr>
          <w:b w:val="0"/>
          <w:bCs w:val="0"/>
          <w:lang w:eastAsia="pl-PL"/>
        </w:rPr>
      </w:pPr>
      <w:hyperlink w:anchor="_Toc492721382" w:history="1">
        <w:r w:rsidR="00E44C83" w:rsidRPr="00CB74BF">
          <w:rPr>
            <w:rStyle w:val="Hipercze"/>
            <w:rFonts w:cs="Calibri"/>
          </w:rPr>
          <w:t>3.</w:t>
        </w:r>
        <w:r w:rsidR="00E44C83" w:rsidRPr="00C53C3C">
          <w:rPr>
            <w:b w:val="0"/>
            <w:bCs w:val="0"/>
            <w:lang w:eastAsia="pl-PL"/>
          </w:rPr>
          <w:tab/>
        </w:r>
        <w:r w:rsidR="00E44C83" w:rsidRPr="00CB74BF">
          <w:rPr>
            <w:rStyle w:val="Hipercze"/>
            <w:rFonts w:cs="Calibri"/>
          </w:rPr>
          <w:t>Identyfikacja i uwierzytelnienie</w:t>
        </w:r>
        <w:r w:rsidR="00E44C83">
          <w:rPr>
            <w:webHidden/>
          </w:rPr>
          <w:tab/>
        </w:r>
        <w:r w:rsidR="00E44C83">
          <w:rPr>
            <w:webHidden/>
          </w:rPr>
          <w:fldChar w:fldCharType="begin"/>
        </w:r>
        <w:r w:rsidR="00E44C83">
          <w:rPr>
            <w:webHidden/>
          </w:rPr>
          <w:instrText xml:space="preserve"> PAGEREF _Toc492721382 \h </w:instrText>
        </w:r>
        <w:r w:rsidR="00E44C83">
          <w:rPr>
            <w:webHidden/>
          </w:rPr>
        </w:r>
        <w:r w:rsidR="00E44C83">
          <w:rPr>
            <w:webHidden/>
          </w:rPr>
          <w:fldChar w:fldCharType="separate"/>
        </w:r>
        <w:r w:rsidR="00E44C83">
          <w:rPr>
            <w:webHidden/>
          </w:rPr>
          <w:t>10</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83" w:history="1">
        <w:r w:rsidR="00E44C83" w:rsidRPr="00CB74BF">
          <w:rPr>
            <w:rStyle w:val="Hipercze"/>
            <w:rFonts w:cs="Calibri"/>
          </w:rPr>
          <w:t>3.1</w:t>
        </w:r>
        <w:r w:rsidR="00E44C83" w:rsidRPr="00C53C3C">
          <w:rPr>
            <w:lang w:eastAsia="pl-PL"/>
          </w:rPr>
          <w:tab/>
        </w:r>
        <w:r w:rsidR="00E44C83" w:rsidRPr="00CB74BF">
          <w:rPr>
            <w:rStyle w:val="Hipercze"/>
            <w:rFonts w:cs="Calibri"/>
          </w:rPr>
          <w:t>Struktura nazw przydzielanych Subskrybentom</w:t>
        </w:r>
        <w:r w:rsidR="00E44C83">
          <w:rPr>
            <w:webHidden/>
          </w:rPr>
          <w:tab/>
        </w:r>
        <w:r w:rsidR="00E44C83">
          <w:rPr>
            <w:webHidden/>
          </w:rPr>
          <w:fldChar w:fldCharType="begin"/>
        </w:r>
        <w:r w:rsidR="00E44C83">
          <w:rPr>
            <w:webHidden/>
          </w:rPr>
          <w:instrText xml:space="preserve"> PAGEREF _Toc492721383 \h </w:instrText>
        </w:r>
        <w:r w:rsidR="00E44C83">
          <w:rPr>
            <w:webHidden/>
          </w:rPr>
        </w:r>
        <w:r w:rsidR="00E44C83">
          <w:rPr>
            <w:webHidden/>
          </w:rPr>
          <w:fldChar w:fldCharType="separate"/>
        </w:r>
        <w:r w:rsidR="00E44C83">
          <w:rPr>
            <w:webHidden/>
          </w:rPr>
          <w:t>10</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84" w:history="1">
        <w:r w:rsidR="00E44C83" w:rsidRPr="00CB74BF">
          <w:rPr>
            <w:rStyle w:val="Hipercze"/>
            <w:rFonts w:cs="Calibri"/>
          </w:rPr>
          <w:t>3.2</w:t>
        </w:r>
        <w:r w:rsidR="00E44C83" w:rsidRPr="00C53C3C">
          <w:rPr>
            <w:lang w:eastAsia="pl-PL"/>
          </w:rPr>
          <w:tab/>
        </w:r>
        <w:r w:rsidR="00E44C83" w:rsidRPr="00CB74BF">
          <w:rPr>
            <w:rStyle w:val="Hipercze"/>
            <w:rFonts w:cs="Calibri"/>
          </w:rPr>
          <w:t>Rejestracja i uwierzytelnienie Subskrybenta</w:t>
        </w:r>
        <w:r w:rsidR="00E44C83">
          <w:rPr>
            <w:webHidden/>
          </w:rPr>
          <w:tab/>
        </w:r>
        <w:r w:rsidR="00E44C83">
          <w:rPr>
            <w:webHidden/>
          </w:rPr>
          <w:fldChar w:fldCharType="begin"/>
        </w:r>
        <w:r w:rsidR="00E44C83">
          <w:rPr>
            <w:webHidden/>
          </w:rPr>
          <w:instrText xml:space="preserve"> PAGEREF _Toc492721384 \h </w:instrText>
        </w:r>
        <w:r w:rsidR="00E44C83">
          <w:rPr>
            <w:webHidden/>
          </w:rPr>
        </w:r>
        <w:r w:rsidR="00E44C83">
          <w:rPr>
            <w:webHidden/>
          </w:rPr>
          <w:fldChar w:fldCharType="separate"/>
        </w:r>
        <w:r w:rsidR="00E44C83">
          <w:rPr>
            <w:webHidden/>
          </w:rPr>
          <w:t>11</w:t>
        </w:r>
        <w:r w:rsidR="00E44C83">
          <w:rPr>
            <w:webHidden/>
          </w:rPr>
          <w:fldChar w:fldCharType="end"/>
        </w:r>
      </w:hyperlink>
    </w:p>
    <w:p w:rsidR="00E44C83" w:rsidRPr="00C53C3C" w:rsidRDefault="008335F2" w:rsidP="00E44C83">
      <w:pPr>
        <w:pStyle w:val="Spistreci4"/>
        <w:rPr>
          <w:noProof/>
        </w:rPr>
      </w:pPr>
      <w:hyperlink w:anchor="_Toc492721385" w:history="1">
        <w:r w:rsidR="00E44C83" w:rsidRPr="00CB74BF">
          <w:rPr>
            <w:rStyle w:val="Hipercze"/>
            <w:rFonts w:cs="Calibri"/>
            <w:noProof/>
          </w:rPr>
          <w:t>3.2.1</w:t>
        </w:r>
        <w:r w:rsidR="00E44C83" w:rsidRPr="00C53C3C">
          <w:rPr>
            <w:noProof/>
          </w:rPr>
          <w:tab/>
        </w:r>
        <w:r w:rsidR="00E44C83" w:rsidRPr="00CB74BF">
          <w:rPr>
            <w:rStyle w:val="Hipercze"/>
            <w:rFonts w:cs="Calibri"/>
            <w:noProof/>
          </w:rPr>
          <w:t>Sposoby uwierzytelnienia Subskrybentów przy początkowej rejestracji i wystawianiu certyfikatu</w:t>
        </w:r>
        <w:r w:rsidR="00E44C83">
          <w:rPr>
            <w:noProof/>
            <w:webHidden/>
          </w:rPr>
          <w:tab/>
        </w:r>
        <w:r w:rsidR="00E44C83">
          <w:rPr>
            <w:noProof/>
            <w:webHidden/>
          </w:rPr>
          <w:fldChar w:fldCharType="begin"/>
        </w:r>
        <w:r w:rsidR="00E44C83">
          <w:rPr>
            <w:noProof/>
            <w:webHidden/>
          </w:rPr>
          <w:instrText xml:space="preserve"> PAGEREF _Toc492721385 \h </w:instrText>
        </w:r>
        <w:r w:rsidR="00E44C83">
          <w:rPr>
            <w:noProof/>
            <w:webHidden/>
          </w:rPr>
        </w:r>
        <w:r w:rsidR="00E44C83">
          <w:rPr>
            <w:noProof/>
            <w:webHidden/>
          </w:rPr>
          <w:fldChar w:fldCharType="separate"/>
        </w:r>
        <w:r w:rsidR="00E44C83">
          <w:rPr>
            <w:noProof/>
            <w:webHidden/>
          </w:rPr>
          <w:t>11</w:t>
        </w:r>
        <w:r w:rsidR="00E44C83">
          <w:rPr>
            <w:noProof/>
            <w:webHidden/>
          </w:rPr>
          <w:fldChar w:fldCharType="end"/>
        </w:r>
      </w:hyperlink>
    </w:p>
    <w:p w:rsidR="00E44C83" w:rsidRPr="00C53C3C" w:rsidRDefault="008335F2" w:rsidP="00E44C83">
      <w:pPr>
        <w:pStyle w:val="Spistreci4"/>
        <w:rPr>
          <w:noProof/>
        </w:rPr>
      </w:pPr>
      <w:hyperlink w:anchor="_Toc492721386" w:history="1">
        <w:r w:rsidR="00E44C83" w:rsidRPr="00CB74BF">
          <w:rPr>
            <w:rStyle w:val="Hipercze"/>
            <w:rFonts w:cs="Calibri"/>
            <w:noProof/>
          </w:rPr>
          <w:t>3.2.2</w:t>
        </w:r>
        <w:r w:rsidR="00E44C83" w:rsidRPr="00C53C3C">
          <w:rPr>
            <w:noProof/>
          </w:rPr>
          <w:tab/>
        </w:r>
        <w:r w:rsidR="00E44C83" w:rsidRPr="00CB74BF">
          <w:rPr>
            <w:rStyle w:val="Hipercze"/>
            <w:rFonts w:cs="Calibri"/>
            <w:noProof/>
          </w:rPr>
          <w:t>Sposoby udowodnienia posiadania przez Subskrybenta klucza prywatnego odpowiadającego kluczowi publicznemu zawartemu w certyfikacie</w:t>
        </w:r>
        <w:r w:rsidR="00E44C83">
          <w:rPr>
            <w:noProof/>
            <w:webHidden/>
          </w:rPr>
          <w:tab/>
        </w:r>
        <w:r w:rsidR="00E44C83">
          <w:rPr>
            <w:noProof/>
            <w:webHidden/>
          </w:rPr>
          <w:fldChar w:fldCharType="begin"/>
        </w:r>
        <w:r w:rsidR="00E44C83">
          <w:rPr>
            <w:noProof/>
            <w:webHidden/>
          </w:rPr>
          <w:instrText xml:space="preserve"> PAGEREF _Toc492721386 \h </w:instrText>
        </w:r>
        <w:r w:rsidR="00E44C83">
          <w:rPr>
            <w:noProof/>
            <w:webHidden/>
          </w:rPr>
        </w:r>
        <w:r w:rsidR="00E44C83">
          <w:rPr>
            <w:noProof/>
            <w:webHidden/>
          </w:rPr>
          <w:fldChar w:fldCharType="separate"/>
        </w:r>
        <w:r w:rsidR="00E44C83">
          <w:rPr>
            <w:noProof/>
            <w:webHidden/>
          </w:rPr>
          <w:t>11</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387" w:history="1">
        <w:r w:rsidR="00E44C83" w:rsidRPr="00CB74BF">
          <w:rPr>
            <w:rStyle w:val="Hipercze"/>
            <w:rFonts w:cs="Calibri"/>
          </w:rPr>
          <w:t>3.3</w:t>
        </w:r>
        <w:r w:rsidR="00E44C83" w:rsidRPr="00C53C3C">
          <w:rPr>
            <w:lang w:eastAsia="pl-PL"/>
          </w:rPr>
          <w:tab/>
        </w:r>
        <w:r w:rsidR="00E44C83" w:rsidRPr="00CB74BF">
          <w:rPr>
            <w:rStyle w:val="Hipercze"/>
            <w:rFonts w:cs="Calibri"/>
          </w:rPr>
          <w:t>Sposoby uwierzytelnienia Subskrybenta przy wystawianiu kolejnych certyfikatów</w:t>
        </w:r>
        <w:r w:rsidR="00E44C83">
          <w:rPr>
            <w:webHidden/>
          </w:rPr>
          <w:tab/>
        </w:r>
        <w:r w:rsidR="00E44C83">
          <w:rPr>
            <w:webHidden/>
          </w:rPr>
          <w:fldChar w:fldCharType="begin"/>
        </w:r>
        <w:r w:rsidR="00E44C83">
          <w:rPr>
            <w:webHidden/>
          </w:rPr>
          <w:instrText xml:space="preserve"> PAGEREF _Toc492721387 \h </w:instrText>
        </w:r>
        <w:r w:rsidR="00E44C83">
          <w:rPr>
            <w:webHidden/>
          </w:rPr>
        </w:r>
        <w:r w:rsidR="00E44C83">
          <w:rPr>
            <w:webHidden/>
          </w:rPr>
          <w:fldChar w:fldCharType="separate"/>
        </w:r>
        <w:r w:rsidR="00E44C83">
          <w:rPr>
            <w:webHidden/>
          </w:rPr>
          <w:t>11</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88" w:history="1">
        <w:r w:rsidR="00E44C83" w:rsidRPr="00CB74BF">
          <w:rPr>
            <w:rStyle w:val="Hipercze"/>
            <w:rFonts w:cs="Calibri"/>
          </w:rPr>
          <w:t>3.4</w:t>
        </w:r>
        <w:r w:rsidR="00E44C83" w:rsidRPr="00C53C3C">
          <w:rPr>
            <w:lang w:eastAsia="pl-PL"/>
          </w:rPr>
          <w:tab/>
        </w:r>
        <w:r w:rsidR="00E44C83" w:rsidRPr="00CB74BF">
          <w:rPr>
            <w:rStyle w:val="Hipercze"/>
            <w:rFonts w:cs="Calibri"/>
          </w:rPr>
          <w:t>Sposoby uwierzytelnienia Subskrybenta przy zgłaszaniu żądania unieważnienia certyfikatu</w:t>
        </w:r>
        <w:r w:rsidR="00E44C83">
          <w:rPr>
            <w:webHidden/>
          </w:rPr>
          <w:tab/>
        </w:r>
        <w:r w:rsidR="00E44C83">
          <w:rPr>
            <w:webHidden/>
          </w:rPr>
          <w:fldChar w:fldCharType="begin"/>
        </w:r>
        <w:r w:rsidR="00E44C83">
          <w:rPr>
            <w:webHidden/>
          </w:rPr>
          <w:instrText xml:space="preserve"> PAGEREF _Toc492721388 \h </w:instrText>
        </w:r>
        <w:r w:rsidR="00E44C83">
          <w:rPr>
            <w:webHidden/>
          </w:rPr>
        </w:r>
        <w:r w:rsidR="00E44C83">
          <w:rPr>
            <w:webHidden/>
          </w:rPr>
          <w:fldChar w:fldCharType="separate"/>
        </w:r>
        <w:r w:rsidR="00E44C83">
          <w:rPr>
            <w:webHidden/>
          </w:rPr>
          <w:t>12</w:t>
        </w:r>
        <w:r w:rsidR="00E44C83">
          <w:rPr>
            <w:webHidden/>
          </w:rPr>
          <w:fldChar w:fldCharType="end"/>
        </w:r>
      </w:hyperlink>
    </w:p>
    <w:p w:rsidR="00E44C83" w:rsidRPr="00C53C3C" w:rsidRDefault="008335F2" w:rsidP="00E44C83">
      <w:pPr>
        <w:pStyle w:val="Spistreci2"/>
        <w:rPr>
          <w:b w:val="0"/>
          <w:bCs w:val="0"/>
          <w:lang w:eastAsia="pl-PL"/>
        </w:rPr>
      </w:pPr>
      <w:hyperlink w:anchor="_Toc492721389" w:history="1">
        <w:r w:rsidR="00E44C83" w:rsidRPr="00CB74BF">
          <w:rPr>
            <w:rStyle w:val="Hipercze"/>
            <w:rFonts w:cs="Calibri"/>
          </w:rPr>
          <w:t>4.</w:t>
        </w:r>
        <w:r w:rsidR="00E44C83" w:rsidRPr="00C53C3C">
          <w:rPr>
            <w:b w:val="0"/>
            <w:bCs w:val="0"/>
            <w:lang w:eastAsia="pl-PL"/>
          </w:rPr>
          <w:tab/>
        </w:r>
        <w:r w:rsidR="00E44C83" w:rsidRPr="00CB74BF">
          <w:rPr>
            <w:rStyle w:val="Hipercze"/>
            <w:rFonts w:cs="Calibri"/>
          </w:rPr>
          <w:t>Cykl życia certyfikatu – wymagania operacyjne</w:t>
        </w:r>
        <w:r w:rsidR="00E44C83">
          <w:rPr>
            <w:webHidden/>
          </w:rPr>
          <w:tab/>
        </w:r>
        <w:r w:rsidR="00E44C83">
          <w:rPr>
            <w:webHidden/>
          </w:rPr>
          <w:fldChar w:fldCharType="begin"/>
        </w:r>
        <w:r w:rsidR="00E44C83">
          <w:rPr>
            <w:webHidden/>
          </w:rPr>
          <w:instrText xml:space="preserve"> PAGEREF _Toc492721389 \h </w:instrText>
        </w:r>
        <w:r w:rsidR="00E44C83">
          <w:rPr>
            <w:webHidden/>
          </w:rPr>
        </w:r>
        <w:r w:rsidR="00E44C83">
          <w:rPr>
            <w:webHidden/>
          </w:rPr>
          <w:fldChar w:fldCharType="separate"/>
        </w:r>
        <w:r w:rsidR="00E44C83">
          <w:rPr>
            <w:webHidden/>
          </w:rPr>
          <w:t>13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0" w:history="1">
        <w:r w:rsidR="00E44C83" w:rsidRPr="00CB74BF">
          <w:rPr>
            <w:rStyle w:val="Hipercze"/>
            <w:rFonts w:cs="Calibri"/>
          </w:rPr>
          <w:t>4.1</w:t>
        </w:r>
        <w:r w:rsidR="00E44C83" w:rsidRPr="00C53C3C">
          <w:rPr>
            <w:lang w:eastAsia="pl-PL"/>
          </w:rPr>
          <w:tab/>
        </w:r>
        <w:r w:rsidR="00E44C83" w:rsidRPr="00CB74BF">
          <w:rPr>
            <w:rStyle w:val="Hipercze"/>
            <w:rFonts w:cs="Calibri"/>
          </w:rPr>
          <w:t>Wniosek certyfikacyjny</w:t>
        </w:r>
        <w:r w:rsidR="00E44C83">
          <w:rPr>
            <w:webHidden/>
          </w:rPr>
          <w:tab/>
        </w:r>
        <w:r w:rsidR="00E44C83">
          <w:rPr>
            <w:webHidden/>
          </w:rPr>
          <w:fldChar w:fldCharType="begin"/>
        </w:r>
        <w:r w:rsidR="00E44C83">
          <w:rPr>
            <w:webHidden/>
          </w:rPr>
          <w:instrText xml:space="preserve"> PAGEREF _Toc492721390 \h </w:instrText>
        </w:r>
        <w:r w:rsidR="00E44C83">
          <w:rPr>
            <w:webHidden/>
          </w:rPr>
        </w:r>
        <w:r w:rsidR="00E44C83">
          <w:rPr>
            <w:webHidden/>
          </w:rPr>
          <w:fldChar w:fldCharType="separate"/>
        </w:r>
        <w:r w:rsidR="00E44C83">
          <w:rPr>
            <w:webHidden/>
          </w:rPr>
          <w:t>13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1" w:history="1">
        <w:r w:rsidR="00E44C83" w:rsidRPr="00CB74BF">
          <w:rPr>
            <w:rStyle w:val="Hipercze"/>
            <w:rFonts w:cs="Calibri"/>
          </w:rPr>
          <w:t>4.2</w:t>
        </w:r>
        <w:r w:rsidR="00E44C83" w:rsidRPr="00C53C3C">
          <w:rPr>
            <w:lang w:eastAsia="pl-PL"/>
          </w:rPr>
          <w:tab/>
        </w:r>
        <w:r w:rsidR="00E44C83" w:rsidRPr="00CB74BF">
          <w:rPr>
            <w:rStyle w:val="Hipercze"/>
            <w:rFonts w:cs="Calibri"/>
          </w:rPr>
          <w:t>Przetwarzanie wniosków i zgłoszeń certyfikacyjnych</w:t>
        </w:r>
        <w:r w:rsidR="00E44C83">
          <w:rPr>
            <w:webHidden/>
          </w:rPr>
          <w:tab/>
        </w:r>
        <w:r w:rsidR="00E44C83">
          <w:rPr>
            <w:webHidden/>
          </w:rPr>
          <w:fldChar w:fldCharType="begin"/>
        </w:r>
        <w:r w:rsidR="00E44C83">
          <w:rPr>
            <w:webHidden/>
          </w:rPr>
          <w:instrText xml:space="preserve"> PAGEREF _Toc492721391 \h </w:instrText>
        </w:r>
        <w:r w:rsidR="00E44C83">
          <w:rPr>
            <w:webHidden/>
          </w:rPr>
        </w:r>
        <w:r w:rsidR="00E44C83">
          <w:rPr>
            <w:webHidden/>
          </w:rPr>
          <w:fldChar w:fldCharType="separate"/>
        </w:r>
        <w:r w:rsidR="00E44C83">
          <w:rPr>
            <w:webHidden/>
          </w:rPr>
          <w:t>13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2" w:history="1">
        <w:r w:rsidR="00E44C83" w:rsidRPr="00CB74BF">
          <w:rPr>
            <w:rStyle w:val="Hipercze"/>
            <w:rFonts w:cs="Calibri"/>
          </w:rPr>
          <w:t>4.3</w:t>
        </w:r>
        <w:r w:rsidR="00E44C83" w:rsidRPr="00C53C3C">
          <w:rPr>
            <w:lang w:eastAsia="pl-PL"/>
          </w:rPr>
          <w:tab/>
        </w:r>
        <w:r w:rsidR="00E44C83" w:rsidRPr="00CB74BF">
          <w:rPr>
            <w:rStyle w:val="Hipercze"/>
            <w:rFonts w:cs="Calibri"/>
          </w:rPr>
          <w:t>Wystawienie certyfikatu</w:t>
        </w:r>
        <w:r w:rsidR="00E44C83">
          <w:rPr>
            <w:webHidden/>
          </w:rPr>
          <w:tab/>
        </w:r>
        <w:r w:rsidR="00E44C83">
          <w:rPr>
            <w:webHidden/>
          </w:rPr>
          <w:fldChar w:fldCharType="begin"/>
        </w:r>
        <w:r w:rsidR="00E44C83">
          <w:rPr>
            <w:webHidden/>
          </w:rPr>
          <w:instrText xml:space="preserve"> PAGEREF _Toc492721392 \h </w:instrText>
        </w:r>
        <w:r w:rsidR="00E44C83">
          <w:rPr>
            <w:webHidden/>
          </w:rPr>
        </w:r>
        <w:r w:rsidR="00E44C83">
          <w:rPr>
            <w:webHidden/>
          </w:rPr>
          <w:fldChar w:fldCharType="separate"/>
        </w:r>
        <w:r w:rsidR="00E44C83">
          <w:rPr>
            <w:webHidden/>
          </w:rPr>
          <w:t>14</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3" w:history="1">
        <w:r w:rsidR="00E44C83" w:rsidRPr="00CB74BF">
          <w:rPr>
            <w:rStyle w:val="Hipercze"/>
            <w:rFonts w:cs="Calibri"/>
          </w:rPr>
          <w:t>4.4</w:t>
        </w:r>
        <w:r w:rsidR="00E44C83" w:rsidRPr="00C53C3C">
          <w:rPr>
            <w:lang w:eastAsia="pl-PL"/>
          </w:rPr>
          <w:tab/>
        </w:r>
        <w:r w:rsidR="00E44C83" w:rsidRPr="00CB74BF">
          <w:rPr>
            <w:rStyle w:val="Hipercze"/>
            <w:rFonts w:cs="Calibri"/>
          </w:rPr>
          <w:t>Akceptacja certyfikatu</w:t>
        </w:r>
        <w:r w:rsidR="00E44C83">
          <w:rPr>
            <w:webHidden/>
          </w:rPr>
          <w:tab/>
        </w:r>
        <w:r w:rsidR="00E44C83">
          <w:rPr>
            <w:webHidden/>
          </w:rPr>
          <w:fldChar w:fldCharType="begin"/>
        </w:r>
        <w:r w:rsidR="00E44C83">
          <w:rPr>
            <w:webHidden/>
          </w:rPr>
          <w:instrText xml:space="preserve"> PAGEREF _Toc492721393 \h </w:instrText>
        </w:r>
        <w:r w:rsidR="00E44C83">
          <w:rPr>
            <w:webHidden/>
          </w:rPr>
        </w:r>
        <w:r w:rsidR="00E44C83">
          <w:rPr>
            <w:webHidden/>
          </w:rPr>
          <w:fldChar w:fldCharType="separate"/>
        </w:r>
        <w:r w:rsidR="00E44C83">
          <w:rPr>
            <w:webHidden/>
          </w:rPr>
          <w:t>14</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4" w:history="1">
        <w:r w:rsidR="00E44C83" w:rsidRPr="00CB74BF">
          <w:rPr>
            <w:rStyle w:val="Hipercze"/>
            <w:rFonts w:cs="Calibri"/>
          </w:rPr>
          <w:t>4.5</w:t>
        </w:r>
        <w:r w:rsidR="00E44C83" w:rsidRPr="00C53C3C">
          <w:rPr>
            <w:lang w:eastAsia="pl-PL"/>
          </w:rPr>
          <w:tab/>
        </w:r>
        <w:r w:rsidR="00E44C83" w:rsidRPr="00CB74BF">
          <w:rPr>
            <w:rStyle w:val="Hipercze"/>
            <w:rFonts w:cs="Calibri"/>
          </w:rPr>
          <w:t>Korzystanie z pary kluczy i certyfikatu</w:t>
        </w:r>
        <w:r w:rsidR="00E44C83">
          <w:rPr>
            <w:webHidden/>
          </w:rPr>
          <w:tab/>
        </w:r>
        <w:r w:rsidR="00E44C83">
          <w:rPr>
            <w:webHidden/>
          </w:rPr>
          <w:fldChar w:fldCharType="begin"/>
        </w:r>
        <w:r w:rsidR="00E44C83">
          <w:rPr>
            <w:webHidden/>
          </w:rPr>
          <w:instrText xml:space="preserve"> PAGEREF _Toc492721394 \h </w:instrText>
        </w:r>
        <w:r w:rsidR="00E44C83">
          <w:rPr>
            <w:webHidden/>
          </w:rPr>
        </w:r>
        <w:r w:rsidR="00E44C83">
          <w:rPr>
            <w:webHidden/>
          </w:rPr>
          <w:fldChar w:fldCharType="separate"/>
        </w:r>
        <w:r w:rsidR="00E44C83">
          <w:rPr>
            <w:webHidden/>
          </w:rPr>
          <w:t>14</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5" w:history="1">
        <w:r w:rsidR="00E44C83" w:rsidRPr="00CB74BF">
          <w:rPr>
            <w:rStyle w:val="Hipercze"/>
            <w:rFonts w:cs="Calibri"/>
          </w:rPr>
          <w:t>4.6</w:t>
        </w:r>
        <w:r w:rsidR="00E44C83" w:rsidRPr="00C53C3C">
          <w:rPr>
            <w:lang w:eastAsia="pl-PL"/>
          </w:rPr>
          <w:tab/>
        </w:r>
        <w:r w:rsidR="00E44C83" w:rsidRPr="00CB74BF">
          <w:rPr>
            <w:rStyle w:val="Hipercze"/>
            <w:rFonts w:cs="Calibri"/>
          </w:rPr>
          <w:t>Wymiana certyfikatu</w:t>
        </w:r>
        <w:r w:rsidR="00E44C83">
          <w:rPr>
            <w:webHidden/>
          </w:rPr>
          <w:tab/>
        </w:r>
        <w:r w:rsidR="00E44C83">
          <w:rPr>
            <w:webHidden/>
          </w:rPr>
          <w:fldChar w:fldCharType="begin"/>
        </w:r>
        <w:r w:rsidR="00E44C83">
          <w:rPr>
            <w:webHidden/>
          </w:rPr>
          <w:instrText xml:space="preserve"> PAGEREF _Toc492721395 \h </w:instrText>
        </w:r>
        <w:r w:rsidR="00E44C83">
          <w:rPr>
            <w:webHidden/>
          </w:rPr>
        </w:r>
        <w:r w:rsidR="00E44C83">
          <w:rPr>
            <w:webHidden/>
          </w:rPr>
          <w:fldChar w:fldCharType="separate"/>
        </w:r>
        <w:r w:rsidR="00E44C83">
          <w:rPr>
            <w:webHidden/>
          </w:rPr>
          <w:t>15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6" w:history="1">
        <w:r w:rsidR="00E44C83" w:rsidRPr="00CB74BF">
          <w:rPr>
            <w:rStyle w:val="Hipercze"/>
            <w:rFonts w:cs="Calibri"/>
          </w:rPr>
          <w:t>4.7</w:t>
        </w:r>
        <w:r w:rsidR="00E44C83" w:rsidRPr="00C53C3C">
          <w:rPr>
            <w:lang w:eastAsia="pl-PL"/>
          </w:rPr>
          <w:tab/>
        </w:r>
        <w:r w:rsidR="00E44C83" w:rsidRPr="00CB74BF">
          <w:rPr>
            <w:rStyle w:val="Hipercze"/>
            <w:rFonts w:cs="Calibri"/>
          </w:rPr>
          <w:t>Wymiana certyfikatu połączona z wymianą pary kluczy</w:t>
        </w:r>
        <w:r w:rsidR="00E44C83">
          <w:rPr>
            <w:webHidden/>
          </w:rPr>
          <w:tab/>
        </w:r>
        <w:r w:rsidR="00E44C83">
          <w:rPr>
            <w:webHidden/>
          </w:rPr>
          <w:fldChar w:fldCharType="begin"/>
        </w:r>
        <w:r w:rsidR="00E44C83">
          <w:rPr>
            <w:webHidden/>
          </w:rPr>
          <w:instrText xml:space="preserve"> PAGEREF _Toc492721396 \h </w:instrText>
        </w:r>
        <w:r w:rsidR="00E44C83">
          <w:rPr>
            <w:webHidden/>
          </w:rPr>
        </w:r>
        <w:r w:rsidR="00E44C83">
          <w:rPr>
            <w:webHidden/>
          </w:rPr>
          <w:fldChar w:fldCharType="separate"/>
        </w:r>
        <w:r w:rsidR="00E44C83">
          <w:rPr>
            <w:webHidden/>
          </w:rPr>
          <w:t>15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7" w:history="1">
        <w:r w:rsidR="00E44C83" w:rsidRPr="00CB74BF">
          <w:rPr>
            <w:rStyle w:val="Hipercze"/>
            <w:rFonts w:cs="Calibri"/>
          </w:rPr>
          <w:t>4.8</w:t>
        </w:r>
        <w:r w:rsidR="00E44C83" w:rsidRPr="00C53C3C">
          <w:rPr>
            <w:lang w:eastAsia="pl-PL"/>
          </w:rPr>
          <w:tab/>
        </w:r>
        <w:r w:rsidR="00E44C83" w:rsidRPr="00CB74BF">
          <w:rPr>
            <w:rStyle w:val="Hipercze"/>
            <w:rFonts w:cs="Calibri"/>
          </w:rPr>
          <w:t>Zmiana treści certyfikatu</w:t>
        </w:r>
        <w:r w:rsidR="00E44C83">
          <w:rPr>
            <w:webHidden/>
          </w:rPr>
          <w:tab/>
        </w:r>
        <w:r w:rsidR="00E44C83">
          <w:rPr>
            <w:webHidden/>
          </w:rPr>
          <w:fldChar w:fldCharType="begin"/>
        </w:r>
        <w:r w:rsidR="00E44C83">
          <w:rPr>
            <w:webHidden/>
          </w:rPr>
          <w:instrText xml:space="preserve"> PAGEREF _Toc492721397 \h </w:instrText>
        </w:r>
        <w:r w:rsidR="00E44C83">
          <w:rPr>
            <w:webHidden/>
          </w:rPr>
        </w:r>
        <w:r w:rsidR="00E44C83">
          <w:rPr>
            <w:webHidden/>
          </w:rPr>
          <w:fldChar w:fldCharType="separate"/>
        </w:r>
        <w:r w:rsidR="00E44C83">
          <w:rPr>
            <w:webHidden/>
          </w:rPr>
          <w:t>15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8" w:history="1">
        <w:r w:rsidR="00E44C83" w:rsidRPr="00CB74BF">
          <w:rPr>
            <w:rStyle w:val="Hipercze"/>
            <w:rFonts w:cs="Calibri"/>
          </w:rPr>
          <w:t>4.9</w:t>
        </w:r>
        <w:r w:rsidR="00E44C83" w:rsidRPr="00C53C3C">
          <w:rPr>
            <w:lang w:eastAsia="pl-PL"/>
          </w:rPr>
          <w:tab/>
        </w:r>
        <w:r w:rsidR="00E44C83" w:rsidRPr="00CB74BF">
          <w:rPr>
            <w:rStyle w:val="Hipercze"/>
            <w:rFonts w:cs="Calibri"/>
          </w:rPr>
          <w:t>Unieważnienie certyfikatu</w:t>
        </w:r>
        <w:r w:rsidR="00E44C83">
          <w:rPr>
            <w:webHidden/>
          </w:rPr>
          <w:tab/>
        </w:r>
        <w:r w:rsidR="00E44C83">
          <w:rPr>
            <w:webHidden/>
          </w:rPr>
          <w:fldChar w:fldCharType="begin"/>
        </w:r>
        <w:r w:rsidR="00E44C83">
          <w:rPr>
            <w:webHidden/>
          </w:rPr>
          <w:instrText xml:space="preserve"> PAGEREF _Toc492721398 \h </w:instrText>
        </w:r>
        <w:r w:rsidR="00E44C83">
          <w:rPr>
            <w:webHidden/>
          </w:rPr>
        </w:r>
        <w:r w:rsidR="00E44C83">
          <w:rPr>
            <w:webHidden/>
          </w:rPr>
          <w:fldChar w:fldCharType="separate"/>
        </w:r>
        <w:r w:rsidR="00E44C83">
          <w:rPr>
            <w:webHidden/>
          </w:rPr>
          <w:t>15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399" w:history="1">
        <w:r w:rsidR="00E44C83" w:rsidRPr="00CB74BF">
          <w:rPr>
            <w:rStyle w:val="Hipercze"/>
            <w:rFonts w:cs="Calibri"/>
          </w:rPr>
          <w:t>4.10</w:t>
        </w:r>
        <w:r w:rsidR="00E44C83" w:rsidRPr="00C53C3C">
          <w:rPr>
            <w:lang w:eastAsia="pl-PL"/>
          </w:rPr>
          <w:tab/>
        </w:r>
        <w:r w:rsidR="00E44C83" w:rsidRPr="00CB74BF">
          <w:rPr>
            <w:rStyle w:val="Hipercze"/>
            <w:rFonts w:cs="Calibri"/>
          </w:rPr>
          <w:t>Sprawdzanie statusu certyfikatu</w:t>
        </w:r>
        <w:r w:rsidR="00E44C83">
          <w:rPr>
            <w:webHidden/>
          </w:rPr>
          <w:tab/>
        </w:r>
        <w:r w:rsidR="00E44C83">
          <w:rPr>
            <w:webHidden/>
          </w:rPr>
          <w:fldChar w:fldCharType="begin"/>
        </w:r>
        <w:r w:rsidR="00E44C83">
          <w:rPr>
            <w:webHidden/>
          </w:rPr>
          <w:instrText xml:space="preserve"> PAGEREF _Toc492721399 \h </w:instrText>
        </w:r>
        <w:r w:rsidR="00E44C83">
          <w:rPr>
            <w:webHidden/>
          </w:rPr>
        </w:r>
        <w:r w:rsidR="00E44C83">
          <w:rPr>
            <w:webHidden/>
          </w:rPr>
          <w:fldChar w:fldCharType="separate"/>
        </w:r>
        <w:r w:rsidR="00E44C83">
          <w:rPr>
            <w:webHidden/>
          </w:rPr>
          <w:t>16</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0" w:history="1">
        <w:r w:rsidR="00E44C83" w:rsidRPr="00CB74BF">
          <w:rPr>
            <w:rStyle w:val="Hipercze"/>
            <w:rFonts w:cs="Calibri"/>
          </w:rPr>
          <w:t>4.11</w:t>
        </w:r>
        <w:r w:rsidR="00E44C83" w:rsidRPr="00C53C3C">
          <w:rPr>
            <w:lang w:eastAsia="pl-PL"/>
          </w:rPr>
          <w:tab/>
        </w:r>
        <w:r w:rsidR="00E44C83" w:rsidRPr="00CB74BF">
          <w:rPr>
            <w:rStyle w:val="Hipercze"/>
            <w:rFonts w:cs="Calibri"/>
          </w:rPr>
          <w:t>Powierzanie i odtwarzanie kluczy prywatnych</w:t>
        </w:r>
        <w:r w:rsidR="00E44C83">
          <w:rPr>
            <w:webHidden/>
          </w:rPr>
          <w:tab/>
        </w:r>
        <w:r w:rsidR="00E44C83">
          <w:rPr>
            <w:webHidden/>
          </w:rPr>
          <w:fldChar w:fldCharType="begin"/>
        </w:r>
        <w:r w:rsidR="00E44C83">
          <w:rPr>
            <w:webHidden/>
          </w:rPr>
          <w:instrText xml:space="preserve"> PAGEREF _Toc492721400 \h </w:instrText>
        </w:r>
        <w:r w:rsidR="00E44C83">
          <w:rPr>
            <w:webHidden/>
          </w:rPr>
        </w:r>
        <w:r w:rsidR="00E44C83">
          <w:rPr>
            <w:webHidden/>
          </w:rPr>
          <w:fldChar w:fldCharType="separate"/>
        </w:r>
        <w:r w:rsidR="00E44C83">
          <w:rPr>
            <w:webHidden/>
          </w:rPr>
          <w:t>16</w:t>
        </w:r>
        <w:r w:rsidR="00E44C83">
          <w:rPr>
            <w:webHidden/>
          </w:rPr>
          <w:fldChar w:fldCharType="end"/>
        </w:r>
      </w:hyperlink>
    </w:p>
    <w:p w:rsidR="00E44C83" w:rsidRPr="00C53C3C" w:rsidRDefault="008335F2" w:rsidP="00E44C83">
      <w:pPr>
        <w:pStyle w:val="Spistreci2"/>
        <w:rPr>
          <w:b w:val="0"/>
          <w:bCs w:val="0"/>
          <w:lang w:eastAsia="pl-PL"/>
        </w:rPr>
      </w:pPr>
      <w:hyperlink w:anchor="_Toc492721401" w:history="1">
        <w:r w:rsidR="00E44C83" w:rsidRPr="00CB74BF">
          <w:rPr>
            <w:rStyle w:val="Hipercze"/>
            <w:rFonts w:cs="Calibri"/>
          </w:rPr>
          <w:t>5.</w:t>
        </w:r>
        <w:r w:rsidR="00E44C83" w:rsidRPr="00C53C3C">
          <w:rPr>
            <w:b w:val="0"/>
            <w:bCs w:val="0"/>
            <w:lang w:eastAsia="pl-PL"/>
          </w:rPr>
          <w:tab/>
        </w:r>
        <w:r w:rsidR="00E44C83" w:rsidRPr="00CB74BF">
          <w:rPr>
            <w:rStyle w:val="Hipercze"/>
            <w:rFonts w:cs="Calibri"/>
          </w:rPr>
          <w:t>Zabezpieczenia organizacyjne, operacyjne i fizyczne</w:t>
        </w:r>
        <w:r w:rsidR="00E44C83">
          <w:rPr>
            <w:webHidden/>
          </w:rPr>
          <w:tab/>
        </w:r>
        <w:r w:rsidR="00E44C83">
          <w:rPr>
            <w:webHidden/>
          </w:rPr>
          <w:fldChar w:fldCharType="begin"/>
        </w:r>
        <w:r w:rsidR="00E44C83">
          <w:rPr>
            <w:webHidden/>
          </w:rPr>
          <w:instrText xml:space="preserve"> PAGEREF _Toc492721401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2" w:history="1">
        <w:r w:rsidR="00E44C83" w:rsidRPr="00CB74BF">
          <w:rPr>
            <w:rStyle w:val="Hipercze"/>
            <w:rFonts w:cs="Calibri"/>
          </w:rPr>
          <w:t>5.1</w:t>
        </w:r>
        <w:r w:rsidR="00E44C83" w:rsidRPr="00C53C3C">
          <w:rPr>
            <w:lang w:eastAsia="pl-PL"/>
          </w:rPr>
          <w:tab/>
        </w:r>
        <w:r w:rsidR="00E44C83" w:rsidRPr="00CB74BF">
          <w:rPr>
            <w:rStyle w:val="Hipercze"/>
            <w:rFonts w:cs="Calibri"/>
          </w:rPr>
          <w:t>Zabezpieczenia fizyczne</w:t>
        </w:r>
        <w:r w:rsidR="00E44C83">
          <w:rPr>
            <w:webHidden/>
          </w:rPr>
          <w:tab/>
        </w:r>
        <w:r w:rsidR="00E44C83">
          <w:rPr>
            <w:webHidden/>
          </w:rPr>
          <w:fldChar w:fldCharType="begin"/>
        </w:r>
        <w:r w:rsidR="00E44C83">
          <w:rPr>
            <w:webHidden/>
          </w:rPr>
          <w:instrText xml:space="preserve"> PAGEREF _Toc492721402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3" w:history="1">
        <w:r w:rsidR="00E44C83" w:rsidRPr="00CB74BF">
          <w:rPr>
            <w:rStyle w:val="Hipercze"/>
            <w:rFonts w:cs="Calibri"/>
          </w:rPr>
          <w:t>5.2</w:t>
        </w:r>
        <w:r w:rsidR="00E44C83" w:rsidRPr="00C53C3C">
          <w:rPr>
            <w:lang w:eastAsia="pl-PL"/>
          </w:rPr>
          <w:tab/>
        </w:r>
        <w:r w:rsidR="00E44C83" w:rsidRPr="00CB74BF">
          <w:rPr>
            <w:rStyle w:val="Hipercze"/>
            <w:rFonts w:cs="Calibri"/>
          </w:rPr>
          <w:t>Zabezpieczenia proceduralne</w:t>
        </w:r>
        <w:r w:rsidR="00E44C83">
          <w:rPr>
            <w:webHidden/>
          </w:rPr>
          <w:tab/>
        </w:r>
        <w:r w:rsidR="00E44C83">
          <w:rPr>
            <w:webHidden/>
          </w:rPr>
          <w:fldChar w:fldCharType="begin"/>
        </w:r>
        <w:r w:rsidR="00E44C83">
          <w:rPr>
            <w:webHidden/>
          </w:rPr>
          <w:instrText xml:space="preserve"> PAGEREF _Toc492721403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4" w:history="1">
        <w:r w:rsidR="00E44C83" w:rsidRPr="00CB74BF">
          <w:rPr>
            <w:rStyle w:val="Hipercze"/>
            <w:rFonts w:cs="Calibri"/>
          </w:rPr>
          <w:t>5.3</w:t>
        </w:r>
        <w:r w:rsidR="00E44C83" w:rsidRPr="00C53C3C">
          <w:rPr>
            <w:lang w:eastAsia="pl-PL"/>
          </w:rPr>
          <w:tab/>
        </w:r>
        <w:r w:rsidR="00E44C83" w:rsidRPr="00CB74BF">
          <w:rPr>
            <w:rStyle w:val="Hipercze"/>
            <w:rFonts w:cs="Calibri"/>
          </w:rPr>
          <w:t>Zabezpieczenia osobowe</w:t>
        </w:r>
        <w:r w:rsidR="00E44C83">
          <w:rPr>
            <w:webHidden/>
          </w:rPr>
          <w:tab/>
        </w:r>
        <w:r w:rsidR="00E44C83">
          <w:rPr>
            <w:webHidden/>
          </w:rPr>
          <w:fldChar w:fldCharType="begin"/>
        </w:r>
        <w:r w:rsidR="00E44C83">
          <w:rPr>
            <w:webHidden/>
          </w:rPr>
          <w:instrText xml:space="preserve"> PAGEREF _Toc492721404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5" w:history="1">
        <w:r w:rsidR="00E44C83" w:rsidRPr="00CB74BF">
          <w:rPr>
            <w:rStyle w:val="Hipercze"/>
            <w:rFonts w:cs="Calibri"/>
          </w:rPr>
          <w:t>5.4</w:t>
        </w:r>
        <w:r w:rsidR="00E44C83" w:rsidRPr="00C53C3C">
          <w:rPr>
            <w:lang w:eastAsia="pl-PL"/>
          </w:rPr>
          <w:tab/>
        </w:r>
        <w:r w:rsidR="00E44C83" w:rsidRPr="00CB74BF">
          <w:rPr>
            <w:rStyle w:val="Hipercze"/>
            <w:rFonts w:cs="Calibri"/>
          </w:rPr>
          <w:t>Procedury rejestrowania zdarzeń</w:t>
        </w:r>
        <w:r w:rsidR="00E44C83">
          <w:rPr>
            <w:webHidden/>
          </w:rPr>
          <w:tab/>
        </w:r>
        <w:r w:rsidR="00E44C83">
          <w:rPr>
            <w:webHidden/>
          </w:rPr>
          <w:fldChar w:fldCharType="begin"/>
        </w:r>
        <w:r w:rsidR="00E44C83">
          <w:rPr>
            <w:webHidden/>
          </w:rPr>
          <w:instrText xml:space="preserve"> PAGEREF _Toc492721405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6" w:history="1">
        <w:r w:rsidR="00E44C83" w:rsidRPr="00CB74BF">
          <w:rPr>
            <w:rStyle w:val="Hipercze"/>
            <w:rFonts w:cs="Calibri"/>
          </w:rPr>
          <w:t>5.5</w:t>
        </w:r>
        <w:r w:rsidR="00E44C83" w:rsidRPr="00C53C3C">
          <w:rPr>
            <w:lang w:eastAsia="pl-PL"/>
          </w:rPr>
          <w:tab/>
        </w:r>
        <w:r w:rsidR="00E44C83" w:rsidRPr="00CB74BF">
          <w:rPr>
            <w:rStyle w:val="Hipercze"/>
            <w:rFonts w:cs="Calibri"/>
          </w:rPr>
          <w:t>Archiwizacja zapisów</w:t>
        </w:r>
        <w:r w:rsidR="00E44C83">
          <w:rPr>
            <w:webHidden/>
          </w:rPr>
          <w:tab/>
        </w:r>
        <w:r w:rsidR="00E44C83">
          <w:rPr>
            <w:webHidden/>
          </w:rPr>
          <w:fldChar w:fldCharType="begin"/>
        </w:r>
        <w:r w:rsidR="00E44C83">
          <w:rPr>
            <w:webHidden/>
          </w:rPr>
          <w:instrText xml:space="preserve"> PAGEREF _Toc492721406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7" w:history="1">
        <w:r w:rsidR="00E44C83" w:rsidRPr="00CB74BF">
          <w:rPr>
            <w:rStyle w:val="Hipercze"/>
            <w:rFonts w:cs="Calibri"/>
          </w:rPr>
          <w:t>5.6</w:t>
        </w:r>
        <w:r w:rsidR="00E44C83" w:rsidRPr="00C53C3C">
          <w:rPr>
            <w:lang w:eastAsia="pl-PL"/>
          </w:rPr>
          <w:tab/>
        </w:r>
        <w:r w:rsidR="00E44C83" w:rsidRPr="00CB74BF">
          <w:rPr>
            <w:rStyle w:val="Hipercze"/>
            <w:rFonts w:cs="Calibri"/>
          </w:rPr>
          <w:t>Wymiana pary kluczy podsystemu certyfikacji</w:t>
        </w:r>
        <w:r w:rsidR="00E44C83">
          <w:rPr>
            <w:webHidden/>
          </w:rPr>
          <w:tab/>
        </w:r>
        <w:r w:rsidR="00E44C83">
          <w:rPr>
            <w:webHidden/>
          </w:rPr>
          <w:fldChar w:fldCharType="begin"/>
        </w:r>
        <w:r w:rsidR="00E44C83">
          <w:rPr>
            <w:webHidden/>
          </w:rPr>
          <w:instrText xml:space="preserve"> PAGEREF _Toc492721407 \h </w:instrText>
        </w:r>
        <w:r w:rsidR="00E44C83">
          <w:rPr>
            <w:webHidden/>
          </w:rPr>
        </w:r>
        <w:r w:rsidR="00E44C83">
          <w:rPr>
            <w:webHidden/>
          </w:rPr>
          <w:fldChar w:fldCharType="separate"/>
        </w:r>
        <w:r w:rsidR="00E44C83">
          <w:rPr>
            <w:webHidden/>
          </w:rPr>
          <w:t>17</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08" w:history="1">
        <w:r w:rsidR="00E44C83" w:rsidRPr="00CB74BF">
          <w:rPr>
            <w:rStyle w:val="Hipercze"/>
            <w:rFonts w:cs="Calibri"/>
          </w:rPr>
          <w:t>5.7</w:t>
        </w:r>
        <w:r w:rsidR="00E44C83" w:rsidRPr="00C53C3C">
          <w:rPr>
            <w:lang w:eastAsia="pl-PL"/>
          </w:rPr>
          <w:tab/>
        </w:r>
        <w:r w:rsidR="00E44C83" w:rsidRPr="00CB74BF">
          <w:rPr>
            <w:rStyle w:val="Hipercze"/>
            <w:rFonts w:cs="Calibri"/>
          </w:rPr>
          <w:t>Postępowanie po ujawnieniu lub utracie klucza prywatnego podsystemu certyfikacji</w:t>
        </w:r>
        <w:r w:rsidR="00E44C83">
          <w:rPr>
            <w:webHidden/>
          </w:rPr>
          <w:tab/>
        </w:r>
        <w:r w:rsidR="00E44C83">
          <w:rPr>
            <w:webHidden/>
          </w:rPr>
          <w:fldChar w:fldCharType="begin"/>
        </w:r>
        <w:r w:rsidR="00E44C83">
          <w:rPr>
            <w:webHidden/>
          </w:rPr>
          <w:instrText xml:space="preserve"> PAGEREF _Toc492721408 \h </w:instrText>
        </w:r>
        <w:r w:rsidR="00E44C83">
          <w:rPr>
            <w:webHidden/>
          </w:rPr>
        </w:r>
        <w:r w:rsidR="00E44C83">
          <w:rPr>
            <w:webHidden/>
          </w:rPr>
          <w:fldChar w:fldCharType="separate"/>
        </w:r>
        <w:r w:rsidR="00E44C83">
          <w:rPr>
            <w:webHidden/>
          </w:rPr>
          <w:t>18</w:t>
        </w:r>
        <w:r w:rsidR="00E44C83">
          <w:rPr>
            <w:webHidden/>
          </w:rPr>
          <w:fldChar w:fldCharType="end"/>
        </w:r>
      </w:hyperlink>
    </w:p>
    <w:p w:rsidR="00E44C83" w:rsidRPr="00C53C3C" w:rsidRDefault="008335F2" w:rsidP="00E44C83">
      <w:pPr>
        <w:pStyle w:val="Spistreci4"/>
        <w:rPr>
          <w:noProof/>
        </w:rPr>
      </w:pPr>
      <w:hyperlink w:anchor="_Toc492721409" w:history="1">
        <w:r w:rsidR="00E44C83" w:rsidRPr="00CB74BF">
          <w:rPr>
            <w:rStyle w:val="Hipercze"/>
            <w:rFonts w:cs="Calibri"/>
            <w:noProof/>
          </w:rPr>
          <w:t>5.7.1</w:t>
        </w:r>
        <w:r w:rsidR="00E44C83" w:rsidRPr="00C53C3C">
          <w:rPr>
            <w:noProof/>
          </w:rPr>
          <w:tab/>
        </w:r>
        <w:r w:rsidR="00E44C83" w:rsidRPr="00CB74BF">
          <w:rPr>
            <w:rStyle w:val="Hipercze"/>
            <w:rFonts w:cs="Calibri"/>
            <w:noProof/>
          </w:rPr>
          <w:t>Postępowanie po ujawnieniu klucza prywatnego podsystemu certyfikacji</w:t>
        </w:r>
        <w:r w:rsidR="00E44C83">
          <w:rPr>
            <w:noProof/>
            <w:webHidden/>
          </w:rPr>
          <w:tab/>
        </w:r>
        <w:r w:rsidR="00E44C83">
          <w:rPr>
            <w:noProof/>
            <w:webHidden/>
          </w:rPr>
          <w:fldChar w:fldCharType="begin"/>
        </w:r>
        <w:r w:rsidR="00E44C83">
          <w:rPr>
            <w:noProof/>
            <w:webHidden/>
          </w:rPr>
          <w:instrText xml:space="preserve"> PAGEREF _Toc492721409 \h </w:instrText>
        </w:r>
        <w:r w:rsidR="00E44C83">
          <w:rPr>
            <w:noProof/>
            <w:webHidden/>
          </w:rPr>
        </w:r>
        <w:r w:rsidR="00E44C83">
          <w:rPr>
            <w:noProof/>
            <w:webHidden/>
          </w:rPr>
          <w:fldChar w:fldCharType="separate"/>
        </w:r>
        <w:r w:rsidR="00E44C83">
          <w:rPr>
            <w:noProof/>
            <w:webHidden/>
          </w:rPr>
          <w:t>18</w:t>
        </w:r>
        <w:r w:rsidR="00E44C83">
          <w:rPr>
            <w:noProof/>
            <w:webHidden/>
          </w:rPr>
          <w:fldChar w:fldCharType="end"/>
        </w:r>
      </w:hyperlink>
    </w:p>
    <w:p w:rsidR="00E44C83" w:rsidRPr="00C53C3C" w:rsidRDefault="008335F2" w:rsidP="00E44C83">
      <w:pPr>
        <w:pStyle w:val="Spistreci4"/>
        <w:rPr>
          <w:noProof/>
        </w:rPr>
      </w:pPr>
      <w:hyperlink w:anchor="_Toc492721410" w:history="1">
        <w:r w:rsidR="00E44C83" w:rsidRPr="00CB74BF">
          <w:rPr>
            <w:rStyle w:val="Hipercze"/>
            <w:rFonts w:cs="Calibri"/>
            <w:noProof/>
          </w:rPr>
          <w:t>5.7.2</w:t>
        </w:r>
        <w:r w:rsidR="00E44C83" w:rsidRPr="00C53C3C">
          <w:rPr>
            <w:noProof/>
          </w:rPr>
          <w:tab/>
        </w:r>
        <w:r w:rsidR="00E44C83" w:rsidRPr="00CB74BF">
          <w:rPr>
            <w:rStyle w:val="Hipercze"/>
            <w:rFonts w:cs="Calibri"/>
            <w:noProof/>
          </w:rPr>
          <w:t>Postępowanie po utracie klucza prywatnego podsystemu certyfikacji</w:t>
        </w:r>
        <w:r w:rsidR="00E44C83">
          <w:rPr>
            <w:noProof/>
            <w:webHidden/>
          </w:rPr>
          <w:tab/>
        </w:r>
        <w:r w:rsidR="00E44C83">
          <w:rPr>
            <w:noProof/>
            <w:webHidden/>
          </w:rPr>
          <w:fldChar w:fldCharType="begin"/>
        </w:r>
        <w:r w:rsidR="00E44C83">
          <w:rPr>
            <w:noProof/>
            <w:webHidden/>
          </w:rPr>
          <w:instrText xml:space="preserve"> PAGEREF _Toc492721410 \h </w:instrText>
        </w:r>
        <w:r w:rsidR="00E44C83">
          <w:rPr>
            <w:noProof/>
            <w:webHidden/>
          </w:rPr>
        </w:r>
        <w:r w:rsidR="00E44C83">
          <w:rPr>
            <w:noProof/>
            <w:webHidden/>
          </w:rPr>
          <w:fldChar w:fldCharType="separate"/>
        </w:r>
        <w:r w:rsidR="00E44C83">
          <w:rPr>
            <w:noProof/>
            <w:webHidden/>
          </w:rPr>
          <w:t>19</w:t>
        </w:r>
        <w:r w:rsidR="00E44C83">
          <w:rPr>
            <w:noProof/>
            <w:webHidden/>
          </w:rPr>
          <w:fldChar w:fldCharType="end"/>
        </w:r>
      </w:hyperlink>
    </w:p>
    <w:p w:rsidR="00E44C83" w:rsidRPr="00C53C3C" w:rsidRDefault="008335F2" w:rsidP="00E44C83">
      <w:pPr>
        <w:pStyle w:val="Spistreci4"/>
        <w:rPr>
          <w:noProof/>
        </w:rPr>
      </w:pPr>
      <w:hyperlink w:anchor="_Toc492721411" w:history="1">
        <w:r w:rsidR="00E44C83" w:rsidRPr="00CB74BF">
          <w:rPr>
            <w:rStyle w:val="Hipercze"/>
            <w:rFonts w:cs="Calibri"/>
            <w:noProof/>
          </w:rPr>
          <w:t>5.7.3</w:t>
        </w:r>
        <w:r w:rsidR="00E44C83" w:rsidRPr="00C53C3C">
          <w:rPr>
            <w:noProof/>
          </w:rPr>
          <w:tab/>
        </w:r>
        <w:r w:rsidR="00E44C83" w:rsidRPr="00CB74BF">
          <w:rPr>
            <w:rStyle w:val="Hipercze"/>
            <w:rFonts w:cs="Calibri"/>
            <w:noProof/>
          </w:rPr>
          <w:t>Postępowanie po jednoczesnym ujawnieniu i utracie klucza prywatnego podsystemu certyfikacji</w:t>
        </w:r>
        <w:r w:rsidR="00E44C83">
          <w:rPr>
            <w:noProof/>
            <w:webHidden/>
          </w:rPr>
          <w:tab/>
        </w:r>
        <w:r w:rsidR="00E44C83">
          <w:rPr>
            <w:noProof/>
            <w:webHidden/>
          </w:rPr>
          <w:fldChar w:fldCharType="begin"/>
        </w:r>
        <w:r w:rsidR="00E44C83">
          <w:rPr>
            <w:noProof/>
            <w:webHidden/>
          </w:rPr>
          <w:instrText xml:space="preserve"> PAGEREF _Toc492721411 \h </w:instrText>
        </w:r>
        <w:r w:rsidR="00E44C83">
          <w:rPr>
            <w:noProof/>
            <w:webHidden/>
          </w:rPr>
        </w:r>
        <w:r w:rsidR="00E44C83">
          <w:rPr>
            <w:noProof/>
            <w:webHidden/>
          </w:rPr>
          <w:fldChar w:fldCharType="separate"/>
        </w:r>
        <w:r w:rsidR="00E44C83">
          <w:rPr>
            <w:noProof/>
            <w:webHidden/>
          </w:rPr>
          <w:t>19</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12" w:history="1">
        <w:r w:rsidR="00E44C83" w:rsidRPr="00CB74BF">
          <w:rPr>
            <w:rStyle w:val="Hipercze"/>
            <w:rFonts w:cs="Calibri"/>
          </w:rPr>
          <w:t>5.8</w:t>
        </w:r>
        <w:r w:rsidR="00E44C83" w:rsidRPr="00C53C3C">
          <w:rPr>
            <w:lang w:eastAsia="pl-PL"/>
          </w:rPr>
          <w:tab/>
        </w:r>
        <w:r w:rsidR="00E44C83" w:rsidRPr="00CB74BF">
          <w:rPr>
            <w:rStyle w:val="Hipercze"/>
            <w:rFonts w:cs="Calibri"/>
          </w:rPr>
          <w:t>Zakończenie działalności podsystemu certyfikacji</w:t>
        </w:r>
        <w:r w:rsidR="00E44C83">
          <w:rPr>
            <w:webHidden/>
          </w:rPr>
          <w:tab/>
        </w:r>
        <w:r w:rsidR="00E44C83">
          <w:rPr>
            <w:webHidden/>
          </w:rPr>
          <w:fldChar w:fldCharType="begin"/>
        </w:r>
        <w:r w:rsidR="00E44C83">
          <w:rPr>
            <w:webHidden/>
          </w:rPr>
          <w:instrText xml:space="preserve"> PAGEREF _Toc492721412 \h </w:instrText>
        </w:r>
        <w:r w:rsidR="00E44C83">
          <w:rPr>
            <w:webHidden/>
          </w:rPr>
        </w:r>
        <w:r w:rsidR="00E44C83">
          <w:rPr>
            <w:webHidden/>
          </w:rPr>
          <w:fldChar w:fldCharType="separate"/>
        </w:r>
        <w:r w:rsidR="00E44C83">
          <w:rPr>
            <w:webHidden/>
          </w:rPr>
          <w:t>20</w:t>
        </w:r>
        <w:r w:rsidR="00E44C83">
          <w:rPr>
            <w:webHidden/>
          </w:rPr>
          <w:fldChar w:fldCharType="end"/>
        </w:r>
      </w:hyperlink>
    </w:p>
    <w:p w:rsidR="00E44C83" w:rsidRPr="00C53C3C" w:rsidRDefault="008335F2" w:rsidP="00E44C83">
      <w:pPr>
        <w:pStyle w:val="Spistreci2"/>
        <w:rPr>
          <w:b w:val="0"/>
          <w:bCs w:val="0"/>
          <w:lang w:eastAsia="pl-PL"/>
        </w:rPr>
      </w:pPr>
      <w:hyperlink w:anchor="_Toc492721413" w:history="1">
        <w:r w:rsidR="00E44C83" w:rsidRPr="00CB74BF">
          <w:rPr>
            <w:rStyle w:val="Hipercze"/>
            <w:rFonts w:cs="Calibri"/>
          </w:rPr>
          <w:t>6.</w:t>
        </w:r>
        <w:r w:rsidR="00E44C83" w:rsidRPr="00C53C3C">
          <w:rPr>
            <w:b w:val="0"/>
            <w:bCs w:val="0"/>
            <w:lang w:eastAsia="pl-PL"/>
          </w:rPr>
          <w:tab/>
        </w:r>
        <w:r w:rsidR="00E44C83" w:rsidRPr="00CB74BF">
          <w:rPr>
            <w:rStyle w:val="Hipercze"/>
            <w:rFonts w:cs="Calibri"/>
          </w:rPr>
          <w:t>Zabezpieczenia techniczne</w:t>
        </w:r>
        <w:r w:rsidR="00E44C83">
          <w:rPr>
            <w:webHidden/>
          </w:rPr>
          <w:tab/>
        </w:r>
        <w:r w:rsidR="00E44C83">
          <w:rPr>
            <w:webHidden/>
          </w:rPr>
          <w:fldChar w:fldCharType="begin"/>
        </w:r>
        <w:r w:rsidR="00E44C83">
          <w:rPr>
            <w:webHidden/>
          </w:rPr>
          <w:instrText xml:space="preserve"> PAGEREF _Toc492721413 \h </w:instrText>
        </w:r>
        <w:r w:rsidR="00E44C83">
          <w:rPr>
            <w:webHidden/>
          </w:rPr>
        </w:r>
        <w:r w:rsidR="00E44C83">
          <w:rPr>
            <w:webHidden/>
          </w:rPr>
          <w:fldChar w:fldCharType="separate"/>
        </w:r>
        <w:r w:rsidR="00E44C83">
          <w:rPr>
            <w:webHidden/>
          </w:rPr>
          <w:t>21</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14" w:history="1">
        <w:r w:rsidR="00E44C83" w:rsidRPr="00CB74BF">
          <w:rPr>
            <w:rStyle w:val="Hipercze"/>
            <w:rFonts w:cs="Calibri"/>
          </w:rPr>
          <w:t>6.1</w:t>
        </w:r>
        <w:r w:rsidR="00E44C83" w:rsidRPr="00C53C3C">
          <w:rPr>
            <w:lang w:eastAsia="pl-PL"/>
          </w:rPr>
          <w:tab/>
        </w:r>
        <w:r w:rsidR="00E44C83" w:rsidRPr="00CB74BF">
          <w:rPr>
            <w:rStyle w:val="Hipercze"/>
            <w:rFonts w:cs="Calibri"/>
          </w:rPr>
          <w:t>Generowanie i instalowanie par kluczy</w:t>
        </w:r>
        <w:r w:rsidR="00E44C83">
          <w:rPr>
            <w:webHidden/>
          </w:rPr>
          <w:tab/>
        </w:r>
        <w:r w:rsidR="00E44C83">
          <w:rPr>
            <w:webHidden/>
          </w:rPr>
          <w:fldChar w:fldCharType="begin"/>
        </w:r>
        <w:r w:rsidR="00E44C83">
          <w:rPr>
            <w:webHidden/>
          </w:rPr>
          <w:instrText xml:space="preserve"> PAGEREF _Toc492721414 \h </w:instrText>
        </w:r>
        <w:r w:rsidR="00E44C83">
          <w:rPr>
            <w:webHidden/>
          </w:rPr>
        </w:r>
        <w:r w:rsidR="00E44C83">
          <w:rPr>
            <w:webHidden/>
          </w:rPr>
          <w:fldChar w:fldCharType="separate"/>
        </w:r>
        <w:r w:rsidR="00E44C83">
          <w:rPr>
            <w:webHidden/>
          </w:rPr>
          <w:t>21</w:t>
        </w:r>
        <w:r w:rsidR="00E44C83">
          <w:rPr>
            <w:webHidden/>
          </w:rPr>
          <w:fldChar w:fldCharType="end"/>
        </w:r>
      </w:hyperlink>
    </w:p>
    <w:p w:rsidR="00E44C83" w:rsidRPr="00C53C3C" w:rsidRDefault="008335F2" w:rsidP="00E44C83">
      <w:pPr>
        <w:pStyle w:val="Spistreci4"/>
        <w:rPr>
          <w:noProof/>
        </w:rPr>
      </w:pPr>
      <w:hyperlink w:anchor="_Toc492721415" w:history="1">
        <w:r w:rsidR="00E44C83" w:rsidRPr="00CB74BF">
          <w:rPr>
            <w:rStyle w:val="Hipercze"/>
            <w:rFonts w:cs="Calibri"/>
            <w:noProof/>
          </w:rPr>
          <w:t>6.1.1</w:t>
        </w:r>
        <w:r w:rsidR="00E44C83" w:rsidRPr="00C53C3C">
          <w:rPr>
            <w:noProof/>
          </w:rPr>
          <w:tab/>
        </w:r>
        <w:r w:rsidR="00E44C83" w:rsidRPr="00CB74BF">
          <w:rPr>
            <w:rStyle w:val="Hipercze"/>
            <w:rFonts w:cs="Calibri"/>
            <w:noProof/>
          </w:rPr>
          <w:t>Generowanie par kluczy</w:t>
        </w:r>
        <w:r w:rsidR="00E44C83">
          <w:rPr>
            <w:noProof/>
            <w:webHidden/>
          </w:rPr>
          <w:tab/>
        </w:r>
        <w:r w:rsidR="00E44C83">
          <w:rPr>
            <w:noProof/>
            <w:webHidden/>
          </w:rPr>
          <w:fldChar w:fldCharType="begin"/>
        </w:r>
        <w:r w:rsidR="00E44C83">
          <w:rPr>
            <w:noProof/>
            <w:webHidden/>
          </w:rPr>
          <w:instrText xml:space="preserve"> PAGEREF _Toc492721415 \h </w:instrText>
        </w:r>
        <w:r w:rsidR="00E44C83">
          <w:rPr>
            <w:noProof/>
            <w:webHidden/>
          </w:rPr>
        </w:r>
        <w:r w:rsidR="00E44C83">
          <w:rPr>
            <w:noProof/>
            <w:webHidden/>
          </w:rPr>
          <w:fldChar w:fldCharType="separate"/>
        </w:r>
        <w:r w:rsidR="00E44C83">
          <w:rPr>
            <w:noProof/>
            <w:webHidden/>
          </w:rPr>
          <w:t>21</w:t>
        </w:r>
        <w:r w:rsidR="00E44C83">
          <w:rPr>
            <w:noProof/>
            <w:webHidden/>
          </w:rPr>
          <w:fldChar w:fldCharType="end"/>
        </w:r>
      </w:hyperlink>
    </w:p>
    <w:p w:rsidR="00E44C83" w:rsidRPr="00C53C3C" w:rsidRDefault="008335F2" w:rsidP="00E44C83">
      <w:pPr>
        <w:pStyle w:val="Spistreci4"/>
        <w:rPr>
          <w:noProof/>
        </w:rPr>
      </w:pPr>
      <w:hyperlink w:anchor="_Toc492721416" w:history="1">
        <w:r w:rsidR="00E44C83" w:rsidRPr="00CB74BF">
          <w:rPr>
            <w:rStyle w:val="Hipercze"/>
            <w:rFonts w:cs="Calibri"/>
            <w:noProof/>
          </w:rPr>
          <w:t>6.1.2</w:t>
        </w:r>
        <w:r w:rsidR="00E44C83" w:rsidRPr="00C53C3C">
          <w:rPr>
            <w:noProof/>
          </w:rPr>
          <w:tab/>
        </w:r>
        <w:r w:rsidR="00E44C83" w:rsidRPr="00CB74BF">
          <w:rPr>
            <w:rStyle w:val="Hipercze"/>
            <w:rFonts w:cs="Calibri"/>
            <w:noProof/>
          </w:rPr>
          <w:t>Dostarczenie klucza prywatnego Subskrybentowi</w:t>
        </w:r>
        <w:r w:rsidR="00E44C83">
          <w:rPr>
            <w:noProof/>
            <w:webHidden/>
          </w:rPr>
          <w:tab/>
        </w:r>
        <w:r w:rsidR="00E44C83">
          <w:rPr>
            <w:noProof/>
            <w:webHidden/>
          </w:rPr>
          <w:fldChar w:fldCharType="begin"/>
        </w:r>
        <w:r w:rsidR="00E44C83">
          <w:rPr>
            <w:noProof/>
            <w:webHidden/>
          </w:rPr>
          <w:instrText xml:space="preserve"> PAGEREF _Toc492721416 \h </w:instrText>
        </w:r>
        <w:r w:rsidR="00E44C83">
          <w:rPr>
            <w:noProof/>
            <w:webHidden/>
          </w:rPr>
        </w:r>
        <w:r w:rsidR="00E44C83">
          <w:rPr>
            <w:noProof/>
            <w:webHidden/>
          </w:rPr>
          <w:fldChar w:fldCharType="separate"/>
        </w:r>
        <w:r w:rsidR="00E44C83">
          <w:rPr>
            <w:noProof/>
            <w:webHidden/>
          </w:rPr>
          <w:t>21</w:t>
        </w:r>
        <w:r w:rsidR="00E44C83">
          <w:rPr>
            <w:noProof/>
            <w:webHidden/>
          </w:rPr>
          <w:fldChar w:fldCharType="end"/>
        </w:r>
      </w:hyperlink>
    </w:p>
    <w:p w:rsidR="00E44C83" w:rsidRPr="00C53C3C" w:rsidRDefault="008335F2" w:rsidP="00E44C83">
      <w:pPr>
        <w:pStyle w:val="Spistreci4"/>
        <w:rPr>
          <w:noProof/>
        </w:rPr>
      </w:pPr>
      <w:hyperlink w:anchor="_Toc492721417" w:history="1">
        <w:r w:rsidR="00E44C83" w:rsidRPr="00CB74BF">
          <w:rPr>
            <w:rStyle w:val="Hipercze"/>
            <w:rFonts w:cs="Calibri"/>
            <w:noProof/>
          </w:rPr>
          <w:t>6.1.3</w:t>
        </w:r>
        <w:r w:rsidR="00E44C83" w:rsidRPr="00C53C3C">
          <w:rPr>
            <w:noProof/>
          </w:rPr>
          <w:tab/>
        </w:r>
        <w:r w:rsidR="00E44C83" w:rsidRPr="00CB74BF">
          <w:rPr>
            <w:rStyle w:val="Hipercze"/>
            <w:rFonts w:cs="Calibri"/>
            <w:noProof/>
          </w:rPr>
          <w:t>Dostarczenie klucza publicznego Subskrybenta do PR</w:t>
        </w:r>
        <w:r w:rsidR="00E44C83">
          <w:rPr>
            <w:noProof/>
            <w:webHidden/>
          </w:rPr>
          <w:tab/>
        </w:r>
        <w:r w:rsidR="00E44C83">
          <w:rPr>
            <w:noProof/>
            <w:webHidden/>
          </w:rPr>
          <w:fldChar w:fldCharType="begin"/>
        </w:r>
        <w:r w:rsidR="00E44C83">
          <w:rPr>
            <w:noProof/>
            <w:webHidden/>
          </w:rPr>
          <w:instrText xml:space="preserve"> PAGEREF _Toc492721417 \h </w:instrText>
        </w:r>
        <w:r w:rsidR="00E44C83">
          <w:rPr>
            <w:noProof/>
            <w:webHidden/>
          </w:rPr>
        </w:r>
        <w:r w:rsidR="00E44C83">
          <w:rPr>
            <w:noProof/>
            <w:webHidden/>
          </w:rPr>
          <w:fldChar w:fldCharType="separate"/>
        </w:r>
        <w:r w:rsidR="00E44C83">
          <w:rPr>
            <w:noProof/>
            <w:webHidden/>
          </w:rPr>
          <w:t>21</w:t>
        </w:r>
        <w:r w:rsidR="00E44C83">
          <w:rPr>
            <w:noProof/>
            <w:webHidden/>
          </w:rPr>
          <w:fldChar w:fldCharType="end"/>
        </w:r>
      </w:hyperlink>
    </w:p>
    <w:p w:rsidR="00E44C83" w:rsidRPr="00C53C3C" w:rsidRDefault="008335F2" w:rsidP="00E44C83">
      <w:pPr>
        <w:pStyle w:val="Spistreci4"/>
        <w:rPr>
          <w:noProof/>
        </w:rPr>
      </w:pPr>
      <w:hyperlink w:anchor="_Toc492721418" w:history="1">
        <w:r w:rsidR="00E44C83" w:rsidRPr="00CB74BF">
          <w:rPr>
            <w:rStyle w:val="Hipercze"/>
            <w:rFonts w:cs="Calibri"/>
            <w:noProof/>
          </w:rPr>
          <w:t>6.1.4</w:t>
        </w:r>
        <w:r w:rsidR="00E44C83" w:rsidRPr="00C53C3C">
          <w:rPr>
            <w:noProof/>
          </w:rPr>
          <w:tab/>
        </w:r>
        <w:r w:rsidR="00E44C83" w:rsidRPr="00CB74BF">
          <w:rPr>
            <w:rStyle w:val="Hipercze"/>
            <w:rFonts w:cs="Calibri"/>
            <w:noProof/>
          </w:rPr>
          <w:t>Dostarczenie klucza publicznego podsystemu certyfikacji</w:t>
        </w:r>
        <w:r w:rsidR="00E44C83">
          <w:rPr>
            <w:noProof/>
            <w:webHidden/>
          </w:rPr>
          <w:tab/>
        </w:r>
        <w:r w:rsidR="00E44C83">
          <w:rPr>
            <w:noProof/>
            <w:webHidden/>
          </w:rPr>
          <w:fldChar w:fldCharType="begin"/>
        </w:r>
        <w:r w:rsidR="00E44C83">
          <w:rPr>
            <w:noProof/>
            <w:webHidden/>
          </w:rPr>
          <w:instrText xml:space="preserve"> PAGEREF _Toc492721418 \h </w:instrText>
        </w:r>
        <w:r w:rsidR="00E44C83">
          <w:rPr>
            <w:noProof/>
            <w:webHidden/>
          </w:rPr>
        </w:r>
        <w:r w:rsidR="00E44C83">
          <w:rPr>
            <w:noProof/>
            <w:webHidden/>
          </w:rPr>
          <w:fldChar w:fldCharType="separate"/>
        </w:r>
        <w:r w:rsidR="00E44C83">
          <w:rPr>
            <w:noProof/>
            <w:webHidden/>
          </w:rPr>
          <w:t>21</w:t>
        </w:r>
        <w:r w:rsidR="00E44C83">
          <w:rPr>
            <w:noProof/>
            <w:webHidden/>
          </w:rPr>
          <w:fldChar w:fldCharType="end"/>
        </w:r>
      </w:hyperlink>
    </w:p>
    <w:p w:rsidR="00E44C83" w:rsidRPr="00C53C3C" w:rsidRDefault="008335F2" w:rsidP="00E44C83">
      <w:pPr>
        <w:pStyle w:val="Spistreci4"/>
        <w:rPr>
          <w:noProof/>
        </w:rPr>
      </w:pPr>
      <w:hyperlink w:anchor="_Toc492721419" w:history="1">
        <w:r w:rsidR="00E44C83" w:rsidRPr="00CB74BF">
          <w:rPr>
            <w:rStyle w:val="Hipercze"/>
            <w:rFonts w:cs="Calibri"/>
            <w:noProof/>
          </w:rPr>
          <w:t>6.1.5</w:t>
        </w:r>
        <w:r w:rsidR="00E44C83" w:rsidRPr="00C53C3C">
          <w:rPr>
            <w:noProof/>
          </w:rPr>
          <w:tab/>
        </w:r>
        <w:r w:rsidR="00E44C83" w:rsidRPr="00CB74BF">
          <w:rPr>
            <w:rStyle w:val="Hipercze"/>
            <w:rFonts w:cs="Calibri"/>
            <w:noProof/>
          </w:rPr>
          <w:t>Rozmiary kluczy</w:t>
        </w:r>
        <w:r w:rsidR="00E44C83">
          <w:rPr>
            <w:noProof/>
            <w:webHidden/>
          </w:rPr>
          <w:tab/>
        </w:r>
        <w:r w:rsidR="00E44C83">
          <w:rPr>
            <w:noProof/>
            <w:webHidden/>
          </w:rPr>
          <w:fldChar w:fldCharType="begin"/>
        </w:r>
        <w:r w:rsidR="00E44C83">
          <w:rPr>
            <w:noProof/>
            <w:webHidden/>
          </w:rPr>
          <w:instrText xml:space="preserve"> PAGEREF _Toc492721419 \h </w:instrText>
        </w:r>
        <w:r w:rsidR="00E44C83">
          <w:rPr>
            <w:noProof/>
            <w:webHidden/>
          </w:rPr>
        </w:r>
        <w:r w:rsidR="00E44C83">
          <w:rPr>
            <w:noProof/>
            <w:webHidden/>
          </w:rPr>
          <w:fldChar w:fldCharType="separate"/>
        </w:r>
        <w:r w:rsidR="00E44C83">
          <w:rPr>
            <w:noProof/>
            <w:webHidden/>
          </w:rPr>
          <w:t>21</w:t>
        </w:r>
        <w:r w:rsidR="00E44C83">
          <w:rPr>
            <w:noProof/>
            <w:webHidden/>
          </w:rPr>
          <w:fldChar w:fldCharType="end"/>
        </w:r>
      </w:hyperlink>
    </w:p>
    <w:p w:rsidR="00E44C83" w:rsidRPr="00C53C3C" w:rsidRDefault="008335F2" w:rsidP="00E44C83">
      <w:pPr>
        <w:pStyle w:val="Spistreci4"/>
        <w:rPr>
          <w:noProof/>
        </w:rPr>
      </w:pPr>
      <w:hyperlink w:anchor="_Toc492721420" w:history="1">
        <w:r w:rsidR="00E44C83" w:rsidRPr="00CB74BF">
          <w:rPr>
            <w:rStyle w:val="Hipercze"/>
            <w:rFonts w:cs="Calibri"/>
            <w:noProof/>
          </w:rPr>
          <w:t>6.1.6</w:t>
        </w:r>
        <w:r w:rsidR="00E44C83" w:rsidRPr="00C53C3C">
          <w:rPr>
            <w:noProof/>
          </w:rPr>
          <w:tab/>
        </w:r>
        <w:r w:rsidR="00E44C83" w:rsidRPr="00CB74BF">
          <w:rPr>
            <w:rStyle w:val="Hipercze"/>
            <w:rFonts w:cs="Calibri"/>
            <w:noProof/>
          </w:rPr>
          <w:t>Cel użycia klucza</w:t>
        </w:r>
        <w:r w:rsidR="00E44C83">
          <w:rPr>
            <w:noProof/>
            <w:webHidden/>
          </w:rPr>
          <w:tab/>
        </w:r>
        <w:r w:rsidR="00E44C83">
          <w:rPr>
            <w:noProof/>
            <w:webHidden/>
          </w:rPr>
          <w:fldChar w:fldCharType="begin"/>
        </w:r>
        <w:r w:rsidR="00E44C83">
          <w:rPr>
            <w:noProof/>
            <w:webHidden/>
          </w:rPr>
          <w:instrText xml:space="preserve"> PAGEREF _Toc492721420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21" w:history="1">
        <w:r w:rsidR="00E44C83" w:rsidRPr="00CB74BF">
          <w:rPr>
            <w:rStyle w:val="Hipercze"/>
            <w:rFonts w:cs="Calibri"/>
          </w:rPr>
          <w:t>6.2</w:t>
        </w:r>
        <w:r w:rsidR="00E44C83" w:rsidRPr="00C53C3C">
          <w:rPr>
            <w:lang w:eastAsia="pl-PL"/>
          </w:rPr>
          <w:tab/>
        </w:r>
        <w:r w:rsidR="00E44C83" w:rsidRPr="00CB74BF">
          <w:rPr>
            <w:rStyle w:val="Hipercze"/>
            <w:rFonts w:cs="Calibri"/>
          </w:rPr>
          <w:t>Ochrona kluczy prywatnych</w:t>
        </w:r>
        <w:r w:rsidR="00E44C83">
          <w:rPr>
            <w:webHidden/>
          </w:rPr>
          <w:tab/>
        </w:r>
        <w:r w:rsidR="00E44C83">
          <w:rPr>
            <w:webHidden/>
          </w:rPr>
          <w:fldChar w:fldCharType="begin"/>
        </w:r>
        <w:r w:rsidR="00E44C83">
          <w:rPr>
            <w:webHidden/>
          </w:rPr>
          <w:instrText xml:space="preserve"> PAGEREF _Toc492721421 \h </w:instrText>
        </w:r>
        <w:r w:rsidR="00E44C83">
          <w:rPr>
            <w:webHidden/>
          </w:rPr>
        </w:r>
        <w:r w:rsidR="00E44C83">
          <w:rPr>
            <w:webHidden/>
          </w:rPr>
          <w:fldChar w:fldCharType="separate"/>
        </w:r>
        <w:r w:rsidR="00E44C83">
          <w:rPr>
            <w:webHidden/>
          </w:rPr>
          <w:t>22</w:t>
        </w:r>
        <w:r w:rsidR="00E44C83">
          <w:rPr>
            <w:webHidden/>
          </w:rPr>
          <w:fldChar w:fldCharType="end"/>
        </w:r>
      </w:hyperlink>
    </w:p>
    <w:p w:rsidR="00E44C83" w:rsidRPr="00C53C3C" w:rsidRDefault="008335F2" w:rsidP="00E44C83">
      <w:pPr>
        <w:pStyle w:val="Spistreci4"/>
        <w:rPr>
          <w:noProof/>
        </w:rPr>
      </w:pPr>
      <w:hyperlink w:anchor="_Toc492721422" w:history="1">
        <w:r w:rsidR="00E44C83" w:rsidRPr="00CB74BF">
          <w:rPr>
            <w:rStyle w:val="Hipercze"/>
            <w:rFonts w:cs="Calibri"/>
            <w:noProof/>
          </w:rPr>
          <w:t>6.2.1</w:t>
        </w:r>
        <w:r w:rsidR="00E44C83" w:rsidRPr="00C53C3C">
          <w:rPr>
            <w:noProof/>
          </w:rPr>
          <w:tab/>
        </w:r>
        <w:r w:rsidR="00E44C83" w:rsidRPr="00CB74BF">
          <w:rPr>
            <w:rStyle w:val="Hipercze"/>
            <w:rFonts w:cs="Calibri"/>
            <w:noProof/>
          </w:rPr>
          <w:t>Standardy dla modułów kryptograficznych</w:t>
        </w:r>
        <w:r w:rsidR="00E44C83">
          <w:rPr>
            <w:noProof/>
            <w:webHidden/>
          </w:rPr>
          <w:tab/>
        </w:r>
        <w:r w:rsidR="00E44C83">
          <w:rPr>
            <w:noProof/>
            <w:webHidden/>
          </w:rPr>
          <w:fldChar w:fldCharType="begin"/>
        </w:r>
        <w:r w:rsidR="00E44C83">
          <w:rPr>
            <w:noProof/>
            <w:webHidden/>
          </w:rPr>
          <w:instrText xml:space="preserve"> PAGEREF _Toc492721422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3" w:history="1">
        <w:r w:rsidR="00E44C83" w:rsidRPr="00CB74BF">
          <w:rPr>
            <w:rStyle w:val="Hipercze"/>
            <w:rFonts w:cs="Calibri"/>
            <w:noProof/>
          </w:rPr>
          <w:t>6.2.2</w:t>
        </w:r>
        <w:r w:rsidR="00E44C83" w:rsidRPr="00C53C3C">
          <w:rPr>
            <w:noProof/>
          </w:rPr>
          <w:tab/>
        </w:r>
        <w:r w:rsidR="00E44C83" w:rsidRPr="00CB74BF">
          <w:rPr>
            <w:rStyle w:val="Hipercze"/>
            <w:rFonts w:cs="Calibri"/>
            <w:noProof/>
          </w:rPr>
          <w:t>Wieloosobowe zarządzanie kluczem</w:t>
        </w:r>
        <w:r w:rsidR="00E44C83">
          <w:rPr>
            <w:noProof/>
            <w:webHidden/>
          </w:rPr>
          <w:tab/>
        </w:r>
        <w:r w:rsidR="00E44C83">
          <w:rPr>
            <w:noProof/>
            <w:webHidden/>
          </w:rPr>
          <w:fldChar w:fldCharType="begin"/>
        </w:r>
        <w:r w:rsidR="00E44C83">
          <w:rPr>
            <w:noProof/>
            <w:webHidden/>
          </w:rPr>
          <w:instrText xml:space="preserve"> PAGEREF _Toc492721423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4" w:history="1">
        <w:r w:rsidR="00E44C83" w:rsidRPr="00CB74BF">
          <w:rPr>
            <w:rStyle w:val="Hipercze"/>
            <w:rFonts w:cs="Calibri"/>
            <w:noProof/>
          </w:rPr>
          <w:t>6.2.3</w:t>
        </w:r>
        <w:r w:rsidR="00E44C83" w:rsidRPr="00C53C3C">
          <w:rPr>
            <w:noProof/>
          </w:rPr>
          <w:tab/>
        </w:r>
        <w:r w:rsidR="00E44C83" w:rsidRPr="00CB74BF">
          <w:rPr>
            <w:rStyle w:val="Hipercze"/>
            <w:rFonts w:cs="Calibri"/>
            <w:noProof/>
          </w:rPr>
          <w:t>Powierzenie klucza prywatnego (key-escrow)</w:t>
        </w:r>
        <w:r w:rsidR="00E44C83">
          <w:rPr>
            <w:noProof/>
            <w:webHidden/>
          </w:rPr>
          <w:tab/>
        </w:r>
        <w:r w:rsidR="00E44C83">
          <w:rPr>
            <w:noProof/>
            <w:webHidden/>
          </w:rPr>
          <w:fldChar w:fldCharType="begin"/>
        </w:r>
        <w:r w:rsidR="00E44C83">
          <w:rPr>
            <w:noProof/>
            <w:webHidden/>
          </w:rPr>
          <w:instrText xml:space="preserve"> PAGEREF _Toc492721424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5" w:history="1">
        <w:r w:rsidR="00E44C83" w:rsidRPr="00CB74BF">
          <w:rPr>
            <w:rStyle w:val="Hipercze"/>
            <w:rFonts w:cs="Calibri"/>
            <w:noProof/>
          </w:rPr>
          <w:t>6.2.4</w:t>
        </w:r>
        <w:r w:rsidR="00E44C83" w:rsidRPr="00C53C3C">
          <w:rPr>
            <w:noProof/>
          </w:rPr>
          <w:tab/>
        </w:r>
        <w:r w:rsidR="00E44C83" w:rsidRPr="00CB74BF">
          <w:rPr>
            <w:rStyle w:val="Hipercze"/>
            <w:rFonts w:cs="Calibri"/>
            <w:noProof/>
          </w:rPr>
          <w:t>Kopia bezpieczeństwa klucza prywatnego</w:t>
        </w:r>
        <w:r w:rsidR="00E44C83">
          <w:rPr>
            <w:noProof/>
            <w:webHidden/>
          </w:rPr>
          <w:tab/>
        </w:r>
        <w:r w:rsidR="00E44C83">
          <w:rPr>
            <w:noProof/>
            <w:webHidden/>
          </w:rPr>
          <w:fldChar w:fldCharType="begin"/>
        </w:r>
        <w:r w:rsidR="00E44C83">
          <w:rPr>
            <w:noProof/>
            <w:webHidden/>
          </w:rPr>
          <w:instrText xml:space="preserve"> PAGEREF _Toc492721425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6" w:history="1">
        <w:r w:rsidR="00E44C83" w:rsidRPr="00CB74BF">
          <w:rPr>
            <w:rStyle w:val="Hipercze"/>
            <w:rFonts w:cs="Calibri"/>
            <w:noProof/>
          </w:rPr>
          <w:t>6.2.5</w:t>
        </w:r>
        <w:r w:rsidR="00E44C83" w:rsidRPr="00C53C3C">
          <w:rPr>
            <w:noProof/>
          </w:rPr>
          <w:tab/>
        </w:r>
        <w:r w:rsidR="00E44C83" w:rsidRPr="00CB74BF">
          <w:rPr>
            <w:rStyle w:val="Hipercze"/>
            <w:rFonts w:cs="Calibri"/>
            <w:noProof/>
          </w:rPr>
          <w:t>Archiwizowanie klucza prywatnego</w:t>
        </w:r>
        <w:r w:rsidR="00E44C83">
          <w:rPr>
            <w:noProof/>
            <w:webHidden/>
          </w:rPr>
          <w:tab/>
        </w:r>
        <w:r w:rsidR="00E44C83">
          <w:rPr>
            <w:noProof/>
            <w:webHidden/>
          </w:rPr>
          <w:fldChar w:fldCharType="begin"/>
        </w:r>
        <w:r w:rsidR="00E44C83">
          <w:rPr>
            <w:noProof/>
            <w:webHidden/>
          </w:rPr>
          <w:instrText xml:space="preserve"> PAGEREF _Toc492721426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7" w:history="1">
        <w:r w:rsidR="00E44C83" w:rsidRPr="00CB74BF">
          <w:rPr>
            <w:rStyle w:val="Hipercze"/>
            <w:rFonts w:cs="Calibri"/>
            <w:noProof/>
          </w:rPr>
          <w:t>6.2.6</w:t>
        </w:r>
        <w:r w:rsidR="00E44C83" w:rsidRPr="00C53C3C">
          <w:rPr>
            <w:noProof/>
          </w:rPr>
          <w:tab/>
        </w:r>
        <w:r w:rsidR="00E44C83" w:rsidRPr="00CB74BF">
          <w:rPr>
            <w:rStyle w:val="Hipercze"/>
            <w:rFonts w:cs="Calibri"/>
            <w:noProof/>
          </w:rPr>
          <w:t>Wprowadzanie klucza prywatnego do modułu kryptograficznego</w:t>
        </w:r>
        <w:r w:rsidR="00E44C83">
          <w:rPr>
            <w:noProof/>
            <w:webHidden/>
          </w:rPr>
          <w:tab/>
        </w:r>
        <w:r w:rsidR="00E44C83">
          <w:rPr>
            <w:noProof/>
            <w:webHidden/>
          </w:rPr>
          <w:fldChar w:fldCharType="begin"/>
        </w:r>
        <w:r w:rsidR="00E44C83">
          <w:rPr>
            <w:noProof/>
            <w:webHidden/>
          </w:rPr>
          <w:instrText xml:space="preserve"> PAGEREF _Toc492721427 \h </w:instrText>
        </w:r>
        <w:r w:rsidR="00E44C83">
          <w:rPr>
            <w:noProof/>
            <w:webHidden/>
          </w:rPr>
        </w:r>
        <w:r w:rsidR="00E44C83">
          <w:rPr>
            <w:noProof/>
            <w:webHidden/>
          </w:rPr>
          <w:fldChar w:fldCharType="separate"/>
        </w:r>
        <w:r w:rsidR="00E44C83">
          <w:rPr>
            <w:noProof/>
            <w:webHidden/>
          </w:rPr>
          <w:t>22</w:t>
        </w:r>
        <w:r w:rsidR="00E44C83">
          <w:rPr>
            <w:noProof/>
            <w:webHidden/>
          </w:rPr>
          <w:fldChar w:fldCharType="end"/>
        </w:r>
      </w:hyperlink>
    </w:p>
    <w:p w:rsidR="00E44C83" w:rsidRPr="00C53C3C" w:rsidRDefault="008335F2" w:rsidP="00E44C83">
      <w:pPr>
        <w:pStyle w:val="Spistreci4"/>
        <w:rPr>
          <w:noProof/>
        </w:rPr>
      </w:pPr>
      <w:hyperlink w:anchor="_Toc492721428" w:history="1">
        <w:r w:rsidR="00E44C83" w:rsidRPr="00CB74BF">
          <w:rPr>
            <w:rStyle w:val="Hipercze"/>
            <w:rFonts w:cs="Calibri"/>
            <w:noProof/>
          </w:rPr>
          <w:t>6.2.7</w:t>
        </w:r>
        <w:r w:rsidR="00E44C83" w:rsidRPr="00C53C3C">
          <w:rPr>
            <w:noProof/>
          </w:rPr>
          <w:tab/>
        </w:r>
        <w:r w:rsidR="00E44C83" w:rsidRPr="00CB74BF">
          <w:rPr>
            <w:rStyle w:val="Hipercze"/>
            <w:rFonts w:cs="Calibri"/>
            <w:noProof/>
          </w:rPr>
          <w:t>Metoda aktywacji klucza prywatnego</w:t>
        </w:r>
        <w:r w:rsidR="00E44C83">
          <w:rPr>
            <w:noProof/>
            <w:webHidden/>
          </w:rPr>
          <w:tab/>
        </w:r>
        <w:r w:rsidR="00E44C83">
          <w:rPr>
            <w:noProof/>
            <w:webHidden/>
          </w:rPr>
          <w:fldChar w:fldCharType="begin"/>
        </w:r>
        <w:r w:rsidR="00E44C83">
          <w:rPr>
            <w:noProof/>
            <w:webHidden/>
          </w:rPr>
          <w:instrText xml:space="preserve"> PAGEREF _Toc492721428 \h </w:instrText>
        </w:r>
        <w:r w:rsidR="00E44C83">
          <w:rPr>
            <w:noProof/>
            <w:webHidden/>
          </w:rPr>
        </w:r>
        <w:r w:rsidR="00E44C83">
          <w:rPr>
            <w:noProof/>
            <w:webHidden/>
          </w:rPr>
          <w:fldChar w:fldCharType="separate"/>
        </w:r>
        <w:r w:rsidR="00E44C83">
          <w:rPr>
            <w:noProof/>
            <w:webHidden/>
          </w:rPr>
          <w:t>23</w:t>
        </w:r>
        <w:r w:rsidR="00E44C83">
          <w:rPr>
            <w:noProof/>
            <w:webHidden/>
          </w:rPr>
          <w:fldChar w:fldCharType="end"/>
        </w:r>
      </w:hyperlink>
    </w:p>
    <w:p w:rsidR="00E44C83" w:rsidRPr="00C53C3C" w:rsidRDefault="008335F2" w:rsidP="00E44C83">
      <w:pPr>
        <w:pStyle w:val="Spistreci4"/>
        <w:rPr>
          <w:noProof/>
        </w:rPr>
      </w:pPr>
      <w:hyperlink w:anchor="_Toc492721429" w:history="1">
        <w:r w:rsidR="00E44C83" w:rsidRPr="00CB74BF">
          <w:rPr>
            <w:rStyle w:val="Hipercze"/>
            <w:rFonts w:cs="Calibri"/>
            <w:noProof/>
          </w:rPr>
          <w:t>6.2.8</w:t>
        </w:r>
        <w:r w:rsidR="00E44C83" w:rsidRPr="00C53C3C">
          <w:rPr>
            <w:noProof/>
          </w:rPr>
          <w:tab/>
        </w:r>
        <w:r w:rsidR="00E44C83" w:rsidRPr="00CB74BF">
          <w:rPr>
            <w:rStyle w:val="Hipercze"/>
            <w:rFonts w:cs="Calibri"/>
            <w:noProof/>
          </w:rPr>
          <w:t>Metoda dezaktywacji klucza prywatnego</w:t>
        </w:r>
        <w:r w:rsidR="00E44C83">
          <w:rPr>
            <w:noProof/>
            <w:webHidden/>
          </w:rPr>
          <w:tab/>
        </w:r>
        <w:r w:rsidR="00E44C83">
          <w:rPr>
            <w:noProof/>
            <w:webHidden/>
          </w:rPr>
          <w:fldChar w:fldCharType="begin"/>
        </w:r>
        <w:r w:rsidR="00E44C83">
          <w:rPr>
            <w:noProof/>
            <w:webHidden/>
          </w:rPr>
          <w:instrText xml:space="preserve"> PAGEREF _Toc492721429 \h </w:instrText>
        </w:r>
        <w:r w:rsidR="00E44C83">
          <w:rPr>
            <w:noProof/>
            <w:webHidden/>
          </w:rPr>
        </w:r>
        <w:r w:rsidR="00E44C83">
          <w:rPr>
            <w:noProof/>
            <w:webHidden/>
          </w:rPr>
          <w:fldChar w:fldCharType="separate"/>
        </w:r>
        <w:r w:rsidR="00E44C83">
          <w:rPr>
            <w:noProof/>
            <w:webHidden/>
          </w:rPr>
          <w:t>23</w:t>
        </w:r>
        <w:r w:rsidR="00E44C83">
          <w:rPr>
            <w:noProof/>
            <w:webHidden/>
          </w:rPr>
          <w:fldChar w:fldCharType="end"/>
        </w:r>
      </w:hyperlink>
    </w:p>
    <w:p w:rsidR="00E44C83" w:rsidRPr="00C53C3C" w:rsidRDefault="008335F2" w:rsidP="00E44C83">
      <w:pPr>
        <w:pStyle w:val="Spistreci4"/>
        <w:rPr>
          <w:noProof/>
        </w:rPr>
      </w:pPr>
      <w:hyperlink w:anchor="_Toc492721430" w:history="1">
        <w:r w:rsidR="00E44C83" w:rsidRPr="00CB74BF">
          <w:rPr>
            <w:rStyle w:val="Hipercze"/>
            <w:rFonts w:cs="Calibri"/>
            <w:noProof/>
          </w:rPr>
          <w:t>6.2.9</w:t>
        </w:r>
        <w:r w:rsidR="00E44C83" w:rsidRPr="00C53C3C">
          <w:rPr>
            <w:noProof/>
          </w:rPr>
          <w:tab/>
        </w:r>
        <w:r w:rsidR="00E44C83" w:rsidRPr="00CB74BF">
          <w:rPr>
            <w:rStyle w:val="Hipercze"/>
            <w:rFonts w:cs="Calibri"/>
            <w:noProof/>
          </w:rPr>
          <w:t>Metoda niszczenia klucza prywatnego</w:t>
        </w:r>
        <w:r w:rsidR="00E44C83">
          <w:rPr>
            <w:noProof/>
            <w:webHidden/>
          </w:rPr>
          <w:tab/>
        </w:r>
        <w:r w:rsidR="00E44C83">
          <w:rPr>
            <w:noProof/>
            <w:webHidden/>
          </w:rPr>
          <w:fldChar w:fldCharType="begin"/>
        </w:r>
        <w:r w:rsidR="00E44C83">
          <w:rPr>
            <w:noProof/>
            <w:webHidden/>
          </w:rPr>
          <w:instrText xml:space="preserve"> PAGEREF _Toc492721430 \h </w:instrText>
        </w:r>
        <w:r w:rsidR="00E44C83">
          <w:rPr>
            <w:noProof/>
            <w:webHidden/>
          </w:rPr>
        </w:r>
        <w:r w:rsidR="00E44C83">
          <w:rPr>
            <w:noProof/>
            <w:webHidden/>
          </w:rPr>
          <w:fldChar w:fldCharType="separate"/>
        </w:r>
        <w:r w:rsidR="00E44C83">
          <w:rPr>
            <w:noProof/>
            <w:webHidden/>
          </w:rPr>
          <w:t>23</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31" w:history="1">
        <w:r w:rsidR="00E44C83" w:rsidRPr="00CB74BF">
          <w:rPr>
            <w:rStyle w:val="Hipercze"/>
            <w:rFonts w:cs="Calibri"/>
          </w:rPr>
          <w:t>6.3</w:t>
        </w:r>
        <w:r w:rsidR="00E44C83" w:rsidRPr="00C53C3C">
          <w:rPr>
            <w:lang w:eastAsia="pl-PL"/>
          </w:rPr>
          <w:tab/>
        </w:r>
        <w:r w:rsidR="00E44C83" w:rsidRPr="00CB74BF">
          <w:rPr>
            <w:rStyle w:val="Hipercze"/>
            <w:rFonts w:cs="Calibri"/>
          </w:rPr>
          <w:t>Inne aspekty zarządzania parą kluczy</w:t>
        </w:r>
        <w:r w:rsidR="00E44C83">
          <w:rPr>
            <w:webHidden/>
          </w:rPr>
          <w:tab/>
        </w:r>
        <w:r w:rsidR="00E44C83">
          <w:rPr>
            <w:webHidden/>
          </w:rPr>
          <w:fldChar w:fldCharType="begin"/>
        </w:r>
        <w:r w:rsidR="00E44C83">
          <w:rPr>
            <w:webHidden/>
          </w:rPr>
          <w:instrText xml:space="preserve"> PAGEREF _Toc492721431 \h </w:instrText>
        </w:r>
        <w:r w:rsidR="00E44C83">
          <w:rPr>
            <w:webHidden/>
          </w:rPr>
        </w:r>
        <w:r w:rsidR="00E44C83">
          <w:rPr>
            <w:webHidden/>
          </w:rPr>
          <w:fldChar w:fldCharType="separate"/>
        </w:r>
        <w:r w:rsidR="00E44C83">
          <w:rPr>
            <w:webHidden/>
          </w:rPr>
          <w:t>23</w:t>
        </w:r>
        <w:r w:rsidR="00E44C83">
          <w:rPr>
            <w:webHidden/>
          </w:rPr>
          <w:fldChar w:fldCharType="end"/>
        </w:r>
      </w:hyperlink>
    </w:p>
    <w:p w:rsidR="00E44C83" w:rsidRPr="00C53C3C" w:rsidRDefault="008335F2" w:rsidP="00E44C83">
      <w:pPr>
        <w:pStyle w:val="Spistreci4"/>
        <w:rPr>
          <w:noProof/>
        </w:rPr>
      </w:pPr>
      <w:hyperlink w:anchor="_Toc492721432" w:history="1">
        <w:r w:rsidR="00E44C83" w:rsidRPr="00CB74BF">
          <w:rPr>
            <w:rStyle w:val="Hipercze"/>
            <w:rFonts w:cs="Calibri"/>
            <w:noProof/>
          </w:rPr>
          <w:t>6.3.1</w:t>
        </w:r>
        <w:r w:rsidR="00E44C83" w:rsidRPr="00C53C3C">
          <w:rPr>
            <w:noProof/>
          </w:rPr>
          <w:tab/>
        </w:r>
        <w:r w:rsidR="00E44C83" w:rsidRPr="00CB74BF">
          <w:rPr>
            <w:rStyle w:val="Hipercze"/>
            <w:rFonts w:cs="Calibri"/>
            <w:noProof/>
          </w:rPr>
          <w:t>Długoterminowa archiwizacja kluczy publicznych</w:t>
        </w:r>
        <w:r w:rsidR="00E44C83">
          <w:rPr>
            <w:noProof/>
            <w:webHidden/>
          </w:rPr>
          <w:tab/>
        </w:r>
        <w:r w:rsidR="00E44C83">
          <w:rPr>
            <w:noProof/>
            <w:webHidden/>
          </w:rPr>
          <w:fldChar w:fldCharType="begin"/>
        </w:r>
        <w:r w:rsidR="00E44C83">
          <w:rPr>
            <w:noProof/>
            <w:webHidden/>
          </w:rPr>
          <w:instrText xml:space="preserve"> PAGEREF _Toc492721432 \h </w:instrText>
        </w:r>
        <w:r w:rsidR="00E44C83">
          <w:rPr>
            <w:noProof/>
            <w:webHidden/>
          </w:rPr>
        </w:r>
        <w:r w:rsidR="00E44C83">
          <w:rPr>
            <w:noProof/>
            <w:webHidden/>
          </w:rPr>
          <w:fldChar w:fldCharType="separate"/>
        </w:r>
        <w:r w:rsidR="00E44C83">
          <w:rPr>
            <w:noProof/>
            <w:webHidden/>
          </w:rPr>
          <w:t>23</w:t>
        </w:r>
        <w:r w:rsidR="00E44C83">
          <w:rPr>
            <w:noProof/>
            <w:webHidden/>
          </w:rPr>
          <w:fldChar w:fldCharType="end"/>
        </w:r>
      </w:hyperlink>
    </w:p>
    <w:p w:rsidR="00E44C83" w:rsidRPr="00C53C3C" w:rsidRDefault="008335F2" w:rsidP="00E44C83">
      <w:pPr>
        <w:pStyle w:val="Spistreci4"/>
        <w:rPr>
          <w:noProof/>
        </w:rPr>
      </w:pPr>
      <w:hyperlink w:anchor="_Toc492721433" w:history="1">
        <w:r w:rsidR="00E44C83" w:rsidRPr="00CB74BF">
          <w:rPr>
            <w:rStyle w:val="Hipercze"/>
            <w:rFonts w:cs="Calibri"/>
            <w:noProof/>
          </w:rPr>
          <w:t>6.3.2</w:t>
        </w:r>
        <w:r w:rsidR="00E44C83" w:rsidRPr="00C53C3C">
          <w:rPr>
            <w:noProof/>
          </w:rPr>
          <w:tab/>
        </w:r>
        <w:r w:rsidR="00E44C83" w:rsidRPr="00CB74BF">
          <w:rPr>
            <w:rStyle w:val="Hipercze"/>
            <w:rFonts w:cs="Calibri"/>
            <w:noProof/>
          </w:rPr>
          <w:t>Okresy ważności kluczy</w:t>
        </w:r>
        <w:r w:rsidR="00E44C83">
          <w:rPr>
            <w:noProof/>
            <w:webHidden/>
          </w:rPr>
          <w:tab/>
        </w:r>
        <w:r w:rsidR="00E44C83">
          <w:rPr>
            <w:noProof/>
            <w:webHidden/>
          </w:rPr>
          <w:fldChar w:fldCharType="begin"/>
        </w:r>
        <w:r w:rsidR="00E44C83">
          <w:rPr>
            <w:noProof/>
            <w:webHidden/>
          </w:rPr>
          <w:instrText xml:space="preserve"> PAGEREF _Toc492721433 \h </w:instrText>
        </w:r>
        <w:r w:rsidR="00E44C83">
          <w:rPr>
            <w:noProof/>
            <w:webHidden/>
          </w:rPr>
        </w:r>
        <w:r w:rsidR="00E44C83">
          <w:rPr>
            <w:noProof/>
            <w:webHidden/>
          </w:rPr>
          <w:fldChar w:fldCharType="separate"/>
        </w:r>
        <w:r w:rsidR="00E44C83">
          <w:rPr>
            <w:noProof/>
            <w:webHidden/>
          </w:rPr>
          <w:t>23</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34" w:history="1">
        <w:r w:rsidR="00E44C83" w:rsidRPr="00CB74BF">
          <w:rPr>
            <w:rStyle w:val="Hipercze"/>
            <w:rFonts w:cs="Calibri"/>
          </w:rPr>
          <w:t>6.4</w:t>
        </w:r>
        <w:r w:rsidR="00E44C83" w:rsidRPr="00C53C3C">
          <w:rPr>
            <w:lang w:eastAsia="pl-PL"/>
          </w:rPr>
          <w:tab/>
        </w:r>
        <w:r w:rsidR="00E44C83" w:rsidRPr="00CB74BF">
          <w:rPr>
            <w:rStyle w:val="Hipercze"/>
            <w:rFonts w:cs="Calibri"/>
          </w:rPr>
          <w:t>Dane aktywujące</w:t>
        </w:r>
        <w:r w:rsidR="00E44C83">
          <w:rPr>
            <w:webHidden/>
          </w:rPr>
          <w:tab/>
        </w:r>
        <w:r w:rsidR="00E44C83">
          <w:rPr>
            <w:webHidden/>
          </w:rPr>
          <w:fldChar w:fldCharType="begin"/>
        </w:r>
        <w:r w:rsidR="00E44C83">
          <w:rPr>
            <w:webHidden/>
          </w:rPr>
          <w:instrText xml:space="preserve"> PAGEREF _Toc492721434 \h </w:instrText>
        </w:r>
        <w:r w:rsidR="00E44C83">
          <w:rPr>
            <w:webHidden/>
          </w:rPr>
        </w:r>
        <w:r w:rsidR="00E44C83">
          <w:rPr>
            <w:webHidden/>
          </w:rPr>
          <w:fldChar w:fldCharType="separate"/>
        </w:r>
        <w:r w:rsidR="00E44C83">
          <w:rPr>
            <w:webHidden/>
          </w:rPr>
          <w:t>23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35" w:history="1">
        <w:r w:rsidR="00E44C83" w:rsidRPr="00CB74BF">
          <w:rPr>
            <w:rStyle w:val="Hipercze"/>
            <w:rFonts w:cs="Calibri"/>
          </w:rPr>
          <w:t>6.5</w:t>
        </w:r>
        <w:r w:rsidR="00E44C83" w:rsidRPr="00C53C3C">
          <w:rPr>
            <w:lang w:eastAsia="pl-PL"/>
          </w:rPr>
          <w:tab/>
        </w:r>
        <w:r w:rsidR="00E44C83" w:rsidRPr="00CB74BF">
          <w:rPr>
            <w:rStyle w:val="Hipercze"/>
            <w:rFonts w:cs="Calibri"/>
          </w:rPr>
          <w:t>Zabezpieczenia komputerów</w:t>
        </w:r>
        <w:r w:rsidR="00E44C83">
          <w:rPr>
            <w:webHidden/>
          </w:rPr>
          <w:tab/>
        </w:r>
        <w:r w:rsidR="00E44C83">
          <w:rPr>
            <w:webHidden/>
          </w:rPr>
          <w:fldChar w:fldCharType="begin"/>
        </w:r>
        <w:r w:rsidR="00E44C83">
          <w:rPr>
            <w:webHidden/>
          </w:rPr>
          <w:instrText xml:space="preserve"> PAGEREF _Toc492721435 \h </w:instrText>
        </w:r>
        <w:r w:rsidR="00E44C83">
          <w:rPr>
            <w:webHidden/>
          </w:rPr>
        </w:r>
        <w:r w:rsidR="00E44C83">
          <w:rPr>
            <w:webHidden/>
          </w:rPr>
          <w:fldChar w:fldCharType="separate"/>
        </w:r>
        <w:r w:rsidR="00E44C83">
          <w:rPr>
            <w:webHidden/>
          </w:rPr>
          <w:t>24</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36" w:history="1">
        <w:r w:rsidR="00E44C83" w:rsidRPr="00CB74BF">
          <w:rPr>
            <w:rStyle w:val="Hipercze"/>
            <w:rFonts w:cs="Calibri"/>
          </w:rPr>
          <w:t>6.6</w:t>
        </w:r>
        <w:r w:rsidR="00E44C83" w:rsidRPr="00C53C3C">
          <w:rPr>
            <w:lang w:eastAsia="pl-PL"/>
          </w:rPr>
          <w:tab/>
        </w:r>
        <w:r w:rsidR="00E44C83" w:rsidRPr="00CB74BF">
          <w:rPr>
            <w:rStyle w:val="Hipercze"/>
            <w:rFonts w:cs="Calibri"/>
          </w:rPr>
          <w:t>Zabezpieczenia związane z cyklem życia systemu informatycznego</w:t>
        </w:r>
        <w:r w:rsidR="00E44C83">
          <w:rPr>
            <w:webHidden/>
          </w:rPr>
          <w:tab/>
        </w:r>
        <w:r w:rsidR="00E44C83">
          <w:rPr>
            <w:webHidden/>
          </w:rPr>
          <w:fldChar w:fldCharType="begin"/>
        </w:r>
        <w:r w:rsidR="00E44C83">
          <w:rPr>
            <w:webHidden/>
          </w:rPr>
          <w:instrText xml:space="preserve"> PAGEREF _Toc492721436 \h </w:instrText>
        </w:r>
        <w:r w:rsidR="00E44C83">
          <w:rPr>
            <w:webHidden/>
          </w:rPr>
        </w:r>
        <w:r w:rsidR="00E44C83">
          <w:rPr>
            <w:webHidden/>
          </w:rPr>
          <w:fldChar w:fldCharType="separate"/>
        </w:r>
        <w:r w:rsidR="00E44C83">
          <w:rPr>
            <w:webHidden/>
          </w:rPr>
          <w:t>24</w:t>
        </w:r>
        <w:r w:rsidR="00E44C83">
          <w:rPr>
            <w:webHidden/>
          </w:rPr>
          <w:fldChar w:fldCharType="end"/>
        </w:r>
      </w:hyperlink>
    </w:p>
    <w:p w:rsidR="00E44C83" w:rsidRPr="00C53C3C" w:rsidRDefault="008335F2" w:rsidP="00E44C83">
      <w:pPr>
        <w:pStyle w:val="Spistreci4"/>
        <w:rPr>
          <w:noProof/>
        </w:rPr>
      </w:pPr>
      <w:hyperlink w:anchor="_Toc492721437" w:history="1">
        <w:r w:rsidR="00E44C83" w:rsidRPr="00CB74BF">
          <w:rPr>
            <w:rStyle w:val="Hipercze"/>
            <w:rFonts w:cs="Calibri"/>
            <w:noProof/>
          </w:rPr>
          <w:t>6.6.1</w:t>
        </w:r>
        <w:r w:rsidR="00E44C83" w:rsidRPr="00C53C3C">
          <w:rPr>
            <w:noProof/>
          </w:rPr>
          <w:tab/>
        </w:r>
        <w:r w:rsidR="00E44C83" w:rsidRPr="00CB74BF">
          <w:rPr>
            <w:rStyle w:val="Hipercze"/>
            <w:rFonts w:cs="Calibri"/>
            <w:noProof/>
          </w:rPr>
          <w:t>Środki przedsięwzięte dla zapewnienia bezpieczeństwa rozwoju systemu</w:t>
        </w:r>
        <w:r w:rsidR="00E44C83">
          <w:rPr>
            <w:noProof/>
            <w:webHidden/>
          </w:rPr>
          <w:tab/>
        </w:r>
        <w:r w:rsidR="00E44C83">
          <w:rPr>
            <w:noProof/>
            <w:webHidden/>
          </w:rPr>
          <w:fldChar w:fldCharType="begin"/>
        </w:r>
        <w:r w:rsidR="00E44C83">
          <w:rPr>
            <w:noProof/>
            <w:webHidden/>
          </w:rPr>
          <w:instrText xml:space="preserve"> PAGEREF _Toc492721437 \h </w:instrText>
        </w:r>
        <w:r w:rsidR="00E44C83">
          <w:rPr>
            <w:noProof/>
            <w:webHidden/>
          </w:rPr>
        </w:r>
        <w:r w:rsidR="00E44C83">
          <w:rPr>
            <w:noProof/>
            <w:webHidden/>
          </w:rPr>
          <w:fldChar w:fldCharType="separate"/>
        </w:r>
        <w:r w:rsidR="00E44C83">
          <w:rPr>
            <w:noProof/>
            <w:webHidden/>
          </w:rPr>
          <w:t>24</w:t>
        </w:r>
        <w:r w:rsidR="00E44C83">
          <w:rPr>
            <w:noProof/>
            <w:webHidden/>
          </w:rPr>
          <w:fldChar w:fldCharType="end"/>
        </w:r>
      </w:hyperlink>
    </w:p>
    <w:p w:rsidR="00E44C83" w:rsidRPr="00C53C3C" w:rsidRDefault="008335F2" w:rsidP="00E44C83">
      <w:pPr>
        <w:pStyle w:val="Spistreci4"/>
        <w:rPr>
          <w:noProof/>
        </w:rPr>
      </w:pPr>
      <w:hyperlink w:anchor="_Toc492721438" w:history="1">
        <w:r w:rsidR="00E44C83" w:rsidRPr="00CB74BF">
          <w:rPr>
            <w:rStyle w:val="Hipercze"/>
            <w:rFonts w:cs="Calibri"/>
            <w:noProof/>
          </w:rPr>
          <w:t>6.6.2</w:t>
        </w:r>
        <w:r w:rsidR="00E44C83" w:rsidRPr="00C53C3C">
          <w:rPr>
            <w:noProof/>
          </w:rPr>
          <w:tab/>
        </w:r>
        <w:r w:rsidR="00E44C83" w:rsidRPr="00CB74BF">
          <w:rPr>
            <w:rStyle w:val="Hipercze"/>
            <w:rFonts w:cs="Calibri"/>
            <w:noProof/>
          </w:rPr>
          <w:t>Zarządzanie bezpieczeństwem</w:t>
        </w:r>
        <w:r w:rsidR="00E44C83">
          <w:rPr>
            <w:noProof/>
            <w:webHidden/>
          </w:rPr>
          <w:tab/>
        </w:r>
        <w:r w:rsidR="00E44C83">
          <w:rPr>
            <w:noProof/>
            <w:webHidden/>
          </w:rPr>
          <w:fldChar w:fldCharType="begin"/>
        </w:r>
        <w:r w:rsidR="00E44C83">
          <w:rPr>
            <w:noProof/>
            <w:webHidden/>
          </w:rPr>
          <w:instrText xml:space="preserve"> PAGEREF _Toc492721438 \h </w:instrText>
        </w:r>
        <w:r w:rsidR="00E44C83">
          <w:rPr>
            <w:noProof/>
            <w:webHidden/>
          </w:rPr>
        </w:r>
        <w:r w:rsidR="00E44C83">
          <w:rPr>
            <w:noProof/>
            <w:webHidden/>
          </w:rPr>
          <w:fldChar w:fldCharType="separate"/>
        </w:r>
        <w:r w:rsidR="00E44C83">
          <w:rPr>
            <w:noProof/>
            <w:webHidden/>
          </w:rPr>
          <w:t>24</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39" w:history="1">
        <w:r w:rsidR="00E44C83" w:rsidRPr="00CB74BF">
          <w:rPr>
            <w:rStyle w:val="Hipercze"/>
            <w:rFonts w:cs="Calibri"/>
          </w:rPr>
          <w:t>6.7</w:t>
        </w:r>
        <w:r w:rsidR="00E44C83" w:rsidRPr="00C53C3C">
          <w:rPr>
            <w:lang w:eastAsia="pl-PL"/>
          </w:rPr>
          <w:tab/>
        </w:r>
        <w:r w:rsidR="00E44C83" w:rsidRPr="00CB74BF">
          <w:rPr>
            <w:rStyle w:val="Hipercze"/>
            <w:rFonts w:cs="Calibri"/>
          </w:rPr>
          <w:t>Zabezpieczenia sieci komputerowej</w:t>
        </w:r>
        <w:r w:rsidR="00E44C83">
          <w:rPr>
            <w:webHidden/>
          </w:rPr>
          <w:tab/>
        </w:r>
        <w:r w:rsidR="00E44C83">
          <w:rPr>
            <w:webHidden/>
          </w:rPr>
          <w:fldChar w:fldCharType="begin"/>
        </w:r>
        <w:r w:rsidR="00E44C83">
          <w:rPr>
            <w:webHidden/>
          </w:rPr>
          <w:instrText xml:space="preserve"> PAGEREF _Toc492721439 \h </w:instrText>
        </w:r>
        <w:r w:rsidR="00E44C83">
          <w:rPr>
            <w:webHidden/>
          </w:rPr>
        </w:r>
        <w:r w:rsidR="00E44C83">
          <w:rPr>
            <w:webHidden/>
          </w:rPr>
          <w:fldChar w:fldCharType="separate"/>
        </w:r>
        <w:r w:rsidR="00E44C83">
          <w:rPr>
            <w:webHidden/>
          </w:rPr>
          <w:t>24</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40" w:history="1">
        <w:r w:rsidR="00E44C83" w:rsidRPr="00CB74BF">
          <w:rPr>
            <w:rStyle w:val="Hipercze"/>
            <w:rFonts w:cs="Calibri"/>
          </w:rPr>
          <w:t>6.8</w:t>
        </w:r>
        <w:r w:rsidR="00E44C83" w:rsidRPr="00C53C3C">
          <w:rPr>
            <w:lang w:eastAsia="pl-PL"/>
          </w:rPr>
          <w:tab/>
        </w:r>
        <w:r w:rsidR="00E44C83" w:rsidRPr="00CB74BF">
          <w:rPr>
            <w:rStyle w:val="Hipercze"/>
            <w:rFonts w:cs="Calibri"/>
          </w:rPr>
          <w:t>Oznaczanie czasem</w:t>
        </w:r>
        <w:r w:rsidR="00E44C83">
          <w:rPr>
            <w:webHidden/>
          </w:rPr>
          <w:tab/>
        </w:r>
        <w:r w:rsidR="00E44C83">
          <w:rPr>
            <w:webHidden/>
          </w:rPr>
          <w:fldChar w:fldCharType="begin"/>
        </w:r>
        <w:r w:rsidR="00E44C83">
          <w:rPr>
            <w:webHidden/>
          </w:rPr>
          <w:instrText xml:space="preserve"> PAGEREF _Toc492721440 \h </w:instrText>
        </w:r>
        <w:r w:rsidR="00E44C83">
          <w:rPr>
            <w:webHidden/>
          </w:rPr>
        </w:r>
        <w:r w:rsidR="00E44C83">
          <w:rPr>
            <w:webHidden/>
          </w:rPr>
          <w:fldChar w:fldCharType="separate"/>
        </w:r>
        <w:r w:rsidR="00E44C83">
          <w:rPr>
            <w:webHidden/>
          </w:rPr>
          <w:t>24</w:t>
        </w:r>
        <w:r w:rsidR="00E44C83">
          <w:rPr>
            <w:webHidden/>
          </w:rPr>
          <w:fldChar w:fldCharType="end"/>
        </w:r>
      </w:hyperlink>
    </w:p>
    <w:p w:rsidR="00E44C83" w:rsidRPr="00C53C3C" w:rsidRDefault="008335F2" w:rsidP="00E44C83">
      <w:pPr>
        <w:pStyle w:val="Spistreci2"/>
        <w:rPr>
          <w:b w:val="0"/>
          <w:bCs w:val="0"/>
          <w:lang w:eastAsia="pl-PL"/>
        </w:rPr>
      </w:pPr>
      <w:hyperlink w:anchor="_Toc492721441" w:history="1">
        <w:r w:rsidR="00E44C83" w:rsidRPr="00CB74BF">
          <w:rPr>
            <w:rStyle w:val="Hipercze"/>
            <w:rFonts w:cs="Calibri"/>
          </w:rPr>
          <w:t>7.</w:t>
        </w:r>
        <w:r w:rsidR="00E44C83" w:rsidRPr="00C53C3C">
          <w:rPr>
            <w:b w:val="0"/>
            <w:bCs w:val="0"/>
            <w:lang w:eastAsia="pl-PL"/>
          </w:rPr>
          <w:tab/>
        </w:r>
        <w:r w:rsidR="00E44C83" w:rsidRPr="00CB74BF">
          <w:rPr>
            <w:rStyle w:val="Hipercze"/>
            <w:rFonts w:cs="Calibri"/>
          </w:rPr>
          <w:t>Profile certyfikatów i list CRL</w:t>
        </w:r>
        <w:r w:rsidR="00E44C83">
          <w:rPr>
            <w:webHidden/>
          </w:rPr>
          <w:tab/>
        </w:r>
        <w:r w:rsidR="00E44C83">
          <w:rPr>
            <w:webHidden/>
          </w:rPr>
          <w:fldChar w:fldCharType="begin"/>
        </w:r>
        <w:r w:rsidR="00E44C83">
          <w:rPr>
            <w:webHidden/>
          </w:rPr>
          <w:instrText xml:space="preserve"> PAGEREF _Toc492721441 \h </w:instrText>
        </w:r>
        <w:r w:rsidR="00E44C83">
          <w:rPr>
            <w:webHidden/>
          </w:rPr>
        </w:r>
        <w:r w:rsidR="00E44C83">
          <w:rPr>
            <w:webHidden/>
          </w:rPr>
          <w:fldChar w:fldCharType="separate"/>
        </w:r>
        <w:r w:rsidR="00E44C83">
          <w:rPr>
            <w:webHidden/>
          </w:rPr>
          <w:t>25</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42" w:history="1">
        <w:r w:rsidR="00E44C83" w:rsidRPr="00CB74BF">
          <w:rPr>
            <w:rStyle w:val="Hipercze"/>
            <w:rFonts w:cs="Calibri"/>
          </w:rPr>
          <w:t>7.1</w:t>
        </w:r>
        <w:r w:rsidR="00E44C83" w:rsidRPr="00C53C3C">
          <w:rPr>
            <w:lang w:eastAsia="pl-PL"/>
          </w:rPr>
          <w:tab/>
        </w:r>
        <w:r w:rsidR="00E44C83" w:rsidRPr="00CB74BF">
          <w:rPr>
            <w:rStyle w:val="Hipercze"/>
            <w:rFonts w:cs="Calibri"/>
          </w:rPr>
          <w:t>Profil certyfikatów</w:t>
        </w:r>
        <w:r w:rsidR="00E44C83">
          <w:rPr>
            <w:webHidden/>
          </w:rPr>
          <w:tab/>
        </w:r>
        <w:r w:rsidR="00E44C83">
          <w:rPr>
            <w:webHidden/>
          </w:rPr>
          <w:fldChar w:fldCharType="begin"/>
        </w:r>
        <w:r w:rsidR="00E44C83">
          <w:rPr>
            <w:webHidden/>
          </w:rPr>
          <w:instrText xml:space="preserve"> PAGEREF _Toc492721442 \h </w:instrText>
        </w:r>
        <w:r w:rsidR="00E44C83">
          <w:rPr>
            <w:webHidden/>
          </w:rPr>
        </w:r>
        <w:r w:rsidR="00E44C83">
          <w:rPr>
            <w:webHidden/>
          </w:rPr>
          <w:fldChar w:fldCharType="separate"/>
        </w:r>
        <w:r w:rsidR="00E44C83">
          <w:rPr>
            <w:webHidden/>
          </w:rPr>
          <w:t>25</w:t>
        </w:r>
        <w:r w:rsidR="00E44C83">
          <w:rPr>
            <w:webHidden/>
          </w:rPr>
          <w:fldChar w:fldCharType="end"/>
        </w:r>
      </w:hyperlink>
    </w:p>
    <w:p w:rsidR="00E44C83" w:rsidRPr="00C53C3C" w:rsidRDefault="008335F2" w:rsidP="00E44C83">
      <w:pPr>
        <w:pStyle w:val="Spistreci4"/>
        <w:rPr>
          <w:noProof/>
        </w:rPr>
      </w:pPr>
      <w:hyperlink w:anchor="_Toc492721443" w:history="1">
        <w:r w:rsidR="00E44C83" w:rsidRPr="00CB74BF">
          <w:rPr>
            <w:rStyle w:val="Hipercze"/>
            <w:rFonts w:cs="Calibri"/>
            <w:noProof/>
          </w:rPr>
          <w:t>7.1.1</w:t>
        </w:r>
        <w:r w:rsidR="00E44C83" w:rsidRPr="00C53C3C">
          <w:rPr>
            <w:noProof/>
          </w:rPr>
          <w:tab/>
        </w:r>
        <w:r w:rsidR="00E44C83" w:rsidRPr="00CB74BF">
          <w:rPr>
            <w:rStyle w:val="Hipercze"/>
            <w:rFonts w:cs="Calibri"/>
            <w:noProof/>
          </w:rPr>
          <w:t>ŹRÓDŁO</w:t>
        </w:r>
        <w:r w:rsidR="00E44C83">
          <w:rPr>
            <w:noProof/>
            <w:webHidden/>
          </w:rPr>
          <w:tab/>
        </w:r>
        <w:r w:rsidR="00E44C83">
          <w:rPr>
            <w:noProof/>
            <w:webHidden/>
          </w:rPr>
          <w:fldChar w:fldCharType="begin"/>
        </w:r>
        <w:r w:rsidR="00E44C83">
          <w:rPr>
            <w:noProof/>
            <w:webHidden/>
          </w:rPr>
          <w:instrText xml:space="preserve"> PAGEREF _Toc492721443 \h </w:instrText>
        </w:r>
        <w:r w:rsidR="00E44C83">
          <w:rPr>
            <w:noProof/>
            <w:webHidden/>
          </w:rPr>
        </w:r>
        <w:r w:rsidR="00E44C83">
          <w:rPr>
            <w:noProof/>
            <w:webHidden/>
          </w:rPr>
          <w:fldChar w:fldCharType="separate"/>
        </w:r>
        <w:r w:rsidR="00E44C83">
          <w:rPr>
            <w:noProof/>
            <w:webHidden/>
          </w:rPr>
          <w:t>25</w:t>
        </w:r>
        <w:r w:rsidR="00E44C83">
          <w:rPr>
            <w:noProof/>
            <w:webHidden/>
          </w:rPr>
          <w:fldChar w:fldCharType="end"/>
        </w:r>
      </w:hyperlink>
    </w:p>
    <w:p w:rsidR="00E44C83" w:rsidRPr="00C53C3C" w:rsidRDefault="008335F2" w:rsidP="00E44C83">
      <w:pPr>
        <w:pStyle w:val="Spistreci4"/>
        <w:rPr>
          <w:noProof/>
        </w:rPr>
      </w:pPr>
      <w:hyperlink w:anchor="_Toc492721444" w:history="1">
        <w:r w:rsidR="00E44C83" w:rsidRPr="00CB74BF">
          <w:rPr>
            <w:rStyle w:val="Hipercze"/>
            <w:rFonts w:cs="Calibri"/>
            <w:noProof/>
          </w:rPr>
          <w:t>7.1.2</w:t>
        </w:r>
        <w:r w:rsidR="00E44C83" w:rsidRPr="00C53C3C">
          <w:rPr>
            <w:noProof/>
          </w:rPr>
          <w:tab/>
        </w:r>
        <w:r w:rsidR="00E44C83" w:rsidRPr="00CB74BF">
          <w:rPr>
            <w:rStyle w:val="Hipercze"/>
            <w:rFonts w:cs="Calibri"/>
            <w:noProof/>
          </w:rPr>
          <w:t>SRP</w:t>
        </w:r>
        <w:r w:rsidR="00E44C83">
          <w:rPr>
            <w:noProof/>
            <w:webHidden/>
          </w:rPr>
          <w:tab/>
        </w:r>
        <w:r w:rsidR="00E44C83">
          <w:rPr>
            <w:noProof/>
            <w:webHidden/>
          </w:rPr>
          <w:fldChar w:fldCharType="begin"/>
        </w:r>
        <w:r w:rsidR="00E44C83">
          <w:rPr>
            <w:noProof/>
            <w:webHidden/>
          </w:rPr>
          <w:instrText xml:space="preserve"> PAGEREF _Toc492721444 \h </w:instrText>
        </w:r>
        <w:r w:rsidR="00E44C83">
          <w:rPr>
            <w:noProof/>
            <w:webHidden/>
          </w:rPr>
        </w:r>
        <w:r w:rsidR="00E44C83">
          <w:rPr>
            <w:noProof/>
            <w:webHidden/>
          </w:rPr>
          <w:fldChar w:fldCharType="separate"/>
        </w:r>
        <w:r w:rsidR="00E44C83">
          <w:rPr>
            <w:noProof/>
            <w:webHidden/>
          </w:rPr>
          <w:t>25</w:t>
        </w:r>
        <w:r w:rsidR="00E44C83">
          <w:rPr>
            <w:noProof/>
            <w:webHidden/>
          </w:rPr>
          <w:fldChar w:fldCharType="end"/>
        </w:r>
      </w:hyperlink>
    </w:p>
    <w:p w:rsidR="00E44C83" w:rsidRPr="00C53C3C" w:rsidRDefault="008335F2" w:rsidP="00E44C83">
      <w:pPr>
        <w:pStyle w:val="Spistreci4"/>
        <w:rPr>
          <w:noProof/>
        </w:rPr>
      </w:pPr>
      <w:hyperlink w:anchor="_Toc492721445" w:history="1">
        <w:r w:rsidR="00E44C83" w:rsidRPr="00CB74BF">
          <w:rPr>
            <w:rStyle w:val="Hipercze"/>
            <w:rFonts w:cs="Calibri"/>
            <w:noProof/>
          </w:rPr>
          <w:t>7.1.3</w:t>
        </w:r>
        <w:r w:rsidR="00E44C83" w:rsidRPr="00C53C3C">
          <w:rPr>
            <w:noProof/>
          </w:rPr>
          <w:tab/>
        </w:r>
        <w:r w:rsidR="00E44C83" w:rsidRPr="00CB74BF">
          <w:rPr>
            <w:rStyle w:val="Hipercze"/>
            <w:rFonts w:cs="Calibri"/>
            <w:noProof/>
          </w:rPr>
          <w:t>Instytucje</w:t>
        </w:r>
        <w:r w:rsidR="00E44C83">
          <w:rPr>
            <w:noProof/>
            <w:webHidden/>
          </w:rPr>
          <w:tab/>
        </w:r>
        <w:r w:rsidR="00E44C83">
          <w:rPr>
            <w:noProof/>
            <w:webHidden/>
          </w:rPr>
          <w:fldChar w:fldCharType="begin"/>
        </w:r>
        <w:r w:rsidR="00E44C83">
          <w:rPr>
            <w:noProof/>
            <w:webHidden/>
          </w:rPr>
          <w:instrText xml:space="preserve"> PAGEREF _Toc492721445 \h </w:instrText>
        </w:r>
        <w:r w:rsidR="00E44C83">
          <w:rPr>
            <w:noProof/>
            <w:webHidden/>
          </w:rPr>
        </w:r>
        <w:r w:rsidR="00E44C83">
          <w:rPr>
            <w:noProof/>
            <w:webHidden/>
          </w:rPr>
          <w:fldChar w:fldCharType="separate"/>
        </w:r>
        <w:r w:rsidR="00E44C83">
          <w:rPr>
            <w:noProof/>
            <w:webHidden/>
          </w:rPr>
          <w:t>26</w:t>
        </w:r>
        <w:r w:rsidR="00E44C83">
          <w:rPr>
            <w:noProof/>
            <w:webHidden/>
          </w:rPr>
          <w:fldChar w:fldCharType="end"/>
        </w:r>
      </w:hyperlink>
    </w:p>
    <w:p w:rsidR="00E44C83" w:rsidRPr="00C53C3C" w:rsidRDefault="008335F2" w:rsidP="00E44C83">
      <w:pPr>
        <w:pStyle w:val="Spistreci4"/>
        <w:rPr>
          <w:noProof/>
        </w:rPr>
      </w:pPr>
      <w:hyperlink w:anchor="_Toc492721446" w:history="1">
        <w:r w:rsidR="00E44C83" w:rsidRPr="00CB74BF">
          <w:rPr>
            <w:rStyle w:val="Hipercze"/>
            <w:rFonts w:cs="Calibri"/>
            <w:noProof/>
          </w:rPr>
          <w:t>7.1.4</w:t>
        </w:r>
        <w:r w:rsidR="00E44C83" w:rsidRPr="00C53C3C">
          <w:rPr>
            <w:noProof/>
          </w:rPr>
          <w:tab/>
        </w:r>
        <w:r w:rsidR="00E44C83" w:rsidRPr="00CB74BF">
          <w:rPr>
            <w:rStyle w:val="Hipercze"/>
            <w:rFonts w:cs="Calibri"/>
            <w:noProof/>
          </w:rPr>
          <w:t>Województwa</w:t>
        </w:r>
        <w:r w:rsidR="00E44C83">
          <w:rPr>
            <w:noProof/>
            <w:webHidden/>
          </w:rPr>
          <w:tab/>
        </w:r>
        <w:r w:rsidR="00E44C83">
          <w:rPr>
            <w:noProof/>
            <w:webHidden/>
          </w:rPr>
          <w:fldChar w:fldCharType="begin"/>
        </w:r>
        <w:r w:rsidR="00E44C83">
          <w:rPr>
            <w:noProof/>
            <w:webHidden/>
          </w:rPr>
          <w:instrText xml:space="preserve"> PAGEREF _Toc492721446 \h </w:instrText>
        </w:r>
        <w:r w:rsidR="00E44C83">
          <w:rPr>
            <w:noProof/>
            <w:webHidden/>
          </w:rPr>
        </w:r>
        <w:r w:rsidR="00E44C83">
          <w:rPr>
            <w:noProof/>
            <w:webHidden/>
          </w:rPr>
          <w:fldChar w:fldCharType="separate"/>
        </w:r>
        <w:r w:rsidR="00E44C83">
          <w:rPr>
            <w:noProof/>
            <w:webHidden/>
          </w:rPr>
          <w:t>27</w:t>
        </w:r>
        <w:r w:rsidR="00E44C83">
          <w:rPr>
            <w:noProof/>
            <w:webHidden/>
          </w:rPr>
          <w:fldChar w:fldCharType="end"/>
        </w:r>
      </w:hyperlink>
    </w:p>
    <w:p w:rsidR="00E44C83" w:rsidRPr="00C53C3C" w:rsidRDefault="008335F2" w:rsidP="00E44C83">
      <w:pPr>
        <w:pStyle w:val="Spistreci4"/>
        <w:rPr>
          <w:noProof/>
        </w:rPr>
      </w:pPr>
      <w:hyperlink w:anchor="_Toc492721447" w:history="1">
        <w:r w:rsidR="00E44C83" w:rsidRPr="00CB74BF">
          <w:rPr>
            <w:rStyle w:val="Hipercze"/>
            <w:rFonts w:cs="Calibri"/>
            <w:noProof/>
          </w:rPr>
          <w:t>7.1.5</w:t>
        </w:r>
        <w:r w:rsidR="00E44C83" w:rsidRPr="00C53C3C">
          <w:rPr>
            <w:noProof/>
          </w:rPr>
          <w:tab/>
        </w:r>
        <w:r w:rsidR="00E44C83" w:rsidRPr="00CB74BF">
          <w:rPr>
            <w:rStyle w:val="Hipercze"/>
            <w:rFonts w:cs="Calibri"/>
            <w:noProof/>
          </w:rPr>
          <w:t>Instytucje – profil tymczasowy</w:t>
        </w:r>
        <w:r w:rsidR="00E44C83">
          <w:rPr>
            <w:noProof/>
            <w:webHidden/>
          </w:rPr>
          <w:tab/>
        </w:r>
        <w:r w:rsidR="00E44C83">
          <w:rPr>
            <w:noProof/>
            <w:webHidden/>
          </w:rPr>
          <w:fldChar w:fldCharType="begin"/>
        </w:r>
        <w:r w:rsidR="00E44C83">
          <w:rPr>
            <w:noProof/>
            <w:webHidden/>
          </w:rPr>
          <w:instrText xml:space="preserve"> PAGEREF _Toc492721447 \h </w:instrText>
        </w:r>
        <w:r w:rsidR="00E44C83">
          <w:rPr>
            <w:noProof/>
            <w:webHidden/>
          </w:rPr>
        </w:r>
        <w:r w:rsidR="00E44C83">
          <w:rPr>
            <w:noProof/>
            <w:webHidden/>
          </w:rPr>
          <w:fldChar w:fldCharType="separate"/>
        </w:r>
        <w:r w:rsidR="00E44C83">
          <w:rPr>
            <w:noProof/>
            <w:webHidden/>
          </w:rPr>
          <w:t>28</w:t>
        </w:r>
        <w:r w:rsidR="00E44C83">
          <w:rPr>
            <w:noProof/>
            <w:webHidden/>
          </w:rPr>
          <w:fldChar w:fldCharType="end"/>
        </w:r>
      </w:hyperlink>
    </w:p>
    <w:p w:rsidR="00E44C83" w:rsidRPr="00C53C3C" w:rsidRDefault="008335F2" w:rsidP="00E44C83">
      <w:pPr>
        <w:pStyle w:val="Spistreci4"/>
        <w:rPr>
          <w:noProof/>
        </w:rPr>
      </w:pPr>
      <w:hyperlink w:anchor="_Toc492721448" w:history="1">
        <w:r w:rsidR="00E44C83" w:rsidRPr="00CB74BF">
          <w:rPr>
            <w:rStyle w:val="Hipercze"/>
            <w:rFonts w:cs="Calibri"/>
            <w:noProof/>
          </w:rPr>
          <w:t>7.1.6</w:t>
        </w:r>
        <w:r w:rsidR="00E44C83" w:rsidRPr="00C53C3C">
          <w:rPr>
            <w:noProof/>
          </w:rPr>
          <w:tab/>
        </w:r>
        <w:r w:rsidR="00E44C83" w:rsidRPr="00CB74BF">
          <w:rPr>
            <w:rStyle w:val="Hipercze"/>
            <w:rFonts w:cs="Calibri"/>
            <w:noProof/>
          </w:rPr>
          <w:t>Rozszerzenia certyfikatów i ich krytyczność</w:t>
        </w:r>
        <w:r w:rsidR="00E44C83">
          <w:rPr>
            <w:noProof/>
            <w:webHidden/>
          </w:rPr>
          <w:tab/>
        </w:r>
        <w:r w:rsidR="00E44C83">
          <w:rPr>
            <w:noProof/>
            <w:webHidden/>
          </w:rPr>
          <w:fldChar w:fldCharType="begin"/>
        </w:r>
        <w:r w:rsidR="00E44C83">
          <w:rPr>
            <w:noProof/>
            <w:webHidden/>
          </w:rPr>
          <w:instrText xml:space="preserve"> PAGEREF _Toc492721448 \h </w:instrText>
        </w:r>
        <w:r w:rsidR="00E44C83">
          <w:rPr>
            <w:noProof/>
            <w:webHidden/>
          </w:rPr>
        </w:r>
        <w:r w:rsidR="00E44C83">
          <w:rPr>
            <w:noProof/>
            <w:webHidden/>
          </w:rPr>
          <w:fldChar w:fldCharType="separate"/>
        </w:r>
        <w:r w:rsidR="00E44C83">
          <w:rPr>
            <w:noProof/>
            <w:webHidden/>
          </w:rPr>
          <w:t>29</w:t>
        </w:r>
        <w:r w:rsidR="00E44C83">
          <w:rPr>
            <w:noProof/>
            <w:webHidden/>
          </w:rPr>
          <w:fldChar w:fldCharType="end"/>
        </w:r>
      </w:hyperlink>
    </w:p>
    <w:p w:rsidR="00E44C83" w:rsidRPr="00C53C3C" w:rsidRDefault="008335F2" w:rsidP="00E44C83">
      <w:pPr>
        <w:pStyle w:val="Spistreci4"/>
        <w:rPr>
          <w:noProof/>
        </w:rPr>
      </w:pPr>
      <w:hyperlink w:anchor="_Toc492721449" w:history="1">
        <w:r w:rsidR="00E44C83" w:rsidRPr="00CB74BF">
          <w:rPr>
            <w:rStyle w:val="Hipercze"/>
            <w:rFonts w:cs="Calibri"/>
            <w:noProof/>
          </w:rPr>
          <w:t>7.1.7</w:t>
        </w:r>
        <w:r w:rsidR="00E44C83" w:rsidRPr="00C53C3C">
          <w:rPr>
            <w:noProof/>
          </w:rPr>
          <w:tab/>
        </w:r>
        <w:r w:rsidR="00E44C83" w:rsidRPr="00CB74BF">
          <w:rPr>
            <w:rStyle w:val="Hipercze"/>
            <w:rFonts w:cs="Calibri"/>
            <w:noProof/>
          </w:rPr>
          <w:t>Identyfikatory algorytmów kryptograficznych</w:t>
        </w:r>
        <w:r w:rsidR="00E44C83">
          <w:rPr>
            <w:noProof/>
            <w:webHidden/>
          </w:rPr>
          <w:tab/>
        </w:r>
        <w:r w:rsidR="00E44C83">
          <w:rPr>
            <w:noProof/>
            <w:webHidden/>
          </w:rPr>
          <w:fldChar w:fldCharType="begin"/>
        </w:r>
        <w:r w:rsidR="00E44C83">
          <w:rPr>
            <w:noProof/>
            <w:webHidden/>
          </w:rPr>
          <w:instrText xml:space="preserve"> PAGEREF _Toc492721449 \h </w:instrText>
        </w:r>
        <w:r w:rsidR="00E44C83">
          <w:rPr>
            <w:noProof/>
            <w:webHidden/>
          </w:rPr>
        </w:r>
        <w:r w:rsidR="00E44C83">
          <w:rPr>
            <w:noProof/>
            <w:webHidden/>
          </w:rPr>
          <w:fldChar w:fldCharType="separate"/>
        </w:r>
        <w:r w:rsidR="00E44C83">
          <w:rPr>
            <w:noProof/>
            <w:webHidden/>
          </w:rPr>
          <w:t>29</w:t>
        </w:r>
        <w:r w:rsidR="00E44C83">
          <w:rPr>
            <w:noProof/>
            <w:webHidden/>
          </w:rPr>
          <w:fldChar w:fldCharType="end"/>
        </w:r>
      </w:hyperlink>
    </w:p>
    <w:p w:rsidR="00E44C83" w:rsidRPr="00C53C3C" w:rsidRDefault="008335F2" w:rsidP="00E44C83">
      <w:pPr>
        <w:pStyle w:val="Spistreci4"/>
        <w:rPr>
          <w:noProof/>
        </w:rPr>
      </w:pPr>
      <w:hyperlink w:anchor="_Toc492721450" w:history="1">
        <w:r w:rsidR="00E44C83" w:rsidRPr="00CB74BF">
          <w:rPr>
            <w:rStyle w:val="Hipercze"/>
            <w:rFonts w:cs="Calibri"/>
            <w:noProof/>
          </w:rPr>
          <w:t>7.1.8</w:t>
        </w:r>
        <w:r w:rsidR="00E44C83" w:rsidRPr="00C53C3C">
          <w:rPr>
            <w:noProof/>
          </w:rPr>
          <w:tab/>
        </w:r>
        <w:r w:rsidR="00E44C83" w:rsidRPr="00CB74BF">
          <w:rPr>
            <w:rStyle w:val="Hipercze"/>
            <w:rFonts w:cs="Calibri"/>
            <w:noProof/>
          </w:rPr>
          <w:t>Formaty identyfikatorów podsystemu certyfikacji oraz Subskrybentów</w:t>
        </w:r>
        <w:r w:rsidR="00E44C83">
          <w:rPr>
            <w:noProof/>
            <w:webHidden/>
          </w:rPr>
          <w:tab/>
        </w:r>
        <w:r w:rsidR="00E44C83">
          <w:rPr>
            <w:noProof/>
            <w:webHidden/>
          </w:rPr>
          <w:fldChar w:fldCharType="begin"/>
        </w:r>
        <w:r w:rsidR="00E44C83">
          <w:rPr>
            <w:noProof/>
            <w:webHidden/>
          </w:rPr>
          <w:instrText xml:space="preserve"> PAGEREF _Toc492721450 \h </w:instrText>
        </w:r>
        <w:r w:rsidR="00E44C83">
          <w:rPr>
            <w:noProof/>
            <w:webHidden/>
          </w:rPr>
        </w:r>
        <w:r w:rsidR="00E44C83">
          <w:rPr>
            <w:noProof/>
            <w:webHidden/>
          </w:rPr>
          <w:fldChar w:fldCharType="separate"/>
        </w:r>
        <w:r w:rsidR="00E44C83">
          <w:rPr>
            <w:noProof/>
            <w:webHidden/>
          </w:rPr>
          <w:t>29</w:t>
        </w:r>
        <w:r w:rsidR="00E44C83">
          <w:rPr>
            <w:noProof/>
            <w:webHidden/>
          </w:rPr>
          <w:fldChar w:fldCharType="end"/>
        </w:r>
      </w:hyperlink>
    </w:p>
    <w:p w:rsidR="00E44C83" w:rsidRPr="00C53C3C" w:rsidRDefault="008335F2" w:rsidP="00E44C83">
      <w:pPr>
        <w:pStyle w:val="Spistreci5"/>
        <w:tabs>
          <w:tab w:val="left" w:pos="1760"/>
          <w:tab w:val="right" w:leader="dot" w:pos="9343"/>
        </w:tabs>
        <w:rPr>
          <w:noProof/>
        </w:rPr>
      </w:pPr>
      <w:hyperlink w:anchor="_Toc492721451" w:history="1">
        <w:r w:rsidR="00E44C83" w:rsidRPr="00CB74BF">
          <w:rPr>
            <w:rStyle w:val="Hipercze"/>
            <w:noProof/>
          </w:rPr>
          <w:t>7.1.8.1</w:t>
        </w:r>
        <w:r w:rsidR="00E44C83" w:rsidRPr="00C53C3C">
          <w:rPr>
            <w:noProof/>
          </w:rPr>
          <w:tab/>
        </w:r>
        <w:r w:rsidR="00E44C83" w:rsidRPr="00CB74BF">
          <w:rPr>
            <w:rStyle w:val="Hipercze"/>
            <w:noProof/>
          </w:rPr>
          <w:t>Identyfikator wyróżniający podsystemu certyfikacji</w:t>
        </w:r>
        <w:r w:rsidR="00E44C83">
          <w:rPr>
            <w:noProof/>
            <w:webHidden/>
          </w:rPr>
          <w:tab/>
        </w:r>
        <w:r w:rsidR="00E44C83">
          <w:rPr>
            <w:noProof/>
            <w:webHidden/>
          </w:rPr>
          <w:fldChar w:fldCharType="begin"/>
        </w:r>
        <w:r w:rsidR="00E44C83">
          <w:rPr>
            <w:noProof/>
            <w:webHidden/>
          </w:rPr>
          <w:instrText xml:space="preserve"> PAGEREF _Toc492721451 \h </w:instrText>
        </w:r>
        <w:r w:rsidR="00E44C83">
          <w:rPr>
            <w:noProof/>
            <w:webHidden/>
          </w:rPr>
        </w:r>
        <w:r w:rsidR="00E44C83">
          <w:rPr>
            <w:noProof/>
            <w:webHidden/>
          </w:rPr>
          <w:fldChar w:fldCharType="separate"/>
        </w:r>
        <w:r w:rsidR="00E44C83">
          <w:rPr>
            <w:noProof/>
            <w:webHidden/>
          </w:rPr>
          <w:t>29</w:t>
        </w:r>
        <w:r w:rsidR="00E44C83">
          <w:rPr>
            <w:noProof/>
            <w:webHidden/>
          </w:rPr>
          <w:fldChar w:fldCharType="end"/>
        </w:r>
      </w:hyperlink>
    </w:p>
    <w:p w:rsidR="00E44C83" w:rsidRPr="00C53C3C" w:rsidRDefault="008335F2" w:rsidP="00E44C83">
      <w:pPr>
        <w:pStyle w:val="Spistreci5"/>
        <w:tabs>
          <w:tab w:val="left" w:pos="1760"/>
          <w:tab w:val="right" w:leader="dot" w:pos="9343"/>
        </w:tabs>
        <w:rPr>
          <w:noProof/>
        </w:rPr>
      </w:pPr>
      <w:hyperlink w:anchor="_Toc492721452" w:history="1">
        <w:r w:rsidR="00E44C83" w:rsidRPr="00CB74BF">
          <w:rPr>
            <w:rStyle w:val="Hipercze"/>
            <w:noProof/>
          </w:rPr>
          <w:t>7.1.8.2</w:t>
        </w:r>
        <w:r w:rsidR="00E44C83" w:rsidRPr="00C53C3C">
          <w:rPr>
            <w:noProof/>
          </w:rPr>
          <w:tab/>
        </w:r>
        <w:r w:rsidR="00E44C83" w:rsidRPr="00CB74BF">
          <w:rPr>
            <w:rStyle w:val="Hipercze"/>
            <w:noProof/>
          </w:rPr>
          <w:t>Struktura identyfikatorów wyróżniających Subskrybentów</w:t>
        </w:r>
        <w:r w:rsidR="00E44C83">
          <w:rPr>
            <w:noProof/>
            <w:webHidden/>
          </w:rPr>
          <w:tab/>
        </w:r>
        <w:r w:rsidR="00E44C83">
          <w:rPr>
            <w:noProof/>
            <w:webHidden/>
          </w:rPr>
          <w:fldChar w:fldCharType="begin"/>
        </w:r>
        <w:r w:rsidR="00E44C83">
          <w:rPr>
            <w:noProof/>
            <w:webHidden/>
          </w:rPr>
          <w:instrText xml:space="preserve"> PAGEREF _Toc492721452 \h </w:instrText>
        </w:r>
        <w:r w:rsidR="00E44C83">
          <w:rPr>
            <w:noProof/>
            <w:webHidden/>
          </w:rPr>
        </w:r>
        <w:r w:rsidR="00E44C83">
          <w:rPr>
            <w:noProof/>
            <w:webHidden/>
          </w:rPr>
          <w:fldChar w:fldCharType="separate"/>
        </w:r>
        <w:r w:rsidR="00E44C83">
          <w:rPr>
            <w:noProof/>
            <w:webHidden/>
          </w:rPr>
          <w:t>30</w:t>
        </w:r>
        <w:r w:rsidR="00E44C83">
          <w:rPr>
            <w:noProof/>
            <w:webHidden/>
          </w:rPr>
          <w:fldChar w:fldCharType="end"/>
        </w:r>
      </w:hyperlink>
    </w:p>
    <w:p w:rsidR="00E44C83" w:rsidRPr="00C53C3C" w:rsidRDefault="008335F2" w:rsidP="00E44C83">
      <w:pPr>
        <w:pStyle w:val="Spistreci4"/>
        <w:rPr>
          <w:noProof/>
        </w:rPr>
      </w:pPr>
      <w:hyperlink w:anchor="_Toc492721453" w:history="1">
        <w:r w:rsidR="00E44C83" w:rsidRPr="00CB74BF">
          <w:rPr>
            <w:rStyle w:val="Hipercze"/>
            <w:rFonts w:cs="Calibri"/>
            <w:noProof/>
          </w:rPr>
          <w:t>7.1.9</w:t>
        </w:r>
        <w:r w:rsidR="00E44C83" w:rsidRPr="00C53C3C">
          <w:rPr>
            <w:noProof/>
          </w:rPr>
          <w:tab/>
        </w:r>
        <w:r w:rsidR="00E44C83" w:rsidRPr="00CB74BF">
          <w:rPr>
            <w:rStyle w:val="Hipercze"/>
            <w:rFonts w:cs="Calibri"/>
            <w:noProof/>
          </w:rPr>
          <w:t>Identyfikatory zgodnych polityk certyfikacji</w:t>
        </w:r>
        <w:r w:rsidR="00E44C83">
          <w:rPr>
            <w:noProof/>
            <w:webHidden/>
          </w:rPr>
          <w:tab/>
        </w:r>
        <w:r w:rsidR="00E44C83">
          <w:rPr>
            <w:noProof/>
            <w:webHidden/>
          </w:rPr>
          <w:fldChar w:fldCharType="begin"/>
        </w:r>
        <w:r w:rsidR="00E44C83">
          <w:rPr>
            <w:noProof/>
            <w:webHidden/>
          </w:rPr>
          <w:instrText xml:space="preserve"> PAGEREF _Toc492721453 \h </w:instrText>
        </w:r>
        <w:r w:rsidR="00E44C83">
          <w:rPr>
            <w:noProof/>
            <w:webHidden/>
          </w:rPr>
        </w:r>
        <w:r w:rsidR="00E44C83">
          <w:rPr>
            <w:noProof/>
            <w:webHidden/>
          </w:rPr>
          <w:fldChar w:fldCharType="separate"/>
        </w:r>
        <w:r w:rsidR="00E44C83">
          <w:rPr>
            <w:noProof/>
            <w:webHidden/>
          </w:rPr>
          <w:t>30</w:t>
        </w:r>
        <w:r w:rsidR="00E44C83">
          <w:rPr>
            <w:noProof/>
            <w:webHidden/>
          </w:rPr>
          <w:fldChar w:fldCharType="end"/>
        </w:r>
      </w:hyperlink>
    </w:p>
    <w:p w:rsidR="00E44C83" w:rsidRPr="00C53C3C" w:rsidRDefault="008335F2" w:rsidP="00E44C83">
      <w:pPr>
        <w:pStyle w:val="Spistreci3"/>
        <w:tabs>
          <w:tab w:val="left" w:pos="1276"/>
        </w:tabs>
        <w:rPr>
          <w:lang w:eastAsia="pl-PL"/>
        </w:rPr>
      </w:pPr>
      <w:hyperlink w:anchor="_Toc492721454" w:history="1">
        <w:r w:rsidR="00E44C83" w:rsidRPr="00CB74BF">
          <w:rPr>
            <w:rStyle w:val="Hipercze"/>
            <w:rFonts w:cs="Calibri"/>
          </w:rPr>
          <w:t>7.2</w:t>
        </w:r>
        <w:r w:rsidR="00E44C83" w:rsidRPr="00C53C3C">
          <w:rPr>
            <w:lang w:eastAsia="pl-PL"/>
          </w:rPr>
          <w:tab/>
        </w:r>
        <w:r w:rsidR="00E44C83" w:rsidRPr="00CB74BF">
          <w:rPr>
            <w:rStyle w:val="Hipercze"/>
            <w:rFonts w:cs="Calibri"/>
          </w:rPr>
          <w:t>Profil list CRL</w:t>
        </w:r>
        <w:r w:rsidR="00E44C83">
          <w:rPr>
            <w:webHidden/>
          </w:rPr>
          <w:tab/>
        </w:r>
        <w:r w:rsidR="00E44C83">
          <w:rPr>
            <w:webHidden/>
          </w:rPr>
          <w:fldChar w:fldCharType="begin"/>
        </w:r>
        <w:r w:rsidR="00E44C83">
          <w:rPr>
            <w:webHidden/>
          </w:rPr>
          <w:instrText xml:space="preserve"> PAGEREF _Toc492721454 \h </w:instrText>
        </w:r>
        <w:r w:rsidR="00E44C83">
          <w:rPr>
            <w:webHidden/>
          </w:rPr>
        </w:r>
        <w:r w:rsidR="00E44C83">
          <w:rPr>
            <w:webHidden/>
          </w:rPr>
          <w:fldChar w:fldCharType="separate"/>
        </w:r>
        <w:r w:rsidR="00E44C83">
          <w:rPr>
            <w:webHidden/>
          </w:rPr>
          <w:t>30</w:t>
        </w:r>
        <w:r w:rsidR="00E44C83">
          <w:rPr>
            <w:webHidden/>
          </w:rPr>
          <w:fldChar w:fldCharType="end"/>
        </w:r>
      </w:hyperlink>
    </w:p>
    <w:p w:rsidR="00E44C83" w:rsidRPr="00C53C3C" w:rsidRDefault="008335F2" w:rsidP="00E44C83">
      <w:pPr>
        <w:pStyle w:val="Spistreci4"/>
        <w:rPr>
          <w:noProof/>
        </w:rPr>
      </w:pPr>
      <w:hyperlink w:anchor="_Toc492721455" w:history="1">
        <w:r w:rsidR="00E44C83" w:rsidRPr="00CB74BF">
          <w:rPr>
            <w:rStyle w:val="Hipercze"/>
            <w:rFonts w:cs="Calibri"/>
            <w:noProof/>
          </w:rPr>
          <w:t>7.2.1</w:t>
        </w:r>
        <w:r w:rsidR="00E44C83" w:rsidRPr="00C53C3C">
          <w:rPr>
            <w:noProof/>
          </w:rPr>
          <w:tab/>
        </w:r>
        <w:r w:rsidR="00E44C83" w:rsidRPr="00CB74BF">
          <w:rPr>
            <w:rStyle w:val="Hipercze"/>
            <w:rFonts w:cs="Calibri"/>
            <w:noProof/>
          </w:rPr>
          <w:t>Rozszerzenia list CRL i wpisów na listach CRL oraz krytyczność rozszerzeń</w:t>
        </w:r>
        <w:r w:rsidR="00E44C83">
          <w:rPr>
            <w:noProof/>
            <w:webHidden/>
          </w:rPr>
          <w:tab/>
        </w:r>
        <w:r w:rsidR="00E44C83">
          <w:rPr>
            <w:noProof/>
            <w:webHidden/>
          </w:rPr>
          <w:fldChar w:fldCharType="begin"/>
        </w:r>
        <w:r w:rsidR="00E44C83">
          <w:rPr>
            <w:noProof/>
            <w:webHidden/>
          </w:rPr>
          <w:instrText xml:space="preserve"> PAGEREF _Toc492721455 \h </w:instrText>
        </w:r>
        <w:r w:rsidR="00E44C83">
          <w:rPr>
            <w:noProof/>
            <w:webHidden/>
          </w:rPr>
        </w:r>
        <w:r w:rsidR="00E44C83">
          <w:rPr>
            <w:noProof/>
            <w:webHidden/>
          </w:rPr>
          <w:fldChar w:fldCharType="separate"/>
        </w:r>
        <w:r w:rsidR="00E44C83">
          <w:rPr>
            <w:noProof/>
            <w:webHidden/>
          </w:rPr>
          <w:t>30</w:t>
        </w:r>
        <w:r w:rsidR="00E44C83">
          <w:rPr>
            <w:noProof/>
            <w:webHidden/>
          </w:rPr>
          <w:fldChar w:fldCharType="end"/>
        </w:r>
      </w:hyperlink>
    </w:p>
    <w:p w:rsidR="00E44C83" w:rsidRPr="00C53C3C" w:rsidRDefault="008335F2" w:rsidP="00E44C83">
      <w:pPr>
        <w:pStyle w:val="Spistreci2"/>
        <w:rPr>
          <w:b w:val="0"/>
          <w:bCs w:val="0"/>
          <w:lang w:eastAsia="pl-PL"/>
        </w:rPr>
      </w:pPr>
      <w:hyperlink w:anchor="_Toc492721456" w:history="1">
        <w:r w:rsidR="00E44C83" w:rsidRPr="00CB74BF">
          <w:rPr>
            <w:rStyle w:val="Hipercze"/>
            <w:rFonts w:cs="Calibri"/>
          </w:rPr>
          <w:t>8.</w:t>
        </w:r>
        <w:r w:rsidR="00E44C83" w:rsidRPr="00C53C3C">
          <w:rPr>
            <w:b w:val="0"/>
            <w:bCs w:val="0"/>
            <w:lang w:eastAsia="pl-PL"/>
          </w:rPr>
          <w:tab/>
        </w:r>
        <w:r w:rsidR="00E44C83" w:rsidRPr="00CB74BF">
          <w:rPr>
            <w:rStyle w:val="Hipercze"/>
            <w:rFonts w:cs="Calibri"/>
          </w:rPr>
          <w:t>Zasady audytu</w:t>
        </w:r>
        <w:r w:rsidR="00E44C83">
          <w:rPr>
            <w:webHidden/>
          </w:rPr>
          <w:tab/>
        </w:r>
        <w:r w:rsidR="00E44C83">
          <w:rPr>
            <w:webHidden/>
          </w:rPr>
          <w:fldChar w:fldCharType="begin"/>
        </w:r>
        <w:r w:rsidR="00E44C83">
          <w:rPr>
            <w:webHidden/>
          </w:rPr>
          <w:instrText xml:space="preserve"> PAGEREF _Toc492721456 \h </w:instrText>
        </w:r>
        <w:r w:rsidR="00E44C83">
          <w:rPr>
            <w:webHidden/>
          </w:rPr>
        </w:r>
        <w:r w:rsidR="00E44C83">
          <w:rPr>
            <w:webHidden/>
          </w:rPr>
          <w:fldChar w:fldCharType="separate"/>
        </w:r>
        <w:r w:rsidR="00E44C83">
          <w:rPr>
            <w:webHidden/>
          </w:rPr>
          <w:t>31</w:t>
        </w:r>
        <w:r w:rsidR="00E44C83">
          <w:rPr>
            <w:webHidden/>
          </w:rPr>
          <w:fldChar w:fldCharType="end"/>
        </w:r>
      </w:hyperlink>
    </w:p>
    <w:p w:rsidR="00E44C83" w:rsidRPr="00C53C3C" w:rsidRDefault="008335F2" w:rsidP="00E44C83">
      <w:pPr>
        <w:pStyle w:val="Spistreci2"/>
        <w:rPr>
          <w:b w:val="0"/>
          <w:bCs w:val="0"/>
          <w:lang w:eastAsia="pl-PL"/>
        </w:rPr>
      </w:pPr>
      <w:hyperlink w:anchor="_Toc492721457" w:history="1">
        <w:r w:rsidR="00E44C83" w:rsidRPr="00CB74BF">
          <w:rPr>
            <w:rStyle w:val="Hipercze"/>
            <w:rFonts w:cs="Calibri"/>
          </w:rPr>
          <w:t>9.</w:t>
        </w:r>
        <w:r w:rsidR="00E44C83" w:rsidRPr="00C53C3C">
          <w:rPr>
            <w:b w:val="0"/>
            <w:bCs w:val="0"/>
            <w:lang w:eastAsia="pl-PL"/>
          </w:rPr>
          <w:tab/>
        </w:r>
        <w:r w:rsidR="00E44C83" w:rsidRPr="00CB74BF">
          <w:rPr>
            <w:rStyle w:val="Hipercze"/>
            <w:rFonts w:cs="Calibri"/>
          </w:rPr>
          <w:t>Inne postanowienia</w:t>
        </w:r>
        <w:r w:rsidR="00E44C83">
          <w:rPr>
            <w:webHidden/>
          </w:rPr>
          <w:tab/>
        </w:r>
        <w:r w:rsidR="00E44C83">
          <w:rPr>
            <w:webHidden/>
          </w:rPr>
          <w:fldChar w:fldCharType="begin"/>
        </w:r>
        <w:r w:rsidR="00E44C83">
          <w:rPr>
            <w:webHidden/>
          </w:rPr>
          <w:instrText xml:space="preserve"> PAGEREF _Toc492721457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58" w:history="1">
        <w:r w:rsidR="00E44C83" w:rsidRPr="00CB74BF">
          <w:rPr>
            <w:rStyle w:val="Hipercze"/>
            <w:rFonts w:cs="Calibri"/>
          </w:rPr>
          <w:t>9.1</w:t>
        </w:r>
        <w:r w:rsidR="00E44C83" w:rsidRPr="00C53C3C">
          <w:rPr>
            <w:lang w:eastAsia="pl-PL"/>
          </w:rPr>
          <w:tab/>
        </w:r>
        <w:r w:rsidR="00E44C83" w:rsidRPr="00CB74BF">
          <w:rPr>
            <w:rStyle w:val="Hipercze"/>
            <w:rFonts w:cs="Calibri"/>
          </w:rPr>
          <w:t>Opłaty</w:t>
        </w:r>
        <w:r w:rsidR="00E44C83">
          <w:rPr>
            <w:webHidden/>
          </w:rPr>
          <w:tab/>
        </w:r>
        <w:r w:rsidR="00E44C83">
          <w:rPr>
            <w:webHidden/>
          </w:rPr>
          <w:fldChar w:fldCharType="begin"/>
        </w:r>
        <w:r w:rsidR="00E44C83">
          <w:rPr>
            <w:webHidden/>
          </w:rPr>
          <w:instrText xml:space="preserve"> PAGEREF _Toc492721458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59" w:history="1">
        <w:r w:rsidR="00E44C83" w:rsidRPr="00CB74BF">
          <w:rPr>
            <w:rStyle w:val="Hipercze"/>
            <w:rFonts w:cs="Calibri"/>
          </w:rPr>
          <w:t>9.2</w:t>
        </w:r>
        <w:r w:rsidR="00E44C83" w:rsidRPr="00C53C3C">
          <w:rPr>
            <w:lang w:eastAsia="pl-PL"/>
          </w:rPr>
          <w:tab/>
        </w:r>
        <w:r w:rsidR="00E44C83" w:rsidRPr="00CB74BF">
          <w:rPr>
            <w:rStyle w:val="Hipercze"/>
            <w:rFonts w:cs="Calibri"/>
          </w:rPr>
          <w:t>Odpowiedzialność finansowa</w:t>
        </w:r>
        <w:r w:rsidR="00E44C83">
          <w:rPr>
            <w:webHidden/>
          </w:rPr>
          <w:tab/>
        </w:r>
        <w:r w:rsidR="00E44C83">
          <w:rPr>
            <w:webHidden/>
          </w:rPr>
          <w:fldChar w:fldCharType="begin"/>
        </w:r>
        <w:r w:rsidR="00E44C83">
          <w:rPr>
            <w:webHidden/>
          </w:rPr>
          <w:instrText xml:space="preserve"> PAGEREF _Toc492721459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0" w:history="1">
        <w:r w:rsidR="00E44C83" w:rsidRPr="00CB74BF">
          <w:rPr>
            <w:rStyle w:val="Hipercze"/>
            <w:rFonts w:cs="Calibri"/>
          </w:rPr>
          <w:t>9.3</w:t>
        </w:r>
        <w:r w:rsidR="00E44C83" w:rsidRPr="00C53C3C">
          <w:rPr>
            <w:lang w:eastAsia="pl-PL"/>
          </w:rPr>
          <w:tab/>
        </w:r>
        <w:r w:rsidR="00E44C83" w:rsidRPr="00CB74BF">
          <w:rPr>
            <w:rStyle w:val="Hipercze"/>
            <w:rFonts w:cs="Calibri"/>
          </w:rPr>
          <w:t>Poufność informacji</w:t>
        </w:r>
        <w:r w:rsidR="00E44C83">
          <w:rPr>
            <w:webHidden/>
          </w:rPr>
          <w:tab/>
        </w:r>
        <w:r w:rsidR="00E44C83">
          <w:rPr>
            <w:webHidden/>
          </w:rPr>
          <w:fldChar w:fldCharType="begin"/>
        </w:r>
        <w:r w:rsidR="00E44C83">
          <w:rPr>
            <w:webHidden/>
          </w:rPr>
          <w:instrText xml:space="preserve"> PAGEREF _Toc492721460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1" w:history="1">
        <w:r w:rsidR="00E44C83" w:rsidRPr="00CB74BF">
          <w:rPr>
            <w:rStyle w:val="Hipercze"/>
            <w:rFonts w:cs="Calibri"/>
          </w:rPr>
          <w:t>9.4</w:t>
        </w:r>
        <w:r w:rsidR="00E44C83" w:rsidRPr="00C53C3C">
          <w:rPr>
            <w:lang w:eastAsia="pl-PL"/>
          </w:rPr>
          <w:tab/>
        </w:r>
        <w:r w:rsidR="00E44C83" w:rsidRPr="00CB74BF">
          <w:rPr>
            <w:rStyle w:val="Hipercze"/>
            <w:rFonts w:cs="Calibri"/>
          </w:rPr>
          <w:t>Ochrona danych osobowych</w:t>
        </w:r>
        <w:r w:rsidR="00E44C83">
          <w:rPr>
            <w:webHidden/>
          </w:rPr>
          <w:tab/>
        </w:r>
        <w:r w:rsidR="00E44C83">
          <w:rPr>
            <w:webHidden/>
          </w:rPr>
          <w:fldChar w:fldCharType="begin"/>
        </w:r>
        <w:r w:rsidR="00E44C83">
          <w:rPr>
            <w:webHidden/>
          </w:rPr>
          <w:instrText xml:space="preserve"> PAGEREF _Toc492721461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2" w:history="1">
        <w:r w:rsidR="00E44C83" w:rsidRPr="00CB74BF">
          <w:rPr>
            <w:rStyle w:val="Hipercze"/>
            <w:rFonts w:cs="Calibri"/>
          </w:rPr>
          <w:t>9.5</w:t>
        </w:r>
        <w:r w:rsidR="00E44C83" w:rsidRPr="00C53C3C">
          <w:rPr>
            <w:lang w:eastAsia="pl-PL"/>
          </w:rPr>
          <w:tab/>
        </w:r>
        <w:r w:rsidR="00E44C83" w:rsidRPr="00CB74BF">
          <w:rPr>
            <w:rStyle w:val="Hipercze"/>
            <w:rFonts w:cs="Calibri"/>
          </w:rPr>
          <w:t>Zabezpieczenie własności intelektualnej</w:t>
        </w:r>
        <w:r w:rsidR="00E44C83">
          <w:rPr>
            <w:webHidden/>
          </w:rPr>
          <w:tab/>
        </w:r>
        <w:r w:rsidR="00E44C83">
          <w:rPr>
            <w:webHidden/>
          </w:rPr>
          <w:fldChar w:fldCharType="begin"/>
        </w:r>
        <w:r w:rsidR="00E44C83">
          <w:rPr>
            <w:webHidden/>
          </w:rPr>
          <w:instrText xml:space="preserve"> PAGEREF _Toc492721462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3" w:history="1">
        <w:r w:rsidR="00E44C83" w:rsidRPr="00CB74BF">
          <w:rPr>
            <w:rStyle w:val="Hipercze"/>
            <w:rFonts w:cs="Calibri"/>
          </w:rPr>
          <w:t>9.6</w:t>
        </w:r>
        <w:r w:rsidR="00E44C83" w:rsidRPr="00C53C3C">
          <w:rPr>
            <w:lang w:eastAsia="pl-PL"/>
          </w:rPr>
          <w:tab/>
        </w:r>
        <w:r w:rsidR="00E44C83" w:rsidRPr="00CB74BF">
          <w:rPr>
            <w:rStyle w:val="Hipercze"/>
            <w:rFonts w:cs="Calibri"/>
          </w:rPr>
          <w:t>Udzielane gwarancje</w:t>
        </w:r>
        <w:r w:rsidR="00E44C83">
          <w:rPr>
            <w:webHidden/>
          </w:rPr>
          <w:tab/>
        </w:r>
        <w:r w:rsidR="00E44C83">
          <w:rPr>
            <w:webHidden/>
          </w:rPr>
          <w:fldChar w:fldCharType="begin"/>
        </w:r>
        <w:r w:rsidR="00E44C83">
          <w:rPr>
            <w:webHidden/>
          </w:rPr>
          <w:instrText xml:space="preserve"> PAGEREF _Toc492721463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4" w:history="1">
        <w:r w:rsidR="00E44C83" w:rsidRPr="00CB74BF">
          <w:rPr>
            <w:rStyle w:val="Hipercze"/>
            <w:rFonts w:cs="Calibri"/>
          </w:rPr>
          <w:t>9.7</w:t>
        </w:r>
        <w:r w:rsidR="00E44C83" w:rsidRPr="00C53C3C">
          <w:rPr>
            <w:lang w:eastAsia="pl-PL"/>
          </w:rPr>
          <w:tab/>
        </w:r>
        <w:r w:rsidR="00E44C83" w:rsidRPr="00CB74BF">
          <w:rPr>
            <w:rStyle w:val="Hipercze"/>
            <w:rFonts w:cs="Calibri"/>
          </w:rPr>
          <w:t>Zwolnienia z domyślnie udzielanych gwarancji</w:t>
        </w:r>
        <w:r w:rsidR="00E44C83">
          <w:rPr>
            <w:webHidden/>
          </w:rPr>
          <w:tab/>
        </w:r>
        <w:r w:rsidR="00E44C83">
          <w:rPr>
            <w:webHidden/>
          </w:rPr>
          <w:fldChar w:fldCharType="begin"/>
        </w:r>
        <w:r w:rsidR="00E44C83">
          <w:rPr>
            <w:webHidden/>
          </w:rPr>
          <w:instrText xml:space="preserve"> PAGEREF _Toc492721464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5" w:history="1">
        <w:r w:rsidR="00E44C83" w:rsidRPr="00CB74BF">
          <w:rPr>
            <w:rStyle w:val="Hipercze"/>
            <w:rFonts w:cs="Calibri"/>
          </w:rPr>
          <w:t>9.8</w:t>
        </w:r>
        <w:r w:rsidR="00E44C83" w:rsidRPr="00C53C3C">
          <w:rPr>
            <w:lang w:eastAsia="pl-PL"/>
          </w:rPr>
          <w:tab/>
        </w:r>
        <w:r w:rsidR="00E44C83" w:rsidRPr="00CB74BF">
          <w:rPr>
            <w:rStyle w:val="Hipercze"/>
            <w:rFonts w:cs="Calibri"/>
          </w:rPr>
          <w:t>Ograniczenia odpowiedzialności</w:t>
        </w:r>
        <w:r w:rsidR="00E44C83">
          <w:rPr>
            <w:webHidden/>
          </w:rPr>
          <w:tab/>
        </w:r>
        <w:r w:rsidR="00E44C83">
          <w:rPr>
            <w:webHidden/>
          </w:rPr>
          <w:fldChar w:fldCharType="begin"/>
        </w:r>
        <w:r w:rsidR="00E44C83">
          <w:rPr>
            <w:webHidden/>
          </w:rPr>
          <w:instrText xml:space="preserve"> PAGEREF _Toc492721465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6" w:history="1">
        <w:r w:rsidR="00E44C83" w:rsidRPr="00CB74BF">
          <w:rPr>
            <w:rStyle w:val="Hipercze"/>
            <w:rFonts w:cs="Calibri"/>
          </w:rPr>
          <w:t>9.9</w:t>
        </w:r>
        <w:r w:rsidR="00E44C83" w:rsidRPr="00C53C3C">
          <w:rPr>
            <w:lang w:eastAsia="pl-PL"/>
          </w:rPr>
          <w:tab/>
        </w:r>
        <w:r w:rsidR="00E44C83" w:rsidRPr="00CB74BF">
          <w:rPr>
            <w:rStyle w:val="Hipercze"/>
            <w:rFonts w:cs="Calibri"/>
          </w:rPr>
          <w:t>Przenoszenie roszczeń odszkodowawczych</w:t>
        </w:r>
        <w:r w:rsidR="00E44C83">
          <w:rPr>
            <w:webHidden/>
          </w:rPr>
          <w:tab/>
        </w:r>
        <w:r w:rsidR="00E44C83">
          <w:rPr>
            <w:webHidden/>
          </w:rPr>
          <w:fldChar w:fldCharType="begin"/>
        </w:r>
        <w:r w:rsidR="00E44C83">
          <w:rPr>
            <w:webHidden/>
          </w:rPr>
          <w:instrText xml:space="preserve"> PAGEREF _Toc492721466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7" w:history="1">
        <w:r w:rsidR="00E44C83" w:rsidRPr="00CB74BF">
          <w:rPr>
            <w:rStyle w:val="Hipercze"/>
            <w:rFonts w:cs="Calibri"/>
          </w:rPr>
          <w:t>9.10</w:t>
        </w:r>
        <w:r w:rsidR="00E44C83" w:rsidRPr="00C53C3C">
          <w:rPr>
            <w:lang w:eastAsia="pl-PL"/>
          </w:rPr>
          <w:tab/>
        </w:r>
        <w:r w:rsidR="00E44C83" w:rsidRPr="00CB74BF">
          <w:rPr>
            <w:rStyle w:val="Hipercze"/>
            <w:rFonts w:cs="Calibri"/>
          </w:rPr>
          <w:t>Przepisy przejściowe i okres obowiązywania polityki certyfikacji</w:t>
        </w:r>
        <w:r w:rsidR="00E44C83">
          <w:rPr>
            <w:webHidden/>
          </w:rPr>
          <w:tab/>
        </w:r>
        <w:r w:rsidR="00E44C83">
          <w:rPr>
            <w:webHidden/>
          </w:rPr>
          <w:fldChar w:fldCharType="begin"/>
        </w:r>
        <w:r w:rsidR="00E44C83">
          <w:rPr>
            <w:webHidden/>
          </w:rPr>
          <w:instrText xml:space="preserve"> PAGEREF _Toc492721467 \h </w:instrText>
        </w:r>
        <w:r w:rsidR="00E44C83">
          <w:rPr>
            <w:webHidden/>
          </w:rPr>
        </w:r>
        <w:r w:rsidR="00E44C83">
          <w:rPr>
            <w:webHidden/>
          </w:rPr>
          <w:fldChar w:fldCharType="separate"/>
        </w:r>
        <w:r w:rsidR="00E44C83">
          <w:rPr>
            <w:webHidden/>
          </w:rPr>
          <w:t>32</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8" w:history="1">
        <w:r w:rsidR="00E44C83" w:rsidRPr="00CB74BF">
          <w:rPr>
            <w:rStyle w:val="Hipercze"/>
            <w:rFonts w:cs="Calibri"/>
          </w:rPr>
          <w:t>9.11</w:t>
        </w:r>
        <w:r w:rsidR="00E44C83" w:rsidRPr="00C53C3C">
          <w:rPr>
            <w:lang w:eastAsia="pl-PL"/>
          </w:rPr>
          <w:tab/>
        </w:r>
        <w:r w:rsidR="00E44C83" w:rsidRPr="00CB74BF">
          <w:rPr>
            <w:rStyle w:val="Hipercze"/>
            <w:rFonts w:cs="Calibri"/>
          </w:rPr>
          <w:t>Określanie trybu i adresów doręczania pism</w:t>
        </w:r>
        <w:r w:rsidR="00E44C83">
          <w:rPr>
            <w:webHidden/>
          </w:rPr>
          <w:tab/>
        </w:r>
        <w:r w:rsidR="00E44C83">
          <w:rPr>
            <w:webHidden/>
          </w:rPr>
          <w:fldChar w:fldCharType="begin"/>
        </w:r>
        <w:r w:rsidR="00E44C83">
          <w:rPr>
            <w:webHidden/>
          </w:rPr>
          <w:instrText xml:space="preserve"> PAGEREF _Toc492721468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69" w:history="1">
        <w:r w:rsidR="00E44C83" w:rsidRPr="00CB74BF">
          <w:rPr>
            <w:rStyle w:val="Hipercze"/>
            <w:rFonts w:cs="Calibri"/>
          </w:rPr>
          <w:t>9.12</w:t>
        </w:r>
        <w:r w:rsidR="00E44C83" w:rsidRPr="00C53C3C">
          <w:rPr>
            <w:lang w:eastAsia="pl-PL"/>
          </w:rPr>
          <w:tab/>
        </w:r>
        <w:r w:rsidR="00E44C83" w:rsidRPr="00CB74BF">
          <w:rPr>
            <w:rStyle w:val="Hipercze"/>
            <w:rFonts w:cs="Calibri"/>
          </w:rPr>
          <w:t>Zmiany w polityce certyfikacji</w:t>
        </w:r>
        <w:r w:rsidR="00E44C83">
          <w:rPr>
            <w:webHidden/>
          </w:rPr>
          <w:tab/>
        </w:r>
        <w:r w:rsidR="00E44C83">
          <w:rPr>
            <w:webHidden/>
          </w:rPr>
          <w:fldChar w:fldCharType="begin"/>
        </w:r>
        <w:r w:rsidR="00E44C83">
          <w:rPr>
            <w:webHidden/>
          </w:rPr>
          <w:instrText xml:space="preserve"> PAGEREF _Toc492721469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70" w:history="1">
        <w:r w:rsidR="00E44C83" w:rsidRPr="00CB74BF">
          <w:rPr>
            <w:rStyle w:val="Hipercze"/>
            <w:rFonts w:cs="Calibri"/>
          </w:rPr>
          <w:t>9.13</w:t>
        </w:r>
        <w:r w:rsidR="00E44C83" w:rsidRPr="00C53C3C">
          <w:rPr>
            <w:lang w:eastAsia="pl-PL"/>
          </w:rPr>
          <w:tab/>
        </w:r>
        <w:r w:rsidR="00E44C83" w:rsidRPr="00CB74BF">
          <w:rPr>
            <w:rStyle w:val="Hipercze"/>
            <w:rFonts w:cs="Calibri"/>
          </w:rPr>
          <w:t>Rozstrzyganie sporów</w:t>
        </w:r>
        <w:r w:rsidR="00E44C83">
          <w:rPr>
            <w:webHidden/>
          </w:rPr>
          <w:tab/>
        </w:r>
        <w:r w:rsidR="00E44C83">
          <w:rPr>
            <w:webHidden/>
          </w:rPr>
          <w:fldChar w:fldCharType="begin"/>
        </w:r>
        <w:r w:rsidR="00E44C83">
          <w:rPr>
            <w:webHidden/>
          </w:rPr>
          <w:instrText xml:space="preserve"> PAGEREF _Toc492721470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71" w:history="1">
        <w:r w:rsidR="00E44C83" w:rsidRPr="00CB74BF">
          <w:rPr>
            <w:rStyle w:val="Hipercze"/>
            <w:rFonts w:cs="Calibri"/>
          </w:rPr>
          <w:t>9.14</w:t>
        </w:r>
        <w:r w:rsidR="00E44C83" w:rsidRPr="00C53C3C">
          <w:rPr>
            <w:lang w:eastAsia="pl-PL"/>
          </w:rPr>
          <w:tab/>
        </w:r>
        <w:r w:rsidR="00E44C83" w:rsidRPr="00CB74BF">
          <w:rPr>
            <w:rStyle w:val="Hipercze"/>
            <w:rFonts w:cs="Calibri"/>
          </w:rPr>
          <w:t>Obowiązujące prawo</w:t>
        </w:r>
        <w:r w:rsidR="00E44C83">
          <w:rPr>
            <w:webHidden/>
          </w:rPr>
          <w:tab/>
        </w:r>
        <w:r w:rsidR="00E44C83">
          <w:rPr>
            <w:webHidden/>
          </w:rPr>
          <w:fldChar w:fldCharType="begin"/>
        </w:r>
        <w:r w:rsidR="00E44C83">
          <w:rPr>
            <w:webHidden/>
          </w:rPr>
          <w:instrText xml:space="preserve"> PAGEREF _Toc492721471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72" w:history="1">
        <w:r w:rsidR="00E44C83" w:rsidRPr="00CB74BF">
          <w:rPr>
            <w:rStyle w:val="Hipercze"/>
            <w:rFonts w:cs="Calibri"/>
          </w:rPr>
          <w:t>9.15</w:t>
        </w:r>
        <w:r w:rsidR="00E44C83" w:rsidRPr="00C53C3C">
          <w:rPr>
            <w:lang w:eastAsia="pl-PL"/>
          </w:rPr>
          <w:tab/>
        </w:r>
        <w:r w:rsidR="00E44C83" w:rsidRPr="00CB74BF">
          <w:rPr>
            <w:rStyle w:val="Hipercze"/>
            <w:rFonts w:cs="Calibri"/>
          </w:rPr>
          <w:t>Podstawy prawne</w:t>
        </w:r>
        <w:r w:rsidR="00E44C83">
          <w:rPr>
            <w:webHidden/>
          </w:rPr>
          <w:tab/>
        </w:r>
        <w:r w:rsidR="00E44C83">
          <w:rPr>
            <w:webHidden/>
          </w:rPr>
          <w:fldChar w:fldCharType="begin"/>
        </w:r>
        <w:r w:rsidR="00E44C83">
          <w:rPr>
            <w:webHidden/>
          </w:rPr>
          <w:instrText xml:space="preserve"> PAGEREF _Toc492721472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8335F2" w:rsidP="00E44C83">
      <w:pPr>
        <w:pStyle w:val="Spistreci3"/>
        <w:tabs>
          <w:tab w:val="left" w:pos="1276"/>
        </w:tabs>
        <w:rPr>
          <w:lang w:eastAsia="pl-PL"/>
        </w:rPr>
      </w:pPr>
      <w:hyperlink w:anchor="_Toc492721473" w:history="1">
        <w:r w:rsidR="00E44C83" w:rsidRPr="00CB74BF">
          <w:rPr>
            <w:rStyle w:val="Hipercze"/>
            <w:rFonts w:cs="Calibri"/>
          </w:rPr>
          <w:t>9.16</w:t>
        </w:r>
        <w:r w:rsidR="00E44C83" w:rsidRPr="00C53C3C">
          <w:rPr>
            <w:lang w:eastAsia="pl-PL"/>
          </w:rPr>
          <w:tab/>
        </w:r>
        <w:r w:rsidR="00E44C83" w:rsidRPr="00CB74BF">
          <w:rPr>
            <w:rStyle w:val="Hipercze"/>
            <w:rFonts w:cs="Calibri"/>
          </w:rPr>
          <w:t>Inne postanowienia</w:t>
        </w:r>
        <w:r w:rsidR="00E44C83">
          <w:rPr>
            <w:webHidden/>
          </w:rPr>
          <w:tab/>
        </w:r>
        <w:r w:rsidR="00E44C83">
          <w:rPr>
            <w:webHidden/>
          </w:rPr>
          <w:fldChar w:fldCharType="begin"/>
        </w:r>
        <w:r w:rsidR="00E44C83">
          <w:rPr>
            <w:webHidden/>
          </w:rPr>
          <w:instrText xml:space="preserve"> PAGEREF _Toc492721473 \h </w:instrText>
        </w:r>
        <w:r w:rsidR="00E44C83">
          <w:rPr>
            <w:webHidden/>
          </w:rPr>
        </w:r>
        <w:r w:rsidR="00E44C83">
          <w:rPr>
            <w:webHidden/>
          </w:rPr>
          <w:fldChar w:fldCharType="separate"/>
        </w:r>
        <w:r w:rsidR="00E44C83">
          <w:rPr>
            <w:webHidden/>
          </w:rPr>
          <w:t>33</w:t>
        </w:r>
        <w:r w:rsidR="00E44C83">
          <w:rPr>
            <w:webHidden/>
          </w:rPr>
          <w:fldChar w:fldCharType="end"/>
        </w:r>
      </w:hyperlink>
    </w:p>
    <w:p w:rsidR="00E44C83" w:rsidRPr="00C53C3C" w:rsidRDefault="00E44C83" w:rsidP="00E44C83">
      <w:pPr>
        <w:pStyle w:val="Tekstpodstawowy"/>
        <w:rPr>
          <w:rFonts w:cs="Calibri"/>
        </w:rPr>
      </w:pPr>
      <w:r w:rsidRPr="00C53C3C">
        <w:rPr>
          <w:rFonts w:cs="Calibri"/>
          <w:b/>
          <w:bCs/>
          <w:noProof/>
        </w:rPr>
        <w:lastRenderedPageBreak/>
        <w:fldChar w:fldCharType="end"/>
      </w:r>
    </w:p>
    <w:p w:rsidR="00E44C83" w:rsidRPr="00C53C3C" w:rsidRDefault="00E44C83" w:rsidP="00E44C83">
      <w:pPr>
        <w:pStyle w:val="Nagwek2"/>
        <w:rPr>
          <w:rFonts w:cs="Calibri"/>
        </w:rPr>
      </w:pPr>
      <w:bookmarkStart w:id="6" w:name="_toc738"/>
      <w:bookmarkStart w:id="7" w:name="_Ref29028720"/>
      <w:bookmarkStart w:id="8" w:name="_Toc308426661"/>
      <w:bookmarkStart w:id="9" w:name="_Toc492721371"/>
      <w:bookmarkStart w:id="10" w:name="_Ref397482889"/>
      <w:bookmarkEnd w:id="6"/>
      <w:r w:rsidRPr="00C53C3C">
        <w:rPr>
          <w:rFonts w:cs="Calibri"/>
        </w:rPr>
        <w:lastRenderedPageBreak/>
        <w:t>Wstęp</w:t>
      </w:r>
      <w:bookmarkEnd w:id="7"/>
      <w:bookmarkEnd w:id="8"/>
      <w:bookmarkEnd w:id="9"/>
    </w:p>
    <w:p w:rsidR="00E44C83" w:rsidRPr="00C53C3C" w:rsidRDefault="00E44C83" w:rsidP="00E44C83">
      <w:pPr>
        <w:pStyle w:val="Nagwek3"/>
        <w:ind w:left="1701" w:hanging="567"/>
        <w:rPr>
          <w:rFonts w:cs="Calibri"/>
        </w:rPr>
      </w:pPr>
      <w:bookmarkStart w:id="11" w:name="_Toc212014223"/>
      <w:bookmarkStart w:id="12" w:name="_Toc308426662"/>
      <w:bookmarkStart w:id="13" w:name="_Toc492721372"/>
      <w:bookmarkEnd w:id="10"/>
      <w:r w:rsidRPr="00C53C3C">
        <w:rPr>
          <w:rFonts w:cs="Calibri"/>
        </w:rPr>
        <w:t>Wprowadzenie</w:t>
      </w:r>
      <w:bookmarkEnd w:id="11"/>
      <w:bookmarkEnd w:id="12"/>
      <w:bookmarkEnd w:id="13"/>
    </w:p>
    <w:p w:rsidR="00E44C83" w:rsidRPr="00C53C3C" w:rsidRDefault="00E44C83" w:rsidP="00E44C83">
      <w:r w:rsidRPr="00C53C3C">
        <w:t>Niniejszy dokument stanowi politykę certyfikacji realizowaną przez Centrum Certyfikacji, działające w Ministerstwie Cyfryzacji, które w ramach swoich obowiązków świadczy usługi certyfikacyjne dla infrastruktury systemu SRP, w zakresie generowania certyfikatów i kluczy dla operatorów powyższych systemów.</w:t>
      </w:r>
    </w:p>
    <w:p w:rsidR="00E44C83" w:rsidRPr="00C53C3C" w:rsidRDefault="00E44C83" w:rsidP="00E44C83">
      <w:r w:rsidRPr="00C53C3C">
        <w:t>W związku z tym, że dokument zawiera również uregulowania szczegółowe w zakresie objętym polityką certyfikacji, pełni on jednocześnie rolę regulaminu certyfikacji.</w:t>
      </w:r>
    </w:p>
    <w:p w:rsidR="00E44C83" w:rsidRPr="00C53C3C" w:rsidRDefault="00E44C83" w:rsidP="00E44C83">
      <w:r w:rsidRPr="00C53C3C">
        <w:t xml:space="preserve">Struktura dokumentu została oparta na dokumencie RFC 3647 </w:t>
      </w:r>
      <w:r w:rsidRPr="00C53C3C">
        <w:rPr>
          <w:i/>
          <w:iCs/>
        </w:rPr>
        <w:t xml:space="preserve">"Internet X.509 Public </w:t>
      </w:r>
      <w:proofErr w:type="spellStart"/>
      <w:r w:rsidRPr="00C53C3C">
        <w:rPr>
          <w:i/>
          <w:iCs/>
        </w:rPr>
        <w:t>Key</w:t>
      </w:r>
      <w:proofErr w:type="spellEnd"/>
      <w:r w:rsidRPr="00C53C3C">
        <w:rPr>
          <w:i/>
          <w:iCs/>
        </w:rPr>
        <w:t xml:space="preserve"> </w:t>
      </w:r>
      <w:proofErr w:type="spellStart"/>
      <w:r w:rsidRPr="00C53C3C">
        <w:rPr>
          <w:i/>
          <w:iCs/>
        </w:rPr>
        <w:t>Infrastructure</w:t>
      </w:r>
      <w:proofErr w:type="spellEnd"/>
      <w:r w:rsidRPr="00C53C3C">
        <w:rPr>
          <w:i/>
          <w:iCs/>
        </w:rPr>
        <w:t xml:space="preserve"> </w:t>
      </w:r>
      <w:proofErr w:type="spellStart"/>
      <w:r w:rsidRPr="00C53C3C">
        <w:rPr>
          <w:i/>
          <w:iCs/>
        </w:rPr>
        <w:t>Certification</w:t>
      </w:r>
      <w:proofErr w:type="spellEnd"/>
      <w:r w:rsidRPr="00C53C3C">
        <w:rPr>
          <w:i/>
          <w:iCs/>
        </w:rPr>
        <w:t xml:space="preserve"> Policy and </w:t>
      </w:r>
      <w:proofErr w:type="spellStart"/>
      <w:r w:rsidRPr="00C53C3C">
        <w:rPr>
          <w:i/>
          <w:iCs/>
        </w:rPr>
        <w:t>Certification</w:t>
      </w:r>
      <w:proofErr w:type="spellEnd"/>
      <w:r w:rsidRPr="00C53C3C">
        <w:rPr>
          <w:i/>
          <w:iCs/>
        </w:rPr>
        <w:t xml:space="preserve"> </w:t>
      </w:r>
      <w:proofErr w:type="spellStart"/>
      <w:r w:rsidRPr="00C53C3C">
        <w:rPr>
          <w:i/>
          <w:iCs/>
        </w:rPr>
        <w:t>Practices</w:t>
      </w:r>
      <w:proofErr w:type="spellEnd"/>
      <w:r w:rsidRPr="00C53C3C">
        <w:rPr>
          <w:i/>
          <w:iCs/>
        </w:rPr>
        <w:t xml:space="preserve"> Framework".</w:t>
      </w:r>
      <w:r w:rsidRPr="00C53C3C">
        <w:t xml:space="preserve"> </w:t>
      </w:r>
    </w:p>
    <w:p w:rsidR="00E44C83" w:rsidRPr="00C53C3C" w:rsidRDefault="00E44C83" w:rsidP="00E44C83">
      <w:r w:rsidRPr="00C53C3C">
        <w:t xml:space="preserve">W rozdziale </w:t>
      </w:r>
      <w:r w:rsidRPr="00C53C3C">
        <w:fldChar w:fldCharType="begin"/>
      </w:r>
      <w:r w:rsidRPr="00C53C3C">
        <w:instrText xml:space="preserve"> REF _Ref307307197 \w \h  \* MERGEFORMAT </w:instrText>
      </w:r>
      <w:r w:rsidRPr="00C53C3C">
        <w:fldChar w:fldCharType="separate"/>
      </w:r>
      <w:r w:rsidRPr="00C53C3C">
        <w:t>1.6</w:t>
      </w:r>
      <w:r w:rsidRPr="00C53C3C">
        <w:fldChar w:fldCharType="end"/>
      </w:r>
      <w:r w:rsidRPr="00C53C3C">
        <w:t xml:space="preserve"> zamieszczono słownik pojęć stosowanych w dokumencie.</w:t>
      </w:r>
    </w:p>
    <w:p w:rsidR="00E44C83" w:rsidRPr="00C53C3C" w:rsidRDefault="00E44C83" w:rsidP="00E44C83">
      <w:pPr>
        <w:pStyle w:val="Nagwek3"/>
        <w:ind w:left="1701" w:hanging="567"/>
        <w:rPr>
          <w:rFonts w:cs="Calibri"/>
        </w:rPr>
      </w:pPr>
      <w:bookmarkStart w:id="14" w:name="_Toc212014224"/>
      <w:bookmarkStart w:id="15" w:name="_Toc308426663"/>
      <w:bookmarkStart w:id="16" w:name="_Toc492721373"/>
      <w:r w:rsidRPr="00C53C3C">
        <w:rPr>
          <w:rFonts w:cs="Calibri"/>
        </w:rPr>
        <w:t>Identyfikator polityki certyfikacji</w:t>
      </w:r>
      <w:bookmarkEnd w:id="14"/>
      <w:bookmarkEnd w:id="15"/>
      <w:bookmarkEnd w:id="16"/>
    </w:p>
    <w:p w:rsidR="00E44C83" w:rsidRPr="00C53C3C" w:rsidRDefault="00E44C83" w:rsidP="00E44C83">
      <w:r w:rsidRPr="00C53C3C">
        <w:t xml:space="preserve">Poniższa tabela przedstawia dane identyfikacyjne polityki wraz z jej identyfikatorem OID, zgodnym </w:t>
      </w:r>
      <w:r w:rsidRPr="00C53C3C">
        <w:br/>
        <w:t>z ASN.1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dentyfikator polityki"/>
      </w:tblPr>
      <w:tblGrid>
        <w:gridCol w:w="2977"/>
        <w:gridCol w:w="6379"/>
      </w:tblGrid>
      <w:tr w:rsidR="00E44C83" w:rsidRPr="00C53C3C" w:rsidTr="008335F2">
        <w:trPr>
          <w:cantSplit/>
          <w:tblHeader/>
        </w:trPr>
        <w:tc>
          <w:tcPr>
            <w:tcW w:w="2977" w:type="dxa"/>
            <w:shd w:val="pct12" w:color="auto" w:fill="auto"/>
            <w:vAlign w:val="center"/>
          </w:tcPr>
          <w:p w:rsidR="00E44C83" w:rsidRPr="00C53C3C" w:rsidRDefault="00E44C83" w:rsidP="008335F2">
            <w:pPr>
              <w:pStyle w:val="TableText"/>
              <w:keepNext/>
              <w:spacing w:before="60" w:after="60"/>
              <w:rPr>
                <w:rFonts w:cs="Calibri"/>
                <w:b/>
                <w:bCs/>
                <w:lang w:val="pl-PL"/>
              </w:rPr>
            </w:pPr>
            <w:r w:rsidRPr="00C53C3C">
              <w:rPr>
                <w:rFonts w:cs="Calibri"/>
                <w:b/>
                <w:bCs/>
                <w:lang w:val="pl-PL"/>
              </w:rPr>
              <w:t>Nazwa polityki</w:t>
            </w:r>
          </w:p>
        </w:tc>
        <w:tc>
          <w:tcPr>
            <w:tcW w:w="6379" w:type="dxa"/>
            <w:vAlign w:val="center"/>
          </w:tcPr>
          <w:p w:rsidR="00E44C83" w:rsidRPr="00C53C3C" w:rsidRDefault="00E44C83" w:rsidP="008335F2">
            <w:pPr>
              <w:pStyle w:val="TableText"/>
              <w:keepNext/>
              <w:spacing w:before="60" w:after="60"/>
              <w:rPr>
                <w:rFonts w:cs="Calibri"/>
                <w:lang w:val="pl-PL"/>
              </w:rPr>
            </w:pPr>
            <w:r w:rsidRPr="00C53C3C">
              <w:rPr>
                <w:rFonts w:cs="Calibri"/>
                <w:lang w:val="pl-PL"/>
              </w:rPr>
              <w:t>Polityka certyfikacji dla infrastruktury SRP</w:t>
            </w:r>
          </w:p>
        </w:tc>
      </w:tr>
      <w:tr w:rsidR="00E44C83" w:rsidRPr="00C53C3C" w:rsidTr="008335F2">
        <w:trPr>
          <w:cantSplit/>
        </w:trPr>
        <w:tc>
          <w:tcPr>
            <w:tcW w:w="2977" w:type="dxa"/>
            <w:shd w:val="pct12" w:color="auto" w:fill="auto"/>
            <w:vAlign w:val="center"/>
          </w:tcPr>
          <w:p w:rsidR="00E44C83" w:rsidRPr="00C53C3C" w:rsidRDefault="00E44C83" w:rsidP="008335F2">
            <w:pPr>
              <w:pStyle w:val="TableText"/>
              <w:keepNext/>
              <w:spacing w:before="60" w:after="60"/>
              <w:rPr>
                <w:rFonts w:cs="Calibri"/>
                <w:b/>
                <w:bCs/>
                <w:lang w:val="pl-PL"/>
              </w:rPr>
            </w:pPr>
            <w:r w:rsidRPr="00C53C3C">
              <w:rPr>
                <w:rFonts w:cs="Calibri"/>
                <w:b/>
                <w:bCs/>
                <w:lang w:val="pl-PL"/>
              </w:rPr>
              <w:t>Kwalifikator polityki</w:t>
            </w:r>
          </w:p>
        </w:tc>
        <w:tc>
          <w:tcPr>
            <w:tcW w:w="6379" w:type="dxa"/>
            <w:vAlign w:val="center"/>
          </w:tcPr>
          <w:p w:rsidR="00E44C83" w:rsidRPr="00C53C3C" w:rsidRDefault="00E44C83" w:rsidP="008335F2">
            <w:pPr>
              <w:pStyle w:val="TableText"/>
              <w:keepNext/>
              <w:spacing w:before="60" w:after="60"/>
              <w:rPr>
                <w:rFonts w:cs="Calibri"/>
                <w:lang w:val="pl-PL"/>
              </w:rPr>
            </w:pPr>
            <w:r w:rsidRPr="00C53C3C">
              <w:rPr>
                <w:rFonts w:cs="Calibri"/>
                <w:lang w:val="pl-PL"/>
              </w:rPr>
              <w:t>Brak</w:t>
            </w:r>
          </w:p>
        </w:tc>
      </w:tr>
      <w:tr w:rsidR="00E44C83" w:rsidRPr="00C53C3C" w:rsidTr="008335F2">
        <w:trPr>
          <w:cantSplit/>
        </w:trPr>
        <w:tc>
          <w:tcPr>
            <w:tcW w:w="2977" w:type="dxa"/>
            <w:shd w:val="pct12" w:color="auto" w:fill="auto"/>
            <w:vAlign w:val="center"/>
          </w:tcPr>
          <w:p w:rsidR="00E44C83" w:rsidRPr="00C53C3C" w:rsidRDefault="00E44C83" w:rsidP="008335F2">
            <w:pPr>
              <w:pStyle w:val="TableText"/>
              <w:keepNext/>
              <w:spacing w:before="60" w:after="60"/>
              <w:rPr>
                <w:rFonts w:cs="Calibri"/>
                <w:b/>
                <w:bCs/>
                <w:lang w:val="pl-PL"/>
              </w:rPr>
            </w:pPr>
            <w:r w:rsidRPr="00C53C3C">
              <w:rPr>
                <w:rFonts w:cs="Calibri"/>
                <w:b/>
                <w:bCs/>
                <w:lang w:val="pl-PL"/>
              </w:rPr>
              <w:t>Wersja polityki</w:t>
            </w:r>
          </w:p>
        </w:tc>
        <w:tc>
          <w:tcPr>
            <w:tcW w:w="6379" w:type="dxa"/>
            <w:vAlign w:val="center"/>
          </w:tcPr>
          <w:p w:rsidR="00E44C83" w:rsidRPr="00C53C3C" w:rsidRDefault="00E44C83" w:rsidP="008335F2">
            <w:pPr>
              <w:pStyle w:val="TableText"/>
              <w:keepNext/>
              <w:spacing w:before="60" w:after="60"/>
              <w:rPr>
                <w:rFonts w:cs="Calibri"/>
                <w:lang w:val="pl-PL"/>
              </w:rPr>
            </w:pPr>
            <w:r w:rsidRPr="00C53C3C">
              <w:rPr>
                <w:rFonts w:cs="Calibri"/>
                <w:lang w:val="pl-PL"/>
              </w:rPr>
              <w:t>2.</w:t>
            </w:r>
            <w:r>
              <w:rPr>
                <w:rFonts w:cs="Calibri"/>
                <w:lang w:val="pl-PL"/>
              </w:rPr>
              <w:t>2</w:t>
            </w:r>
          </w:p>
        </w:tc>
      </w:tr>
      <w:tr w:rsidR="00E44C83" w:rsidRPr="008335F2" w:rsidTr="008335F2">
        <w:trPr>
          <w:cantSplit/>
        </w:trPr>
        <w:tc>
          <w:tcPr>
            <w:tcW w:w="2977" w:type="dxa"/>
            <w:shd w:val="pct12" w:color="auto" w:fill="auto"/>
            <w:vAlign w:val="center"/>
          </w:tcPr>
          <w:p w:rsidR="00E44C83" w:rsidRPr="00C53C3C" w:rsidRDefault="00E44C83" w:rsidP="008335F2">
            <w:pPr>
              <w:pStyle w:val="TableText"/>
              <w:spacing w:before="60" w:after="60"/>
              <w:rPr>
                <w:rFonts w:cs="Calibri"/>
                <w:b/>
                <w:bCs/>
                <w:lang w:val="en-US"/>
              </w:rPr>
            </w:pPr>
            <w:proofErr w:type="spellStart"/>
            <w:r w:rsidRPr="00C53C3C">
              <w:rPr>
                <w:rFonts w:cs="Calibri"/>
                <w:b/>
                <w:bCs/>
                <w:lang w:val="en-US"/>
              </w:rPr>
              <w:t>Numer</w:t>
            </w:r>
            <w:proofErr w:type="spellEnd"/>
            <w:r w:rsidRPr="00C53C3C">
              <w:rPr>
                <w:rFonts w:cs="Calibri"/>
                <w:b/>
                <w:bCs/>
                <w:lang w:val="en-US"/>
              </w:rPr>
              <w:t xml:space="preserve"> OID (</w:t>
            </w:r>
            <w:proofErr w:type="spellStart"/>
            <w:r w:rsidRPr="00C53C3C">
              <w:rPr>
                <w:rFonts w:cs="Calibri"/>
                <w:b/>
                <w:bCs/>
                <w:lang w:val="en-US"/>
              </w:rPr>
              <w:t>ang.</w:t>
            </w:r>
            <w:proofErr w:type="spellEnd"/>
            <w:r w:rsidRPr="00C53C3C">
              <w:rPr>
                <w:rFonts w:cs="Calibri"/>
                <w:b/>
                <w:bCs/>
                <w:lang w:val="en-US"/>
              </w:rPr>
              <w:t xml:space="preserve"> </w:t>
            </w:r>
            <w:r w:rsidRPr="00C53C3C">
              <w:rPr>
                <w:rFonts w:cs="Calibri"/>
                <w:b/>
                <w:bCs/>
                <w:i/>
                <w:iCs/>
                <w:lang w:val="en-US"/>
              </w:rPr>
              <w:t>Object Identifier</w:t>
            </w:r>
            <w:r w:rsidRPr="00C53C3C">
              <w:rPr>
                <w:rFonts w:cs="Calibri"/>
                <w:b/>
                <w:bCs/>
                <w:lang w:val="en-US"/>
              </w:rPr>
              <w:t>)</w:t>
            </w:r>
          </w:p>
        </w:tc>
        <w:tc>
          <w:tcPr>
            <w:tcW w:w="6379" w:type="dxa"/>
            <w:vAlign w:val="center"/>
          </w:tcPr>
          <w:p w:rsidR="00E44C83" w:rsidRPr="00C53C3C" w:rsidRDefault="00E44C83" w:rsidP="008335F2">
            <w:pPr>
              <w:pStyle w:val="TableText"/>
              <w:rPr>
                <w:rFonts w:cs="Calibri"/>
                <w:lang w:val="fr-FR"/>
              </w:rPr>
            </w:pPr>
            <w:r w:rsidRPr="00C53C3C">
              <w:rPr>
                <w:rFonts w:cs="Calibri"/>
                <w:lang w:val="fr-FR"/>
              </w:rPr>
              <w:t>2 5 29 32 0</w:t>
            </w:r>
            <w:r w:rsidRPr="00C53C3C">
              <w:rPr>
                <w:rFonts w:cs="Calibri"/>
                <w:lang w:val="fr-FR"/>
              </w:rPr>
              <w:br/>
            </w:r>
          </w:p>
          <w:p w:rsidR="00E44C83" w:rsidRPr="00C53C3C" w:rsidRDefault="00E44C83" w:rsidP="008335F2">
            <w:pPr>
              <w:pStyle w:val="TableText"/>
              <w:spacing w:before="60" w:after="60"/>
              <w:rPr>
                <w:rFonts w:cs="Calibri"/>
                <w:lang w:val="en-US"/>
              </w:rPr>
            </w:pPr>
            <w:r w:rsidRPr="00C53C3C">
              <w:rPr>
                <w:rFonts w:cs="Calibri"/>
                <w:lang w:val="fr-FR"/>
              </w:rPr>
              <w:t>{joint-iso-itu-t(2) ds(5) ce(29) certificatePolicies(32) anyPolicy(0)}</w:t>
            </w:r>
          </w:p>
        </w:tc>
      </w:tr>
      <w:tr w:rsidR="00E44C83" w:rsidRPr="00C53C3C" w:rsidTr="008335F2">
        <w:trPr>
          <w:cantSplit/>
        </w:trPr>
        <w:tc>
          <w:tcPr>
            <w:tcW w:w="2977" w:type="dxa"/>
            <w:shd w:val="pct12" w:color="auto" w:fill="auto"/>
            <w:vAlign w:val="center"/>
          </w:tcPr>
          <w:p w:rsidR="00E44C83" w:rsidRPr="00C53C3C" w:rsidRDefault="00E44C83" w:rsidP="008335F2">
            <w:pPr>
              <w:pStyle w:val="TableText"/>
              <w:spacing w:before="60" w:after="60"/>
              <w:rPr>
                <w:rFonts w:cs="Calibri"/>
                <w:b/>
                <w:bCs/>
                <w:lang w:val="pl-PL"/>
              </w:rPr>
            </w:pPr>
            <w:r w:rsidRPr="00C53C3C">
              <w:rPr>
                <w:rFonts w:cs="Calibri"/>
                <w:b/>
                <w:bCs/>
                <w:lang w:val="pl-PL"/>
              </w:rPr>
              <w:t>Data zatwierdzenia</w:t>
            </w:r>
          </w:p>
        </w:tc>
        <w:tc>
          <w:tcPr>
            <w:tcW w:w="6379" w:type="dxa"/>
            <w:vAlign w:val="center"/>
          </w:tcPr>
          <w:p w:rsidR="00E44C83" w:rsidRPr="00C53C3C" w:rsidRDefault="00E44C83" w:rsidP="008335F2">
            <w:pPr>
              <w:pStyle w:val="TableText"/>
              <w:spacing w:before="60" w:after="60"/>
              <w:rPr>
                <w:rFonts w:cs="Calibri"/>
                <w:lang w:val="pl-PL"/>
              </w:rPr>
            </w:pPr>
          </w:p>
        </w:tc>
      </w:tr>
      <w:tr w:rsidR="00E44C83" w:rsidRPr="00C53C3C" w:rsidTr="008335F2">
        <w:trPr>
          <w:cantSplit/>
        </w:trPr>
        <w:tc>
          <w:tcPr>
            <w:tcW w:w="2977" w:type="dxa"/>
            <w:shd w:val="pct12" w:color="auto" w:fill="auto"/>
            <w:vAlign w:val="center"/>
          </w:tcPr>
          <w:p w:rsidR="00E44C83" w:rsidRPr="00C53C3C" w:rsidRDefault="00E44C83" w:rsidP="008335F2">
            <w:pPr>
              <w:pStyle w:val="TableText"/>
              <w:spacing w:before="60" w:after="60"/>
              <w:rPr>
                <w:rFonts w:cs="Calibri"/>
                <w:b/>
                <w:bCs/>
                <w:lang w:val="pl-PL"/>
              </w:rPr>
            </w:pPr>
            <w:r w:rsidRPr="00C53C3C">
              <w:rPr>
                <w:rFonts w:cs="Calibri"/>
                <w:b/>
                <w:bCs/>
                <w:lang w:val="pl-PL"/>
              </w:rPr>
              <w:t>Data ważności</w:t>
            </w:r>
          </w:p>
        </w:tc>
        <w:tc>
          <w:tcPr>
            <w:tcW w:w="6379" w:type="dxa"/>
            <w:vAlign w:val="center"/>
          </w:tcPr>
          <w:p w:rsidR="00E44C83" w:rsidRPr="00C53C3C" w:rsidRDefault="00E44C83" w:rsidP="008335F2">
            <w:pPr>
              <w:pStyle w:val="TableText"/>
              <w:spacing w:before="60" w:after="60"/>
              <w:rPr>
                <w:rFonts w:cs="Calibri"/>
                <w:lang w:val="pl-PL"/>
              </w:rPr>
            </w:pPr>
            <w:r w:rsidRPr="00C53C3C">
              <w:rPr>
                <w:rFonts w:cs="Calibri"/>
                <w:lang w:val="pl-PL"/>
              </w:rPr>
              <w:t>Do odwołania</w:t>
            </w:r>
          </w:p>
        </w:tc>
      </w:tr>
    </w:tbl>
    <w:p w:rsidR="00E44C83" w:rsidRPr="00C53C3C" w:rsidRDefault="00E44C83" w:rsidP="00E44C83">
      <w:pPr>
        <w:pStyle w:val="Nagwek3"/>
        <w:ind w:left="1701" w:hanging="567"/>
        <w:rPr>
          <w:rFonts w:cs="Calibri"/>
        </w:rPr>
      </w:pPr>
      <w:bookmarkStart w:id="17" w:name="_Toc212014225"/>
      <w:bookmarkStart w:id="18" w:name="_Toc308426664"/>
      <w:bookmarkStart w:id="19" w:name="_Toc492721374"/>
      <w:r w:rsidRPr="00C53C3C">
        <w:rPr>
          <w:rFonts w:cs="Calibri"/>
        </w:rPr>
        <w:t>Opis systemu certyfikacji i uczestniczących w nim podmiotów</w:t>
      </w:r>
      <w:bookmarkEnd w:id="17"/>
      <w:bookmarkEnd w:id="18"/>
      <w:bookmarkEnd w:id="19"/>
    </w:p>
    <w:p w:rsidR="00E44C83" w:rsidRPr="00C53C3C" w:rsidRDefault="00E44C83" w:rsidP="00E44C83">
      <w:bookmarkStart w:id="20" w:name="_Toc212014226"/>
      <w:r w:rsidRPr="00C53C3C">
        <w:t xml:space="preserve">Niniejsza polityka certyfikacji realizowana jest przez </w:t>
      </w:r>
      <w:r w:rsidRPr="00C53C3C">
        <w:rPr>
          <w:iCs/>
        </w:rPr>
        <w:t>Centrum Certyfikacji MC</w:t>
      </w:r>
      <w:r w:rsidRPr="00C53C3C">
        <w:t xml:space="preserve">, które w ramach swoich obowiązków świadczy usługi certyfikacyjne dla SRP. CC MC realizuje szereg polityk certyfikacji, przy czym dla każdej z realizowanych polityk certyfikacji zdefiniowany jest tzw. podsystem certyfikacji. Ogół podsystemów certyfikacji zdefiniowanych w CC MC określany jest mianem systemu certyfikacji. W ramach każdego podsystemu certyfikacji obowiązują określone dla realizowanej polityki certyfikacji procedury i zasady oraz profile nazw i certyfikatów. CC MC generuje pary kluczy kryptograficznych każdego podsystemu certyfikacji, służących do składania poświadczeń elektronicznych pod certyfikatami, zaświadczeniami certyfikacyjnymi i listami unieważnionych certyfikatów oraz poświadcza elektronicznie własne zaświadczenia certyfikacyjne, certyfikaty kluczy infrastruktury, certyfikaty Subskrybentów a także listy unieważnionych certyfikatów. </w:t>
      </w:r>
    </w:p>
    <w:p w:rsidR="00E44C83" w:rsidRPr="00C53C3C" w:rsidRDefault="00E44C83" w:rsidP="00E44C83">
      <w:r w:rsidRPr="00C53C3C">
        <w:t>Subskrybentami usług certyfikacyjnych realizowanych zgodnie z niniejszą polityką certyfikacji są jednostki organizacyjne odpowiedzialne za eksploatację i utrzymanie urządzeń kryptograficznych działających w ramach SRP.</w:t>
      </w:r>
    </w:p>
    <w:p w:rsidR="00E44C83" w:rsidRPr="00C53C3C" w:rsidRDefault="00E44C83" w:rsidP="00E44C83">
      <w:r w:rsidRPr="00C53C3C">
        <w:t xml:space="preserve">Subskrybenci uzyskują certyfikaty w ramach niniejszej polityki certyfikacji kontaktując się z CC MC za pośrednictwem Punktu Rejestracji, którego dane kontaktowe podane są w rozdziale </w:t>
      </w:r>
      <w:r w:rsidRPr="00C53C3C">
        <w:fldChar w:fldCharType="begin"/>
      </w:r>
      <w:r w:rsidRPr="00C53C3C">
        <w:instrText xml:space="preserve"> REF _Ref318880264 \r \h  \* MERGEFORMAT </w:instrText>
      </w:r>
      <w:r w:rsidRPr="00C53C3C">
        <w:fldChar w:fldCharType="separate"/>
      </w:r>
      <w:r w:rsidRPr="00C53C3C">
        <w:t>1.5.1</w:t>
      </w:r>
      <w:r w:rsidRPr="00C53C3C">
        <w:fldChar w:fldCharType="end"/>
      </w:r>
      <w:r w:rsidRPr="00C53C3C">
        <w:t>.</w:t>
      </w:r>
    </w:p>
    <w:p w:rsidR="00E44C83" w:rsidRPr="00C53C3C" w:rsidRDefault="00E44C83" w:rsidP="00E44C83">
      <w:r w:rsidRPr="00C53C3C">
        <w:t>Punkt Rejestracji prowadzi obsługę Subskrybentów w zakresie przyjmowania zgłoszeń certyfikacyjnych, zgłoszeń unieważnienia certyfikatów, wprowadzania do systemu informatycznego CC MC zleceń wystawienia lub unieważnienia certyfikatu.</w:t>
      </w:r>
    </w:p>
    <w:p w:rsidR="00E44C83" w:rsidRPr="00C53C3C" w:rsidRDefault="00E44C83" w:rsidP="00E44C83">
      <w:r w:rsidRPr="00C53C3C">
        <w:lastRenderedPageBreak/>
        <w:t>PR rejestruje Subskrybentów i nadsyłane przez nich zgłoszenia, w razie potrzeby generuje klucze kryptograficzne i przekazuje Subskrybentom przygotowane dla nich nośniki.</w:t>
      </w:r>
    </w:p>
    <w:p w:rsidR="00E44C83" w:rsidRPr="00C53C3C" w:rsidRDefault="00E44C83" w:rsidP="00E44C83">
      <w:pPr>
        <w:pStyle w:val="Nagwek3"/>
        <w:ind w:left="1701" w:hanging="567"/>
        <w:rPr>
          <w:rFonts w:cs="Calibri"/>
        </w:rPr>
      </w:pPr>
      <w:bookmarkStart w:id="21" w:name="_Toc308426665"/>
      <w:bookmarkStart w:id="22" w:name="_Toc492721375"/>
      <w:r w:rsidRPr="00C53C3C">
        <w:rPr>
          <w:rFonts w:cs="Calibri"/>
        </w:rPr>
        <w:t>Zakres zastosowań</w:t>
      </w:r>
      <w:bookmarkEnd w:id="20"/>
      <w:bookmarkEnd w:id="21"/>
      <w:bookmarkEnd w:id="22"/>
    </w:p>
    <w:p w:rsidR="00E44C83" w:rsidRPr="00C53C3C" w:rsidRDefault="00E44C83" w:rsidP="00E44C83">
      <w:pPr>
        <w:rPr>
          <w:rFonts w:cs="Calibri"/>
        </w:rPr>
      </w:pPr>
      <w:r w:rsidRPr="00C53C3C">
        <w:rPr>
          <w:rFonts w:cs="Calibri"/>
        </w:rPr>
        <w:t>W ramach niniejszej polityki certyfikacji generowane są następujące certyfikaty infrastruktury przeznaczone do:</w:t>
      </w:r>
    </w:p>
    <w:p w:rsidR="00E44C83" w:rsidRPr="00C53C3C" w:rsidRDefault="00E44C83" w:rsidP="00E44C83">
      <w:pPr>
        <w:pStyle w:val="Akapitzlist1"/>
        <w:numPr>
          <w:ilvl w:val="0"/>
          <w:numId w:val="17"/>
        </w:numPr>
        <w:jc w:val="both"/>
        <w:rPr>
          <w:rFonts w:eastAsia="Batang" w:cs="Calibri"/>
          <w:sz w:val="22"/>
          <w:szCs w:val="22"/>
        </w:rPr>
      </w:pPr>
      <w:r w:rsidRPr="00C53C3C">
        <w:rPr>
          <w:rFonts w:eastAsia="Batang" w:cs="Calibri"/>
          <w:sz w:val="22"/>
          <w:szCs w:val="22"/>
        </w:rPr>
        <w:t>podpisywania</w:t>
      </w:r>
    </w:p>
    <w:p w:rsidR="00E44C83" w:rsidRPr="00C53C3C" w:rsidRDefault="00E44C83" w:rsidP="00E44C83">
      <w:pPr>
        <w:pStyle w:val="Akapitzlist1"/>
        <w:numPr>
          <w:ilvl w:val="0"/>
          <w:numId w:val="17"/>
        </w:numPr>
        <w:jc w:val="both"/>
        <w:rPr>
          <w:rFonts w:eastAsia="Batang" w:cs="Calibri"/>
          <w:sz w:val="22"/>
          <w:szCs w:val="22"/>
        </w:rPr>
      </w:pPr>
      <w:r w:rsidRPr="00C53C3C">
        <w:rPr>
          <w:rFonts w:eastAsia="Batang" w:cs="Calibri"/>
          <w:sz w:val="22"/>
          <w:szCs w:val="22"/>
        </w:rPr>
        <w:t>szyfrowania</w:t>
      </w:r>
    </w:p>
    <w:p w:rsidR="00E44C83" w:rsidRPr="00C53C3C" w:rsidRDefault="00E44C83" w:rsidP="00E44C83">
      <w:pPr>
        <w:pStyle w:val="Akapitzlist1"/>
        <w:numPr>
          <w:ilvl w:val="0"/>
          <w:numId w:val="17"/>
        </w:numPr>
        <w:jc w:val="both"/>
        <w:rPr>
          <w:rFonts w:eastAsia="Batang" w:cs="Calibri"/>
          <w:sz w:val="22"/>
          <w:szCs w:val="22"/>
        </w:rPr>
      </w:pPr>
      <w:r w:rsidRPr="00C53C3C">
        <w:rPr>
          <w:rFonts w:eastAsia="Batang" w:cs="Calibri"/>
          <w:sz w:val="22"/>
          <w:szCs w:val="22"/>
        </w:rPr>
        <w:t>uzgadniania kluczy</w:t>
      </w:r>
    </w:p>
    <w:p w:rsidR="00E44C83" w:rsidRPr="00C53C3C" w:rsidRDefault="00E44C83" w:rsidP="00E44C83">
      <w:pPr>
        <w:rPr>
          <w:rFonts w:eastAsia="MS Mincho"/>
        </w:rPr>
      </w:pPr>
      <w:r w:rsidRPr="00C53C3C">
        <w:rPr>
          <w:rFonts w:eastAsia="MS Mincho"/>
        </w:rPr>
        <w:t xml:space="preserve">Klucze prywatne związane z certyfikatami generowanymi zgodnie z niniejszą polityką certyfikacji mogą być przetwarzane w urządzeniach działających w ramach infrastruktury teleinformatycznej systemów </w:t>
      </w:r>
      <w:r w:rsidRPr="00C53C3C">
        <w:t>ŹRÓDŁO</w:t>
      </w:r>
      <w:r w:rsidRPr="00C53C3C">
        <w:rPr>
          <w:rFonts w:eastAsia="MS Mincho"/>
        </w:rPr>
        <w:t>, CSI lub urządzeniach służących do łączenia się z SRP. Certyfikaty generowane zgodnie z niniejszą polityką mogą być wykorzystywane jedynie w ramach lub na potrzeby tych systemów.</w:t>
      </w:r>
    </w:p>
    <w:p w:rsidR="00E44C83" w:rsidRPr="00C53C3C" w:rsidRDefault="00E44C83" w:rsidP="00E44C83">
      <w:pPr>
        <w:rPr>
          <w:rFonts w:eastAsia="MS Mincho"/>
        </w:rPr>
      </w:pPr>
      <w:r w:rsidRPr="00C53C3C">
        <w:rPr>
          <w:rFonts w:eastAsia="MS Mincho"/>
        </w:rPr>
        <w:t>W przypadku modyfikacji lub uruchamiania w urzędzie nowych domen, wymagana jest zmiana niniejszej polityki.</w:t>
      </w:r>
    </w:p>
    <w:p w:rsidR="00E44C83" w:rsidRPr="00C53C3C" w:rsidRDefault="00E44C83" w:rsidP="00E44C83">
      <w:pPr>
        <w:rPr>
          <w:rFonts w:eastAsia="MS Mincho"/>
        </w:rPr>
      </w:pPr>
      <w:r w:rsidRPr="00C53C3C">
        <w:rPr>
          <w:rFonts w:eastAsia="MS Mincho"/>
        </w:rPr>
        <w:t>Każde urządzenie, dla którego przeznaczone są certyfikaty wydawane w ramach niniejszej polityki certyfikacji administrowane jest przez jedną lub więcej osób, zwanych administratorami urządzenia.</w:t>
      </w:r>
    </w:p>
    <w:p w:rsidR="00E44C83" w:rsidRPr="00C53C3C" w:rsidRDefault="00E44C83" w:rsidP="00E44C83">
      <w:pPr>
        <w:pStyle w:val="Nagwek3"/>
        <w:ind w:left="1701" w:hanging="567"/>
        <w:rPr>
          <w:rFonts w:cs="Calibri"/>
        </w:rPr>
      </w:pPr>
      <w:bookmarkStart w:id="23" w:name="_Ref148158844"/>
      <w:bookmarkStart w:id="24" w:name="_Toc212014227"/>
      <w:bookmarkStart w:id="25" w:name="_Ref307307198"/>
      <w:bookmarkStart w:id="26" w:name="_Toc308426667"/>
      <w:bookmarkStart w:id="27" w:name="_Toc492721376"/>
      <w:r w:rsidRPr="00C53C3C">
        <w:rPr>
          <w:rFonts w:cs="Calibri"/>
        </w:rPr>
        <w:t>Administracja polityką certyfikacji</w:t>
      </w:r>
      <w:bookmarkEnd w:id="23"/>
      <w:bookmarkEnd w:id="24"/>
      <w:bookmarkEnd w:id="25"/>
      <w:bookmarkEnd w:id="26"/>
      <w:bookmarkEnd w:id="27"/>
    </w:p>
    <w:p w:rsidR="00E44C83" w:rsidRPr="00C53C3C" w:rsidRDefault="00E44C83" w:rsidP="00E44C83">
      <w:r w:rsidRPr="00C53C3C">
        <w:t xml:space="preserve">Niniejsza polityka certyfikacji została opracowana na potrzeby SRP. Wszelkie zmiany </w:t>
      </w:r>
      <w:r w:rsidRPr="00C53C3C">
        <w:br/>
        <w:t xml:space="preserve">w niniejszej polityce certyfikacji wymagają zatwierdzenia przez Gestora systemu CC MC. Obowiązująca wersja polityki certyfikacji jest dostępna na serwerze WWW (jego adres znajduje się </w:t>
      </w:r>
      <w:r w:rsidRPr="00C53C3C">
        <w:br/>
        <w:t xml:space="preserve">w rozdziale </w:t>
      </w:r>
      <w:r w:rsidRPr="00C53C3C">
        <w:fldChar w:fldCharType="begin"/>
      </w:r>
      <w:r w:rsidRPr="00C53C3C">
        <w:instrText xml:space="preserve"> REF _Ref147802934 \r \h  \* MERGEFORMAT </w:instrText>
      </w:r>
      <w:r w:rsidRPr="00C53C3C">
        <w:fldChar w:fldCharType="separate"/>
      </w:r>
      <w:r w:rsidRPr="00C53C3C">
        <w:t>2</w:t>
      </w:r>
      <w:r w:rsidRPr="00C53C3C">
        <w:fldChar w:fldCharType="end"/>
      </w:r>
      <w:r w:rsidRPr="00C53C3C">
        <w:t>).</w:t>
      </w:r>
    </w:p>
    <w:p w:rsidR="00E44C83" w:rsidRPr="00C53C3C" w:rsidRDefault="00E44C83" w:rsidP="00E44C83">
      <w:r w:rsidRPr="00C53C3C">
        <w:t>Niniejsza polityka jest zgodna z polityką bezpieczeństwa SRP. W sytuacjach nieokreślonych bezpośrednio w niniejszej polityce obowiązują zasady określone w polityce bezpieczeństwa SRP oraz odpowiednie zapisy prawa.</w:t>
      </w:r>
    </w:p>
    <w:p w:rsidR="00E44C83" w:rsidRPr="00C53C3C" w:rsidRDefault="00E44C83" w:rsidP="00E44C83">
      <w:r w:rsidRPr="00C53C3C">
        <w:t>O ile Gestor systemu nie postanowi inaczej, wszystkie certyfikaty wystawione w okresie obowiązywania wcześniejszej wersji polityki certyfikacji i nadal ważne w chwili zatwierdzenia nowej wersji, zachowują swoją ważność i podlegają postanowieniom tej wersji polityki certyfikacji zgodnie, z którą zostały wystawione.</w:t>
      </w:r>
    </w:p>
    <w:p w:rsidR="00E44C83" w:rsidRPr="00C53C3C" w:rsidRDefault="00E44C83" w:rsidP="00E44C83">
      <w:r w:rsidRPr="00C53C3C">
        <w:t>Wszelkie zmiany niniejszej polityki certyfikacji, z wyjątkiem takich, które naprawiają oczywiste błędy redakcyjne lub stylistyczne, wymagają zatwierdzenia przez Gestora systemu.</w:t>
      </w:r>
    </w:p>
    <w:p w:rsidR="00E44C83" w:rsidRPr="00C53C3C" w:rsidRDefault="00E44C83" w:rsidP="00E44C83">
      <w:pPr>
        <w:pStyle w:val="Nagwek4"/>
        <w:ind w:left="2552" w:hanging="851"/>
        <w:rPr>
          <w:rFonts w:cs="Calibri"/>
        </w:rPr>
      </w:pPr>
      <w:bookmarkStart w:id="28" w:name="_Toc85855718"/>
      <w:bookmarkStart w:id="29" w:name="_Ref147819829"/>
      <w:bookmarkStart w:id="30" w:name="_Ref150058247"/>
      <w:bookmarkStart w:id="31" w:name="_Ref150059332"/>
      <w:bookmarkStart w:id="32" w:name="_Ref150060479"/>
      <w:bookmarkStart w:id="33" w:name="_Toc212014228"/>
      <w:bookmarkStart w:id="34" w:name="_Toc308426668"/>
      <w:bookmarkStart w:id="35" w:name="_Ref318880264"/>
      <w:bookmarkStart w:id="36" w:name="_Ref318886720"/>
      <w:bookmarkStart w:id="37" w:name="_Ref318886804"/>
      <w:bookmarkStart w:id="38" w:name="_Ref318886845"/>
      <w:bookmarkStart w:id="39" w:name="_Toc492721377"/>
      <w:r w:rsidRPr="00C53C3C">
        <w:rPr>
          <w:rFonts w:cs="Calibri"/>
        </w:rPr>
        <w:t>Punkty kontaktowe</w:t>
      </w:r>
      <w:bookmarkEnd w:id="28"/>
      <w:bookmarkEnd w:id="29"/>
      <w:bookmarkEnd w:id="30"/>
      <w:bookmarkEnd w:id="31"/>
      <w:bookmarkEnd w:id="32"/>
      <w:bookmarkEnd w:id="33"/>
      <w:bookmarkEnd w:id="34"/>
      <w:bookmarkEnd w:id="35"/>
      <w:bookmarkEnd w:id="36"/>
      <w:bookmarkEnd w:id="37"/>
      <w:bookmarkEnd w:id="38"/>
      <w:bookmarkEnd w:id="39"/>
    </w:p>
    <w:p w:rsidR="00E44C83" w:rsidRPr="00C53C3C" w:rsidRDefault="00E44C83" w:rsidP="00E44C83">
      <w:bookmarkStart w:id="40" w:name="_Ref147802223"/>
      <w:bookmarkStart w:id="41" w:name="_Toc212014229"/>
      <w:r w:rsidRPr="00C53C3C">
        <w:t>Poprawnie wypełnione wnioski o dostęp do Systemu Rejestrów Państwowych na podstawie, których wystawiane są certyfikaty należy przesłać na adres:</w:t>
      </w:r>
    </w:p>
    <w:p w:rsidR="00E44C83" w:rsidRPr="00C53C3C" w:rsidRDefault="00E44C83" w:rsidP="00E44C83">
      <w:pPr>
        <w:jc w:val="center"/>
        <w:rPr>
          <w:rFonts w:cs="Calibri"/>
          <w:b/>
          <w:bCs/>
        </w:rPr>
      </w:pPr>
      <w:bookmarkStart w:id="42" w:name="_Toc308426925"/>
      <w:r w:rsidRPr="00C53C3C">
        <w:rPr>
          <w:rFonts w:cs="Calibri"/>
          <w:b/>
          <w:bCs/>
        </w:rPr>
        <w:t>Ministerstwo Cyfryzacji</w:t>
      </w:r>
    </w:p>
    <w:p w:rsidR="00E44C83" w:rsidRPr="00C53C3C" w:rsidRDefault="00E44C83" w:rsidP="00E44C83">
      <w:pPr>
        <w:jc w:val="center"/>
        <w:rPr>
          <w:rFonts w:cs="Calibri"/>
          <w:b/>
          <w:bCs/>
        </w:rPr>
      </w:pPr>
      <w:r w:rsidRPr="00C53C3C">
        <w:rPr>
          <w:rFonts w:cs="Calibri"/>
          <w:b/>
          <w:bCs/>
        </w:rPr>
        <w:t>Departament Utrzymania Systemów</w:t>
      </w:r>
    </w:p>
    <w:p w:rsidR="00E44C83" w:rsidRPr="00C53C3C" w:rsidRDefault="00E44C83" w:rsidP="00E44C83">
      <w:pPr>
        <w:jc w:val="center"/>
        <w:rPr>
          <w:rFonts w:cs="Calibri"/>
          <w:b/>
          <w:bCs/>
        </w:rPr>
      </w:pPr>
      <w:r w:rsidRPr="00C53C3C">
        <w:rPr>
          <w:rFonts w:cs="Calibri"/>
          <w:b/>
          <w:bCs/>
        </w:rPr>
        <w:t>ul. Królewska 27</w:t>
      </w:r>
    </w:p>
    <w:p w:rsidR="00E44C83" w:rsidRPr="00C53C3C" w:rsidRDefault="00E44C83" w:rsidP="00E44C83">
      <w:pPr>
        <w:jc w:val="center"/>
        <w:rPr>
          <w:rFonts w:cs="Calibri"/>
          <w:b/>
          <w:bCs/>
        </w:rPr>
      </w:pPr>
      <w:r w:rsidRPr="00C53C3C">
        <w:rPr>
          <w:rFonts w:cs="Calibri"/>
          <w:b/>
          <w:bCs/>
        </w:rPr>
        <w:t>00-060 Warszawa</w:t>
      </w:r>
    </w:p>
    <w:p w:rsidR="00E44C83" w:rsidRPr="00C53C3C" w:rsidRDefault="00E44C83" w:rsidP="00E44C83">
      <w:r w:rsidRPr="00C53C3C">
        <w:t>Dodatkowe informacje w zakresie wydawania certyfikatów udzielane są przez Punkt Rejestracji Centrum Certyfikacji:</w:t>
      </w:r>
    </w:p>
    <w:p w:rsidR="00E44C83" w:rsidRPr="00C53C3C" w:rsidRDefault="00E44C83" w:rsidP="00E44C83">
      <w:pPr>
        <w:rPr>
          <w:rFonts w:cs="Calibri"/>
          <w:b/>
          <w:bCs/>
        </w:rPr>
      </w:pPr>
      <w:bookmarkStart w:id="43" w:name="_Toc308426926"/>
      <w:bookmarkEnd w:id="42"/>
      <w:r w:rsidRPr="00C53C3C">
        <w:rPr>
          <w:rFonts w:cs="Calibri"/>
          <w:b/>
          <w:bCs/>
        </w:rPr>
        <w:t>Telefony kontaktowe (poniedziałek – piątek, w godzinach 10:00 – 14:00):</w:t>
      </w:r>
    </w:p>
    <w:p w:rsidR="00E44C83" w:rsidRPr="00C53C3C" w:rsidRDefault="00E44C83" w:rsidP="00E44C83">
      <w:pPr>
        <w:rPr>
          <w:rFonts w:cs="Calibri"/>
          <w:b/>
          <w:bCs/>
          <w:lang w:val="en-US"/>
        </w:rPr>
      </w:pPr>
      <w:proofErr w:type="spellStart"/>
      <w:r w:rsidRPr="00C53C3C">
        <w:rPr>
          <w:rFonts w:cs="Calibri"/>
          <w:b/>
          <w:bCs/>
          <w:lang w:val="en-US"/>
        </w:rPr>
        <w:t>Telefon</w:t>
      </w:r>
      <w:proofErr w:type="spellEnd"/>
      <w:r w:rsidRPr="00C53C3C">
        <w:rPr>
          <w:rFonts w:cs="Calibri"/>
          <w:b/>
          <w:bCs/>
          <w:lang w:val="en-US"/>
        </w:rPr>
        <w:t>:</w:t>
      </w:r>
      <w:r w:rsidRPr="00C53C3C">
        <w:rPr>
          <w:rFonts w:cs="Calibri"/>
          <w:b/>
          <w:bCs/>
          <w:lang w:val="en-US"/>
        </w:rPr>
        <w:tab/>
        <w:t>22 245 55 84, 22 245 54 85</w:t>
      </w:r>
    </w:p>
    <w:p w:rsidR="00E44C83" w:rsidRPr="00C53C3C" w:rsidRDefault="00E44C83" w:rsidP="00E44C83">
      <w:pPr>
        <w:rPr>
          <w:rFonts w:cs="Calibri"/>
          <w:b/>
          <w:bCs/>
          <w:lang w:val="en-US"/>
        </w:rPr>
      </w:pPr>
      <w:r w:rsidRPr="00C53C3C">
        <w:rPr>
          <w:rFonts w:cs="Calibri"/>
          <w:b/>
          <w:bCs/>
          <w:lang w:val="en-US"/>
        </w:rPr>
        <w:t xml:space="preserve">E-mail: </w:t>
      </w:r>
      <w:r w:rsidRPr="00C53C3C">
        <w:rPr>
          <w:rFonts w:cs="Calibri"/>
          <w:b/>
          <w:bCs/>
          <w:lang w:val="en-US"/>
        </w:rPr>
        <w:tab/>
      </w:r>
      <w:hyperlink r:id="rId7" w:history="1">
        <w:r w:rsidRPr="00C53C3C">
          <w:rPr>
            <w:rStyle w:val="Hipercze"/>
            <w:rFonts w:cs="Calibri"/>
            <w:b/>
            <w:bCs/>
            <w:lang w:val="en-US"/>
          </w:rPr>
          <w:t>WCiA@mc.gov.pl</w:t>
        </w:r>
      </w:hyperlink>
      <w:r w:rsidRPr="00C53C3C">
        <w:rPr>
          <w:rStyle w:val="Hipercze"/>
          <w:rFonts w:cs="Calibri"/>
          <w:b/>
          <w:bCs/>
          <w:lang w:val="en-US"/>
        </w:rPr>
        <w:t xml:space="preserve"> </w:t>
      </w:r>
    </w:p>
    <w:p w:rsidR="00E44C83" w:rsidRPr="00C53C3C" w:rsidRDefault="00E44C83" w:rsidP="00E44C83">
      <w:pPr>
        <w:pStyle w:val="Nagwek3"/>
        <w:ind w:left="1701" w:hanging="567"/>
        <w:rPr>
          <w:rFonts w:cs="Calibri"/>
        </w:rPr>
      </w:pPr>
      <w:bookmarkStart w:id="44" w:name="_Ref307307197"/>
      <w:bookmarkStart w:id="45" w:name="_Toc308426672"/>
      <w:bookmarkStart w:id="46" w:name="_Toc492721378"/>
      <w:bookmarkEnd w:id="43"/>
      <w:r w:rsidRPr="00C53C3C">
        <w:rPr>
          <w:rFonts w:cs="Calibri"/>
        </w:rPr>
        <w:lastRenderedPageBreak/>
        <w:t>Słownik terminów i pojęć</w:t>
      </w:r>
      <w:bookmarkEnd w:id="40"/>
      <w:bookmarkEnd w:id="41"/>
      <w:bookmarkEnd w:id="44"/>
      <w:bookmarkEnd w:id="45"/>
      <w:bookmarkEnd w:id="4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Wykaz pojęć"/>
      </w:tblPr>
      <w:tblGrid>
        <w:gridCol w:w="1843"/>
        <w:gridCol w:w="7371"/>
      </w:tblGrid>
      <w:tr w:rsidR="00E44C83" w:rsidRPr="00C53C3C" w:rsidTr="008335F2">
        <w:trPr>
          <w:cantSplit/>
          <w:tblHeader/>
        </w:trPr>
        <w:tc>
          <w:tcPr>
            <w:tcW w:w="1843" w:type="dxa"/>
            <w:shd w:val="pct15" w:color="auto" w:fill="auto"/>
            <w:vAlign w:val="center"/>
          </w:tcPr>
          <w:p w:rsidR="00E44C83" w:rsidRPr="00C53C3C" w:rsidRDefault="00E44C83" w:rsidP="008335F2">
            <w:pPr>
              <w:jc w:val="left"/>
              <w:rPr>
                <w:rFonts w:cs="Calibri"/>
                <w:b/>
                <w:bCs/>
              </w:rPr>
            </w:pPr>
            <w:r w:rsidRPr="00C53C3C">
              <w:rPr>
                <w:rFonts w:cs="Calibri"/>
                <w:b/>
                <w:bCs/>
              </w:rPr>
              <w:t>Pojęcie</w:t>
            </w:r>
          </w:p>
        </w:tc>
        <w:tc>
          <w:tcPr>
            <w:tcW w:w="7371" w:type="dxa"/>
            <w:shd w:val="pct15" w:color="auto" w:fill="auto"/>
            <w:vAlign w:val="center"/>
          </w:tcPr>
          <w:p w:rsidR="00E44C83" w:rsidRPr="00C53C3C" w:rsidRDefault="00E44C83" w:rsidP="008335F2">
            <w:pPr>
              <w:jc w:val="left"/>
              <w:rPr>
                <w:rFonts w:cs="Calibri"/>
                <w:b/>
                <w:bCs/>
              </w:rPr>
            </w:pPr>
            <w:r w:rsidRPr="00C53C3C">
              <w:rPr>
                <w:rFonts w:cs="Calibri"/>
                <w:b/>
                <w:bCs/>
              </w:rPr>
              <w:t>Opis</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AD</w:t>
            </w:r>
          </w:p>
        </w:tc>
        <w:tc>
          <w:tcPr>
            <w:tcW w:w="7371" w:type="dxa"/>
            <w:vAlign w:val="center"/>
          </w:tcPr>
          <w:p w:rsidR="00E44C83" w:rsidRPr="00C53C3C" w:rsidRDefault="00E44C83" w:rsidP="008335F2">
            <w:pPr>
              <w:jc w:val="left"/>
              <w:rPr>
                <w:rFonts w:cs="Calibri"/>
              </w:rPr>
            </w:pPr>
            <w:r w:rsidRPr="00C53C3C">
              <w:rPr>
                <w:rFonts w:cs="Calibri"/>
              </w:rPr>
              <w:t xml:space="preserve">Ang. </w:t>
            </w:r>
            <w:r w:rsidRPr="00C53C3C">
              <w:rPr>
                <w:rFonts w:cs="Calibri"/>
                <w:i/>
                <w:iCs/>
              </w:rPr>
              <w:t>Active Directory</w:t>
            </w:r>
            <w:r w:rsidRPr="00C53C3C">
              <w:rPr>
                <w:rFonts w:cs="Calibri"/>
              </w:rPr>
              <w:t xml:space="preserve"> - usługa katalogowa (hierarchiczna baza danych) dla systemów Windows, będąca implementacją protokołu LDAP</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CC MC</w:t>
            </w:r>
          </w:p>
        </w:tc>
        <w:tc>
          <w:tcPr>
            <w:tcW w:w="7371" w:type="dxa"/>
            <w:vAlign w:val="center"/>
          </w:tcPr>
          <w:p w:rsidR="00E44C83" w:rsidRPr="00C53C3C" w:rsidRDefault="00E44C83" w:rsidP="008335F2">
            <w:pPr>
              <w:jc w:val="left"/>
              <w:rPr>
                <w:rFonts w:cs="Calibri"/>
                <w:i/>
                <w:iCs/>
              </w:rPr>
            </w:pPr>
            <w:r w:rsidRPr="00C53C3C">
              <w:rPr>
                <w:rFonts w:cs="Calibri"/>
                <w:iCs/>
              </w:rPr>
              <w:t>Centrum Certyfikacji MC</w:t>
            </w:r>
            <w:r w:rsidRPr="00C53C3C">
              <w:rPr>
                <w:rFonts w:cs="Calibri"/>
              </w:rPr>
              <w:t xml:space="preserve"> – system certyfikacji prowadzony w MC, który </w:t>
            </w:r>
            <w:r w:rsidRPr="00C53C3C">
              <w:rPr>
                <w:rFonts w:cs="Calibri"/>
              </w:rPr>
              <w:br/>
              <w:t xml:space="preserve">w ramach swoich obowiązków świadczy usługi certyfikacyjne dla SRP; system CC MC składa się z podsystemów certyfikacji realizujących odrębne polityki i posługujących się odrębnymi kluczami do generowania certyfikatów </w:t>
            </w:r>
            <w:r w:rsidRPr="00C53C3C">
              <w:rPr>
                <w:rFonts w:cs="Calibri"/>
              </w:rPr>
              <w:br/>
              <w:t>i list CRL</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Certyfikat</w:t>
            </w:r>
          </w:p>
        </w:tc>
        <w:tc>
          <w:tcPr>
            <w:tcW w:w="7371" w:type="dxa"/>
            <w:vAlign w:val="center"/>
          </w:tcPr>
          <w:p w:rsidR="00E44C83" w:rsidRPr="00C53C3C" w:rsidRDefault="00E44C83" w:rsidP="008335F2">
            <w:pPr>
              <w:jc w:val="left"/>
              <w:rPr>
                <w:rFonts w:cs="Calibri"/>
              </w:rPr>
            </w:pPr>
            <w:r w:rsidRPr="00C53C3C">
              <w:rPr>
                <w:rFonts w:cs="Calibri"/>
              </w:rPr>
              <w:t>Elektroniczne zaświadczenie za pomocą, którego dane służące do weryfikacji podpisu elektronicznego są przyporządkowane do osoby składającej podpis elektroniczny i które umożliwiają identyfikację tej osoby</w:t>
            </w:r>
          </w:p>
        </w:tc>
      </w:tr>
      <w:tr w:rsidR="00E44C83" w:rsidRPr="00C53C3C" w:rsidTr="008335F2">
        <w:trPr>
          <w:cantSplit/>
        </w:trPr>
        <w:tc>
          <w:tcPr>
            <w:tcW w:w="1843" w:type="dxa"/>
            <w:shd w:val="clear" w:color="auto" w:fill="auto"/>
            <w:vAlign w:val="center"/>
          </w:tcPr>
          <w:p w:rsidR="00E44C83" w:rsidRPr="00C53C3C" w:rsidRDefault="00E44C83" w:rsidP="008335F2">
            <w:pPr>
              <w:jc w:val="left"/>
              <w:rPr>
                <w:rFonts w:cs="Calibri"/>
                <w:b/>
                <w:bCs/>
              </w:rPr>
            </w:pPr>
            <w:r w:rsidRPr="00C53C3C">
              <w:rPr>
                <w:rFonts w:cs="Calibri"/>
                <w:b/>
                <w:bCs/>
              </w:rPr>
              <w:t>DN</w:t>
            </w:r>
          </w:p>
        </w:tc>
        <w:tc>
          <w:tcPr>
            <w:tcW w:w="7371" w:type="dxa"/>
            <w:shd w:val="clear" w:color="auto" w:fill="auto"/>
            <w:vAlign w:val="center"/>
          </w:tcPr>
          <w:p w:rsidR="00E44C83" w:rsidRPr="00C53C3C" w:rsidRDefault="00E44C83" w:rsidP="008335F2">
            <w:pPr>
              <w:jc w:val="left"/>
              <w:rPr>
                <w:rFonts w:cs="Calibri"/>
                <w:color w:val="FFFFFF"/>
              </w:rPr>
            </w:pPr>
            <w:r w:rsidRPr="00C53C3C">
              <w:rPr>
                <w:rFonts w:cs="Calibri"/>
                <w:color w:val="FFFFFF"/>
              </w:rPr>
              <w:t>(</w:t>
            </w:r>
            <w:r w:rsidRPr="00C53C3C">
              <w:rPr>
                <w:rFonts w:cs="Calibri"/>
              </w:rPr>
              <w:t xml:space="preserve">ang. </w:t>
            </w:r>
            <w:proofErr w:type="spellStart"/>
            <w:r w:rsidRPr="00C53C3C">
              <w:rPr>
                <w:rFonts w:cs="Calibri"/>
                <w:iCs/>
              </w:rPr>
              <w:t>Distinguished</w:t>
            </w:r>
            <w:proofErr w:type="spellEnd"/>
            <w:r w:rsidRPr="00C53C3C">
              <w:rPr>
                <w:rFonts w:cs="Calibri"/>
                <w:iCs/>
              </w:rPr>
              <w:t xml:space="preserve"> </w:t>
            </w:r>
            <w:proofErr w:type="spellStart"/>
            <w:r w:rsidRPr="00C53C3C">
              <w:rPr>
                <w:rFonts w:cs="Calibri"/>
                <w:iCs/>
              </w:rPr>
              <w:t>Name</w:t>
            </w:r>
            <w:proofErr w:type="spellEnd"/>
            <w:r w:rsidRPr="00C53C3C">
              <w:rPr>
                <w:rFonts w:cs="Calibri"/>
              </w:rPr>
              <w:t>) identyfikator wyróżniający  zgodny z zaleceniami zdefiniowanymi w ITU z serii X.500. Jednoznacznie identyfikuje on Subskrybenta usług certyfikacyjnych.</w:t>
            </w:r>
          </w:p>
        </w:tc>
      </w:tr>
      <w:tr w:rsidR="00E44C83" w:rsidRPr="00C53C3C" w:rsidTr="008335F2">
        <w:trPr>
          <w:cantSplit/>
        </w:trPr>
        <w:tc>
          <w:tcPr>
            <w:tcW w:w="1843" w:type="dxa"/>
          </w:tcPr>
          <w:p w:rsidR="00E44C83" w:rsidRPr="00C53C3C" w:rsidRDefault="00E44C83" w:rsidP="008335F2">
            <w:pPr>
              <w:rPr>
                <w:rFonts w:cs="Calibri"/>
                <w:b/>
                <w:bCs/>
              </w:rPr>
            </w:pPr>
            <w:r w:rsidRPr="00C53C3C">
              <w:rPr>
                <w:rFonts w:cs="Calibri"/>
                <w:b/>
                <w:bCs/>
              </w:rPr>
              <w:t xml:space="preserve">Gestor systemu </w:t>
            </w:r>
          </w:p>
        </w:tc>
        <w:tc>
          <w:tcPr>
            <w:tcW w:w="7371" w:type="dxa"/>
          </w:tcPr>
          <w:p w:rsidR="00E44C83" w:rsidRPr="00C53C3C" w:rsidRDefault="00E44C83" w:rsidP="008335F2">
            <w:pPr>
              <w:rPr>
                <w:rFonts w:cs="Calibri"/>
              </w:rPr>
            </w:pPr>
            <w:r w:rsidRPr="00C53C3C">
              <w:rPr>
                <w:rFonts w:cs="Calibri"/>
              </w:rPr>
              <w:t>Gestor (właściciel) oznacza kierownika komórki organizacyjnej, w tym przypadku MC, któremu na mocy wewnętrznego aktu prawnego, jakim jest Regulamin Organizacyjny powierzono zarządzanie zasobem. Gestor (właściciel) ponosi odpowiedzialność kierowniczą przed Ministrem Cyfryzacji za nadzór nad eksploatacją, rozwojem, utrzymaniem, bezpieczeństwem i dostępem do zasobu</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HSM</w:t>
            </w:r>
          </w:p>
        </w:tc>
        <w:tc>
          <w:tcPr>
            <w:tcW w:w="7371" w:type="dxa"/>
            <w:vAlign w:val="center"/>
          </w:tcPr>
          <w:p w:rsidR="00E44C83" w:rsidRPr="00C53C3C" w:rsidRDefault="00E44C83" w:rsidP="008335F2">
            <w:pPr>
              <w:pStyle w:val="Tekstpodstawowy"/>
              <w:rPr>
                <w:rFonts w:cs="Calibri"/>
              </w:rPr>
            </w:pPr>
            <w:r w:rsidRPr="00C53C3C">
              <w:rPr>
                <w:rFonts w:cs="Calibri"/>
              </w:rPr>
              <w:t>Sprzętowy moduł kryptograficzny realizujący operacje z użyciem kluczy prywatnych</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ITU</w:t>
            </w:r>
          </w:p>
        </w:tc>
        <w:tc>
          <w:tcPr>
            <w:tcW w:w="7371" w:type="dxa"/>
            <w:vAlign w:val="center"/>
          </w:tcPr>
          <w:p w:rsidR="00E44C83" w:rsidRPr="00C53C3C" w:rsidRDefault="00E44C83" w:rsidP="008335F2">
            <w:pPr>
              <w:pStyle w:val="Tekstpodstawowy"/>
              <w:spacing w:before="120"/>
              <w:jc w:val="left"/>
              <w:rPr>
                <w:rFonts w:cs="Calibri"/>
                <w:i/>
                <w:iCs/>
              </w:rPr>
            </w:pPr>
            <w:r w:rsidRPr="00C53C3C">
              <w:rPr>
                <w:rFonts w:cs="Calibri"/>
                <w:i/>
                <w:iCs/>
              </w:rPr>
              <w:t xml:space="preserve">International </w:t>
            </w:r>
            <w:proofErr w:type="spellStart"/>
            <w:r w:rsidRPr="00C53C3C">
              <w:rPr>
                <w:rFonts w:cs="Calibri"/>
                <w:i/>
                <w:iCs/>
              </w:rPr>
              <w:t>Telecommunication</w:t>
            </w:r>
            <w:proofErr w:type="spellEnd"/>
            <w:r w:rsidRPr="00C53C3C">
              <w:rPr>
                <w:rFonts w:cs="Calibri"/>
                <w:i/>
                <w:iCs/>
              </w:rPr>
              <w:t xml:space="preserve"> Union</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Klucze infrastruktury</w:t>
            </w:r>
          </w:p>
        </w:tc>
        <w:tc>
          <w:tcPr>
            <w:tcW w:w="7371" w:type="dxa"/>
            <w:vAlign w:val="center"/>
          </w:tcPr>
          <w:p w:rsidR="00E44C83" w:rsidRPr="00C53C3C" w:rsidRDefault="00E44C83" w:rsidP="008335F2">
            <w:pPr>
              <w:pStyle w:val="Tekstpodstawowy"/>
              <w:spacing w:before="120"/>
              <w:jc w:val="left"/>
              <w:rPr>
                <w:rFonts w:cs="Calibri"/>
              </w:rPr>
            </w:pPr>
            <w:r w:rsidRPr="00C53C3C">
              <w:rPr>
                <w:rFonts w:cs="Calibri"/>
              </w:rPr>
              <w:t xml:space="preserve">Zgodnie z Rozporządzeniem klucze kryptograficzne algorytmów kryptograficznych stosowane do innych celów niż składanie lub weryfikacja bezpiecznego podpisu elektronicznego lub poświadczenia elektronicznego, </w:t>
            </w:r>
            <w:r w:rsidRPr="00C53C3C">
              <w:rPr>
                <w:rFonts w:cs="Calibri"/>
              </w:rPr>
              <w:br/>
              <w:t>a w szczególności klucze stosowane:</w:t>
            </w:r>
          </w:p>
          <w:p w:rsidR="00E44C83" w:rsidRPr="00C53C3C" w:rsidRDefault="00E44C83" w:rsidP="008335F2">
            <w:pPr>
              <w:pStyle w:val="Tekstpodstawowy"/>
              <w:numPr>
                <w:ilvl w:val="0"/>
                <w:numId w:val="10"/>
              </w:numPr>
              <w:tabs>
                <w:tab w:val="clear" w:pos="1778"/>
                <w:tab w:val="num" w:pos="355"/>
              </w:tabs>
              <w:suppressAutoHyphens w:val="0"/>
              <w:spacing w:before="120" w:after="0"/>
              <w:ind w:left="357" w:hanging="357"/>
              <w:jc w:val="left"/>
              <w:rPr>
                <w:rFonts w:cs="Calibri"/>
              </w:rPr>
            </w:pPr>
            <w:r w:rsidRPr="00C53C3C">
              <w:rPr>
                <w:rFonts w:cs="Calibri"/>
              </w:rPr>
              <w:t>w protokołach uzgadniania lub dystrybucji kluczy zapewniających poufność danych,</w:t>
            </w:r>
          </w:p>
          <w:p w:rsidR="00E44C83" w:rsidRPr="00C53C3C" w:rsidRDefault="00E44C83" w:rsidP="008335F2">
            <w:pPr>
              <w:pStyle w:val="Tekstpodstawowy"/>
              <w:numPr>
                <w:ilvl w:val="0"/>
                <w:numId w:val="10"/>
              </w:numPr>
              <w:tabs>
                <w:tab w:val="clear" w:pos="1778"/>
                <w:tab w:val="num" w:pos="355"/>
              </w:tabs>
              <w:suppressAutoHyphens w:val="0"/>
              <w:spacing w:before="120" w:after="0"/>
              <w:ind w:left="357" w:hanging="357"/>
              <w:jc w:val="left"/>
              <w:rPr>
                <w:rFonts w:cs="Calibri"/>
              </w:rPr>
            </w:pPr>
            <w:r w:rsidRPr="00C53C3C">
              <w:rPr>
                <w:rFonts w:cs="Calibri"/>
              </w:rPr>
              <w:t>do zapewnienia, podczas transmisji lub przechowywania, poufności i integralności zgłoszeń certyfikacyjnych, kluczy użytkowników, rejestrów zdarzeń,</w:t>
            </w:r>
          </w:p>
          <w:p w:rsidR="00E44C83" w:rsidRPr="00C53C3C" w:rsidRDefault="00E44C83" w:rsidP="008335F2">
            <w:pPr>
              <w:pStyle w:val="Tekstpodstawowy"/>
              <w:numPr>
                <w:ilvl w:val="0"/>
                <w:numId w:val="10"/>
              </w:numPr>
              <w:tabs>
                <w:tab w:val="clear" w:pos="1778"/>
                <w:tab w:val="num" w:pos="355"/>
              </w:tabs>
              <w:suppressAutoHyphens w:val="0"/>
              <w:spacing w:before="120" w:after="0"/>
              <w:ind w:left="357" w:hanging="357"/>
              <w:jc w:val="left"/>
              <w:rPr>
                <w:rFonts w:cs="Calibri"/>
              </w:rPr>
            </w:pPr>
            <w:r w:rsidRPr="00C53C3C">
              <w:rPr>
                <w:rFonts w:cs="Calibri"/>
              </w:rPr>
              <w:t>do weryfikacji dostępu do urządzeń, oprogramowania weryfikującego lub podpisującego;</w:t>
            </w:r>
          </w:p>
          <w:p w:rsidR="00E44C83" w:rsidRPr="00C53C3C" w:rsidRDefault="00E44C83" w:rsidP="008335F2">
            <w:pPr>
              <w:jc w:val="left"/>
              <w:rPr>
                <w:rFonts w:cs="Calibri"/>
              </w:rPr>
            </w:pPr>
            <w:r w:rsidRPr="00C53C3C">
              <w:rPr>
                <w:rFonts w:eastAsia="MS Mincho" w:cs="Calibri"/>
              </w:rPr>
              <w:t xml:space="preserve">W stosunku do kluczy </w:t>
            </w:r>
            <w:r w:rsidRPr="00C53C3C">
              <w:rPr>
                <w:rFonts w:cs="Calibri"/>
              </w:rPr>
              <w:t>infrastruktury</w:t>
            </w:r>
            <w:r w:rsidRPr="00C53C3C">
              <w:rPr>
                <w:rFonts w:eastAsia="MS Mincho" w:cs="Calibri"/>
              </w:rPr>
              <w:t xml:space="preserve"> i związanych z nimi certyfikatów nie mają zastosowania wymagania zawarte w </w:t>
            </w:r>
            <w:r w:rsidRPr="00C53C3C">
              <w:rPr>
                <w:rFonts w:eastAsia="MS Mincho" w:cs="Calibri"/>
                <w:i/>
                <w:iCs/>
              </w:rPr>
              <w:t>Ustawie</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LDAP</w:t>
            </w:r>
          </w:p>
        </w:tc>
        <w:tc>
          <w:tcPr>
            <w:tcW w:w="7371" w:type="dxa"/>
            <w:vAlign w:val="center"/>
          </w:tcPr>
          <w:p w:rsidR="00E44C83" w:rsidRPr="00C53C3C" w:rsidRDefault="00E44C83" w:rsidP="008335F2">
            <w:pPr>
              <w:pStyle w:val="Tekstpodstawowy"/>
              <w:rPr>
                <w:rFonts w:cs="Calibri"/>
              </w:rPr>
            </w:pPr>
            <w:r w:rsidRPr="00C53C3C">
              <w:rPr>
                <w:rFonts w:cs="Calibri"/>
              </w:rPr>
              <w:t>Baza danych przechowująca informacje o subskrybentach dostępna za pomocą protokołu LDAP</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Lista CRL</w:t>
            </w:r>
          </w:p>
        </w:tc>
        <w:tc>
          <w:tcPr>
            <w:tcW w:w="7371" w:type="dxa"/>
            <w:vAlign w:val="center"/>
          </w:tcPr>
          <w:p w:rsidR="00E44C83" w:rsidRPr="00C53C3C" w:rsidRDefault="00E44C83" w:rsidP="008335F2">
            <w:pPr>
              <w:jc w:val="left"/>
              <w:rPr>
                <w:rFonts w:cs="Calibri"/>
              </w:rPr>
            </w:pPr>
            <w:r w:rsidRPr="00C53C3C">
              <w:rPr>
                <w:rFonts w:cs="Calibri"/>
              </w:rPr>
              <w:t>Lista unieważnionych certyfikatów i zaświadczeń certyfikacyjnych</w:t>
            </w:r>
          </w:p>
        </w:tc>
      </w:tr>
      <w:tr w:rsidR="00E44C83" w:rsidRPr="00C53C3C" w:rsidTr="008335F2">
        <w:trPr>
          <w:cantSplit/>
        </w:trPr>
        <w:tc>
          <w:tcPr>
            <w:tcW w:w="1843" w:type="dxa"/>
          </w:tcPr>
          <w:p w:rsidR="00E44C83" w:rsidRPr="00C53C3C" w:rsidRDefault="00E44C83" w:rsidP="008335F2">
            <w:pPr>
              <w:rPr>
                <w:rFonts w:cs="Calibri"/>
                <w:b/>
                <w:bCs/>
              </w:rPr>
            </w:pPr>
            <w:r w:rsidRPr="00C53C3C">
              <w:rPr>
                <w:rFonts w:cs="Calibri"/>
                <w:b/>
                <w:bCs/>
              </w:rPr>
              <w:t>Operator Punktu Rejestracji</w:t>
            </w:r>
          </w:p>
        </w:tc>
        <w:tc>
          <w:tcPr>
            <w:tcW w:w="7371" w:type="dxa"/>
          </w:tcPr>
          <w:p w:rsidR="00E44C83" w:rsidRPr="00C53C3C" w:rsidRDefault="00E44C83" w:rsidP="008335F2">
            <w:pPr>
              <w:rPr>
                <w:rFonts w:cs="Calibri"/>
              </w:rPr>
            </w:pPr>
            <w:r w:rsidRPr="00C53C3C">
              <w:rPr>
                <w:rFonts w:cs="Calibri"/>
              </w:rPr>
              <w:t>Osoba upoważniona do pracy w PR, odpowiedzialna za obsługę wniosków certyfikacyjnych, wydawanie nośników kluczy i certyfikatów do Subskrybentów, unieważnianie certyfikatów</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PR</w:t>
            </w:r>
          </w:p>
        </w:tc>
        <w:tc>
          <w:tcPr>
            <w:tcW w:w="7371" w:type="dxa"/>
            <w:vAlign w:val="center"/>
          </w:tcPr>
          <w:p w:rsidR="00E44C83" w:rsidRPr="00C53C3C" w:rsidRDefault="00E44C83" w:rsidP="008335F2">
            <w:pPr>
              <w:jc w:val="left"/>
              <w:rPr>
                <w:rFonts w:cs="Calibri"/>
              </w:rPr>
            </w:pPr>
            <w:r w:rsidRPr="00C53C3C">
              <w:rPr>
                <w:rFonts w:cs="Calibri"/>
              </w:rPr>
              <w:t>Punkt Rejestracji CC MC</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lastRenderedPageBreak/>
              <w:t>SCEP</w:t>
            </w:r>
          </w:p>
        </w:tc>
        <w:tc>
          <w:tcPr>
            <w:tcW w:w="7371" w:type="dxa"/>
            <w:vAlign w:val="center"/>
          </w:tcPr>
          <w:p w:rsidR="00E44C83" w:rsidRPr="00C53C3C" w:rsidRDefault="00E44C83" w:rsidP="008335F2">
            <w:pPr>
              <w:pStyle w:val="Tekstpodstawowy"/>
              <w:spacing w:before="120"/>
              <w:jc w:val="left"/>
              <w:rPr>
                <w:rFonts w:cs="Calibri"/>
              </w:rPr>
            </w:pPr>
            <w:proofErr w:type="spellStart"/>
            <w:r w:rsidRPr="00C53C3C">
              <w:rPr>
                <w:rFonts w:cs="Calibri"/>
                <w:lang w:val="en-US"/>
              </w:rPr>
              <w:t>ang.</w:t>
            </w:r>
            <w:proofErr w:type="spellEnd"/>
            <w:r w:rsidRPr="00C53C3C">
              <w:rPr>
                <w:rFonts w:cs="Calibri"/>
                <w:lang w:val="en-US"/>
              </w:rPr>
              <w:t xml:space="preserve"> </w:t>
            </w:r>
            <w:r w:rsidRPr="00C53C3C">
              <w:rPr>
                <w:rStyle w:val="Uwydatnienie"/>
                <w:rFonts w:cs="Calibri"/>
                <w:lang w:val="en-US"/>
              </w:rPr>
              <w:t xml:space="preserve">Simple Certificate Enrollment Protocol. </w:t>
            </w:r>
            <w:r w:rsidRPr="00C53C3C">
              <w:rPr>
                <w:rFonts w:cs="Calibri"/>
              </w:rPr>
              <w:t xml:space="preserve">Protokół SCEP służy do obsługi bezpiecznego, skalowalnego wystawiania certyfikatów dla urządzeń sieciowych przy użyciu istniejących już urzędów certyfikacji. Protokół ten obsługuje dystrybuowanie kluczy publicznych urzędów certyfikacji i urzędów rejestrowania, rejestrowanie certyfikatów, odwoływanie certyfikatów, zapytania dotyczące certyfikatów oraz zapytania dotyczące </w:t>
            </w:r>
            <w:proofErr w:type="spellStart"/>
            <w:r w:rsidRPr="00C53C3C">
              <w:rPr>
                <w:rFonts w:cs="Calibri"/>
              </w:rPr>
              <w:t>odwołań</w:t>
            </w:r>
            <w:proofErr w:type="spellEnd"/>
            <w:r w:rsidRPr="00C53C3C">
              <w:rPr>
                <w:rFonts w:cs="Calibri"/>
              </w:rPr>
              <w:t xml:space="preserve"> certyfikatów</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SRP</w:t>
            </w:r>
          </w:p>
        </w:tc>
        <w:tc>
          <w:tcPr>
            <w:tcW w:w="7371" w:type="dxa"/>
            <w:vAlign w:val="center"/>
          </w:tcPr>
          <w:p w:rsidR="00E44C83" w:rsidRPr="00C53C3C" w:rsidRDefault="00E44C83" w:rsidP="008335F2">
            <w:pPr>
              <w:pStyle w:val="Tekstpodstawowy"/>
              <w:spacing w:before="120"/>
              <w:jc w:val="left"/>
              <w:rPr>
                <w:rFonts w:cs="Calibri"/>
                <w:lang w:val="en-US"/>
              </w:rPr>
            </w:pPr>
            <w:r w:rsidRPr="00C53C3C">
              <w:rPr>
                <w:rFonts w:cs="Calibri"/>
              </w:rPr>
              <w:t>System Rejestrów Państwowych</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Subskrybent</w:t>
            </w:r>
          </w:p>
        </w:tc>
        <w:tc>
          <w:tcPr>
            <w:tcW w:w="7371" w:type="dxa"/>
            <w:vAlign w:val="center"/>
          </w:tcPr>
          <w:p w:rsidR="00E44C83" w:rsidRPr="00C53C3C" w:rsidRDefault="00E44C83" w:rsidP="008335F2">
            <w:pPr>
              <w:jc w:val="left"/>
              <w:rPr>
                <w:rFonts w:cs="Calibri"/>
              </w:rPr>
            </w:pPr>
            <w:r w:rsidRPr="00C53C3C">
              <w:rPr>
                <w:rFonts w:cs="Calibri"/>
              </w:rPr>
              <w:t>Jednostka organizacyjna odpowiedzialna za utrzymanie i eksploatację urządzeń kryptograficznych, dla których wydawane są certyfikaty</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Ustawa</w:t>
            </w:r>
          </w:p>
        </w:tc>
        <w:tc>
          <w:tcPr>
            <w:tcW w:w="7371" w:type="dxa"/>
            <w:vAlign w:val="center"/>
          </w:tcPr>
          <w:p w:rsidR="00E44C83" w:rsidRPr="00C53C3C" w:rsidRDefault="00E44C83" w:rsidP="008335F2">
            <w:pPr>
              <w:jc w:val="left"/>
              <w:rPr>
                <w:rFonts w:cs="Calibri"/>
              </w:rPr>
            </w:pPr>
            <w:r w:rsidRPr="00C53C3C">
              <w:rPr>
                <w:rFonts w:cs="Calibri"/>
              </w:rPr>
              <w:t>Ustawa z dnia 5 września 2016 r. o usługach zaufania oraz identyfikacji elektronicznej (Dz. U. Poz. 1579)</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X.500</w:t>
            </w:r>
          </w:p>
        </w:tc>
        <w:tc>
          <w:tcPr>
            <w:tcW w:w="7371" w:type="dxa"/>
            <w:vAlign w:val="center"/>
          </w:tcPr>
          <w:p w:rsidR="00E44C83" w:rsidRPr="00C53C3C" w:rsidRDefault="00E44C83" w:rsidP="008335F2">
            <w:pPr>
              <w:pStyle w:val="Tekstpodstawowy"/>
              <w:spacing w:before="120"/>
              <w:jc w:val="left"/>
              <w:rPr>
                <w:rFonts w:cs="Calibri"/>
              </w:rPr>
            </w:pPr>
            <w:r w:rsidRPr="00C53C3C">
              <w:rPr>
                <w:rFonts w:cs="Calibri"/>
              </w:rPr>
              <w:t xml:space="preserve">Zbiór standardów stworzonych przez </w:t>
            </w:r>
            <w:r w:rsidRPr="00C53C3C">
              <w:rPr>
                <w:rFonts w:cs="Calibri"/>
                <w:i/>
                <w:iCs/>
              </w:rPr>
              <w:t>ITU</w:t>
            </w:r>
          </w:p>
        </w:tc>
      </w:tr>
      <w:tr w:rsidR="00E44C83" w:rsidRPr="00C53C3C" w:rsidTr="008335F2">
        <w:trPr>
          <w:cantSplit/>
        </w:trPr>
        <w:tc>
          <w:tcPr>
            <w:tcW w:w="1843" w:type="dxa"/>
            <w:vAlign w:val="center"/>
          </w:tcPr>
          <w:p w:rsidR="00E44C83" w:rsidRPr="00C53C3C" w:rsidRDefault="00E44C83" w:rsidP="008335F2">
            <w:pPr>
              <w:jc w:val="left"/>
              <w:rPr>
                <w:rFonts w:cs="Calibri"/>
                <w:b/>
                <w:bCs/>
              </w:rPr>
            </w:pPr>
            <w:r w:rsidRPr="00C53C3C">
              <w:rPr>
                <w:rFonts w:cs="Calibri"/>
                <w:b/>
                <w:bCs/>
              </w:rPr>
              <w:t xml:space="preserve">Zaświadczenie certyfikacyjne </w:t>
            </w:r>
          </w:p>
        </w:tc>
        <w:tc>
          <w:tcPr>
            <w:tcW w:w="7371" w:type="dxa"/>
            <w:vAlign w:val="center"/>
          </w:tcPr>
          <w:p w:rsidR="00E44C83" w:rsidRPr="00C53C3C" w:rsidRDefault="00E44C83" w:rsidP="008335F2">
            <w:pPr>
              <w:jc w:val="left"/>
              <w:rPr>
                <w:rFonts w:cs="Calibri"/>
              </w:rPr>
            </w:pPr>
            <w:r w:rsidRPr="00C53C3C">
              <w:rPr>
                <w:rFonts w:cs="Calibri"/>
              </w:rPr>
              <w:t>Elektroniczne zaświadczenie, za pomocą, którego dane służące do weryfikacji poświadczenia elektronicznego są przyporządkowane do podsystemu certyfikacji Centrum Certyfikacji MC i które umożliwiają identyfikację Centrum Certyfikacji MC oraz podsystemu certyfikacji</w:t>
            </w:r>
          </w:p>
        </w:tc>
      </w:tr>
    </w:tbl>
    <w:p w:rsidR="00E44C83" w:rsidRPr="00C53C3C" w:rsidRDefault="00E44C83" w:rsidP="00E44C83">
      <w:pPr>
        <w:pStyle w:val="Nagwek2"/>
        <w:ind w:left="714" w:hanging="357"/>
        <w:rPr>
          <w:rFonts w:cs="Calibri"/>
        </w:rPr>
      </w:pPr>
      <w:bookmarkStart w:id="47" w:name="_Ref147802934"/>
      <w:bookmarkStart w:id="48" w:name="_Toc212014230"/>
      <w:bookmarkStart w:id="49" w:name="_Toc308426673"/>
      <w:bookmarkStart w:id="50" w:name="_Toc492721379"/>
      <w:r w:rsidRPr="00C53C3C">
        <w:rPr>
          <w:rFonts w:cs="Calibri"/>
        </w:rPr>
        <w:lastRenderedPageBreak/>
        <w:t>Zasady dystrybucji i publikacji informacji</w:t>
      </w:r>
      <w:bookmarkEnd w:id="47"/>
      <w:bookmarkEnd w:id="48"/>
      <w:bookmarkEnd w:id="49"/>
      <w:bookmarkEnd w:id="50"/>
    </w:p>
    <w:p w:rsidR="00E44C83" w:rsidRPr="00C53C3C" w:rsidRDefault="00E44C83" w:rsidP="00E44C83">
      <w:pPr>
        <w:pStyle w:val="Nagwek3"/>
        <w:numPr>
          <w:ilvl w:val="1"/>
          <w:numId w:val="19"/>
        </w:numPr>
        <w:ind w:left="1701" w:hanging="567"/>
        <w:rPr>
          <w:rFonts w:cs="Calibri"/>
        </w:rPr>
      </w:pPr>
      <w:bookmarkStart w:id="51" w:name="_Ref147802913"/>
      <w:bookmarkStart w:id="52" w:name="_Toc212014231"/>
      <w:bookmarkStart w:id="53" w:name="_Toc308426674"/>
      <w:bookmarkStart w:id="54" w:name="_Toc492721380"/>
      <w:r w:rsidRPr="00C53C3C">
        <w:rPr>
          <w:rFonts w:cs="Calibri"/>
        </w:rPr>
        <w:t>Repozytorium</w:t>
      </w:r>
      <w:bookmarkEnd w:id="51"/>
      <w:bookmarkEnd w:id="52"/>
      <w:bookmarkEnd w:id="53"/>
      <w:bookmarkEnd w:id="54"/>
    </w:p>
    <w:p w:rsidR="00E44C83" w:rsidRPr="00C53C3C" w:rsidRDefault="00E44C83" w:rsidP="00E44C83">
      <w:bookmarkStart w:id="55" w:name="_Ref147745919"/>
      <w:r w:rsidRPr="00C53C3C">
        <w:t>W ramach systemu certyfikacji działa repozytorium certyfikatów. Jest ono dostępne za pośrednictwem protokołu LDAP. Repozytorium nie jest dostępne w systemie publicznym.</w:t>
      </w:r>
    </w:p>
    <w:p w:rsidR="00E44C83" w:rsidRPr="00C53C3C" w:rsidRDefault="00E44C83" w:rsidP="00E44C83">
      <w:r w:rsidRPr="00C53C3C">
        <w:t>System certyfikacji zapewnia dystrybucję list CRL poprzez serwer WWW dostępny w systemie pod adresem:</w:t>
      </w:r>
    </w:p>
    <w:p w:rsidR="00E44C83" w:rsidRDefault="008335F2" w:rsidP="00E44C83">
      <w:pPr>
        <w:pStyle w:val="Tekstpodstawowy"/>
        <w:jc w:val="left"/>
        <w:rPr>
          <w:rStyle w:val="Hipercze"/>
          <w:rFonts w:cs="Calibri"/>
          <w:iCs/>
        </w:rPr>
      </w:pPr>
      <w:hyperlink r:id="rId8" w:history="1">
        <w:r w:rsidR="00E44C83" w:rsidRPr="00C53C3C">
          <w:rPr>
            <w:rStyle w:val="Hipercze"/>
            <w:rFonts w:cs="Calibri"/>
            <w:iCs/>
          </w:rPr>
          <w:t>https://cc.msw.gov.pl/infrastruktura/ostatniCRL.crl</w:t>
        </w:r>
      </w:hyperlink>
    </w:p>
    <w:p w:rsidR="00E44C83" w:rsidRPr="00C53C3C" w:rsidRDefault="00E44C83" w:rsidP="00E44C83">
      <w:pPr>
        <w:pStyle w:val="Tekstpodstawowy"/>
        <w:jc w:val="left"/>
        <w:rPr>
          <w:rFonts w:cs="Calibri"/>
          <w:iCs/>
          <w:u w:val="single"/>
        </w:rPr>
      </w:pPr>
      <w:r w:rsidRPr="001C20F1">
        <w:rPr>
          <w:rFonts w:cs="Calibri"/>
        </w:rPr>
        <w:t>Repozytorium nie jest dostępne w systemie publicznym.</w:t>
      </w:r>
    </w:p>
    <w:p w:rsidR="00E44C83" w:rsidRPr="00C53C3C" w:rsidRDefault="00E44C83" w:rsidP="00E44C83">
      <w:pPr>
        <w:rPr>
          <w:rFonts w:cs="Calibri"/>
        </w:rPr>
      </w:pPr>
      <w:r w:rsidRPr="00C53C3C">
        <w:t xml:space="preserve">Treść wszystkich kolejnych wersji polityki certyfikacji z zaznaczeniem okresu ich obowiązywania publikowana jest na </w:t>
      </w:r>
      <w:bookmarkStart w:id="56" w:name="_Ref150060529"/>
      <w:bookmarkStart w:id="57" w:name="_Toc212014232"/>
      <w:bookmarkStart w:id="58" w:name="_Toc308426675"/>
      <w:r>
        <w:rPr>
          <w:rFonts w:cs="Calibri"/>
        </w:rPr>
        <w:t>stronie internetowej Ministerstwa Cyfryzacji.</w:t>
      </w:r>
    </w:p>
    <w:p w:rsidR="00E44C83" w:rsidRPr="00C53C3C" w:rsidRDefault="00E44C83" w:rsidP="00E44C83">
      <w:pPr>
        <w:rPr>
          <w:rFonts w:cs="Calibri"/>
        </w:rPr>
      </w:pPr>
    </w:p>
    <w:p w:rsidR="00E44C83" w:rsidRPr="00C53C3C" w:rsidRDefault="00E44C83" w:rsidP="00E44C83">
      <w:pPr>
        <w:pStyle w:val="Nagwek3"/>
        <w:numPr>
          <w:ilvl w:val="1"/>
          <w:numId w:val="19"/>
        </w:numPr>
        <w:ind w:left="1701" w:hanging="567"/>
        <w:rPr>
          <w:rFonts w:cs="Calibri"/>
        </w:rPr>
      </w:pPr>
      <w:bookmarkStart w:id="59" w:name="_Toc471386984"/>
      <w:bookmarkStart w:id="60" w:name="_Toc473530018"/>
      <w:bookmarkStart w:id="61" w:name="_Toc492721381"/>
      <w:bookmarkEnd w:id="59"/>
      <w:bookmarkEnd w:id="60"/>
      <w:r w:rsidRPr="00C53C3C">
        <w:rPr>
          <w:rFonts w:cs="Calibri"/>
        </w:rPr>
        <w:t>Częstotliwość publikacji informacji</w:t>
      </w:r>
      <w:bookmarkEnd w:id="55"/>
      <w:bookmarkEnd w:id="56"/>
      <w:bookmarkEnd w:id="57"/>
      <w:bookmarkEnd w:id="58"/>
      <w:bookmarkEnd w:id="61"/>
      <w:r w:rsidRPr="00C53C3C">
        <w:rPr>
          <w:rFonts w:cs="Calibri"/>
        </w:rPr>
        <w:t xml:space="preserve"> </w:t>
      </w:r>
    </w:p>
    <w:p w:rsidR="00E44C83" w:rsidRPr="00C53C3C" w:rsidRDefault="00E44C83" w:rsidP="00E44C83">
      <w:pPr>
        <w:rPr>
          <w:rFonts w:cs="Calibri"/>
        </w:rPr>
      </w:pPr>
      <w:r w:rsidRPr="00C53C3C">
        <w:rPr>
          <w:rFonts w:cs="Calibri"/>
        </w:rPr>
        <w:t>Listy CRL publikowane są niezwłocznie po ich wystawieniu. Wystawienie listy CRL następuje nie później, niż po 1 godzinie od unieważnienia certyfikatu. Listy CRL są wystawiane w odstępach nie dłuższych niż 24 godziny. Ważność list CRL określona jest na 48 godzin.</w:t>
      </w:r>
    </w:p>
    <w:p w:rsidR="00E44C83" w:rsidRPr="00C53C3C" w:rsidRDefault="00E44C83" w:rsidP="00E44C83">
      <w:pPr>
        <w:suppressAutoHyphens w:val="0"/>
        <w:spacing w:after="0"/>
        <w:rPr>
          <w:rFonts w:cs="Calibri"/>
        </w:rPr>
      </w:pPr>
      <w:r w:rsidRPr="00C53C3C">
        <w:rPr>
          <w:rFonts w:cs="Calibri"/>
        </w:rPr>
        <w:t>Nowe wersje polityki certyfikacji publikowane są niezwłocznie po ich zatwierdzeniu przez Gestora systemu.</w:t>
      </w:r>
      <w:bookmarkStart w:id="62" w:name="_Toc212014234"/>
    </w:p>
    <w:p w:rsidR="00E44C83" w:rsidRPr="00C53C3C" w:rsidRDefault="00E44C83" w:rsidP="00E44C83">
      <w:pPr>
        <w:pStyle w:val="Nagwek2"/>
        <w:ind w:left="714" w:hanging="357"/>
        <w:rPr>
          <w:rFonts w:cs="Calibri"/>
        </w:rPr>
      </w:pPr>
      <w:bookmarkStart w:id="63" w:name="_Toc308426676"/>
      <w:bookmarkStart w:id="64" w:name="_Toc492721382"/>
      <w:r w:rsidRPr="00C53C3C">
        <w:rPr>
          <w:rFonts w:cs="Calibri"/>
        </w:rPr>
        <w:lastRenderedPageBreak/>
        <w:t>Identyfikacja i uwierzytelnienie</w:t>
      </w:r>
      <w:bookmarkEnd w:id="62"/>
      <w:bookmarkEnd w:id="63"/>
      <w:bookmarkEnd w:id="64"/>
    </w:p>
    <w:p w:rsidR="00E44C83" w:rsidRPr="00C53C3C" w:rsidRDefault="00E44C83" w:rsidP="00E44C83">
      <w:pPr>
        <w:pStyle w:val="Nagwek3"/>
        <w:numPr>
          <w:ilvl w:val="1"/>
          <w:numId w:val="19"/>
        </w:numPr>
        <w:ind w:left="1701" w:hanging="567"/>
        <w:rPr>
          <w:rFonts w:cs="Calibri"/>
        </w:rPr>
      </w:pPr>
      <w:bookmarkStart w:id="65" w:name="_Toc85855722"/>
      <w:bookmarkStart w:id="66" w:name="_Ref148156828"/>
      <w:bookmarkStart w:id="67" w:name="_Ref148160786"/>
      <w:bookmarkStart w:id="68" w:name="_Toc212014235"/>
      <w:bookmarkStart w:id="69" w:name="_Toc308426677"/>
      <w:bookmarkStart w:id="70" w:name="_Toc492721383"/>
      <w:r w:rsidRPr="00C53C3C">
        <w:rPr>
          <w:rFonts w:cs="Calibri"/>
        </w:rPr>
        <w:t>Struktura nazw przydzielanych Subskrybentom</w:t>
      </w:r>
      <w:bookmarkEnd w:id="65"/>
      <w:bookmarkEnd w:id="66"/>
      <w:bookmarkEnd w:id="67"/>
      <w:bookmarkEnd w:id="68"/>
      <w:bookmarkEnd w:id="69"/>
      <w:bookmarkEnd w:id="70"/>
    </w:p>
    <w:p w:rsidR="00E44C83" w:rsidRPr="00C53C3C" w:rsidRDefault="00E44C83" w:rsidP="00E44C83">
      <w:r w:rsidRPr="00C53C3C">
        <w:t xml:space="preserve">Zawartość certyfikatu jednoznacznie identyfikuje Subskrybenta usług certyfikacyjnych przy użyciu identyfikatora wyróżniającego (ang. </w:t>
      </w:r>
      <w:proofErr w:type="spellStart"/>
      <w:r w:rsidRPr="00C53C3C">
        <w:rPr>
          <w:i/>
          <w:iCs/>
        </w:rPr>
        <w:t>Distinguished</w:t>
      </w:r>
      <w:proofErr w:type="spellEnd"/>
      <w:r w:rsidRPr="00C53C3C">
        <w:rPr>
          <w:i/>
          <w:iCs/>
        </w:rPr>
        <w:t xml:space="preserve"> </w:t>
      </w:r>
      <w:proofErr w:type="spellStart"/>
      <w:r w:rsidRPr="00C53C3C">
        <w:rPr>
          <w:i/>
          <w:iCs/>
        </w:rPr>
        <w:t>Names</w:t>
      </w:r>
      <w:proofErr w:type="spellEnd"/>
      <w:r w:rsidRPr="00C53C3C">
        <w:t xml:space="preserve">) zgodnego z zaleceniami zdefiniowanymi </w:t>
      </w:r>
      <w:r w:rsidRPr="00C53C3C">
        <w:br/>
        <w:t>w ITU z serii X.500.</w:t>
      </w:r>
    </w:p>
    <w:p w:rsidR="00E44C83" w:rsidRPr="00C53C3C" w:rsidRDefault="00E44C83" w:rsidP="00E44C83"/>
    <w:p w:rsidR="00E44C83" w:rsidRPr="00C53C3C" w:rsidRDefault="00E44C83" w:rsidP="00E44C83">
      <w:r w:rsidRPr="00C53C3C">
        <w:t>Systemy i urządzenia ŹRÓDŁO</w:t>
      </w:r>
    </w:p>
    <w:p w:rsidR="00E44C83" w:rsidRPr="00C53C3C" w:rsidRDefault="00E44C83" w:rsidP="00E44C83">
      <w:bookmarkStart w:id="71" w:name="_Toc308426679"/>
      <w:r w:rsidRPr="00C53C3C">
        <w:rPr>
          <w:b/>
          <w:bCs/>
        </w:rPr>
        <w:t>Kraj</w:t>
      </w:r>
      <w:r w:rsidRPr="00C53C3C">
        <w:t> </w:t>
      </w:r>
      <w:r w:rsidRPr="00C53C3C">
        <w:rPr>
          <w:rFonts w:eastAsia="MS Mincho"/>
        </w:rPr>
        <w:t>(</w:t>
      </w:r>
      <w:proofErr w:type="spellStart"/>
      <w:r w:rsidRPr="00C53C3C">
        <w:rPr>
          <w:rFonts w:eastAsia="MS Mincho"/>
          <w:i/>
        </w:rPr>
        <w:t>countryName</w:t>
      </w:r>
      <w:proofErr w:type="spellEnd"/>
      <w:r w:rsidRPr="00C53C3C">
        <w:rPr>
          <w:rFonts w:eastAsia="MS Mincho"/>
        </w:rPr>
        <w:t>)</w:t>
      </w:r>
      <w:r w:rsidRPr="00C53C3C">
        <w:t xml:space="preserve"> </w:t>
      </w:r>
      <w:r w:rsidRPr="00C53C3C">
        <w:rPr>
          <w:b/>
          <w:bCs/>
        </w:rPr>
        <w:t>C</w:t>
      </w:r>
      <w:r w:rsidRPr="00C53C3C">
        <w:t xml:space="preserve"> = </w:t>
      </w:r>
      <w:r w:rsidRPr="00C53C3C">
        <w:rPr>
          <w:b/>
          <w:bCs/>
        </w:rPr>
        <w:t>PL</w:t>
      </w:r>
      <w:bookmarkEnd w:id="71"/>
    </w:p>
    <w:p w:rsidR="00E44C83" w:rsidRPr="00C53C3C" w:rsidRDefault="00E44C83" w:rsidP="00E44C83">
      <w:pPr>
        <w:rPr>
          <w:rFonts w:cs="Calibri"/>
        </w:rPr>
      </w:pPr>
      <w:r w:rsidRPr="00C53C3C">
        <w:rPr>
          <w:rFonts w:cs="Calibri"/>
          <w:b/>
          <w:bCs/>
        </w:rPr>
        <w:t>Nazwa organizacji</w:t>
      </w:r>
      <w:r w:rsidRPr="00C53C3C">
        <w:rPr>
          <w:rFonts w:cs="Calibri"/>
        </w:rPr>
        <w:t xml:space="preserve"> (</w:t>
      </w:r>
      <w:proofErr w:type="spellStart"/>
      <w:r w:rsidRPr="00C53C3C">
        <w:rPr>
          <w:rFonts w:cs="Calibri"/>
          <w:i/>
          <w:iCs/>
        </w:rPr>
        <w:t>organizationName</w:t>
      </w:r>
      <w:proofErr w:type="spellEnd"/>
      <w:r w:rsidRPr="00C53C3C">
        <w:rPr>
          <w:rFonts w:cs="Calibri"/>
        </w:rPr>
        <w:t xml:space="preserve">) </w:t>
      </w:r>
      <w:r w:rsidRPr="00C53C3C">
        <w:rPr>
          <w:rFonts w:cs="Calibri"/>
          <w:b/>
          <w:bCs/>
        </w:rPr>
        <w:t>O</w:t>
      </w:r>
      <w:r w:rsidRPr="00C53C3C">
        <w:rPr>
          <w:rFonts w:cs="Calibri"/>
        </w:rPr>
        <w:t xml:space="preserve"> = </w:t>
      </w:r>
      <w:r w:rsidRPr="00C53C3C">
        <w:rPr>
          <w:rFonts w:cs="Calibri"/>
          <w:b/>
          <w:bCs/>
        </w:rPr>
        <w:t>MSWIA</w:t>
      </w:r>
    </w:p>
    <w:p w:rsidR="00E44C83" w:rsidRPr="00C53C3C" w:rsidRDefault="00E44C83" w:rsidP="00E44C83">
      <w:pPr>
        <w:rPr>
          <w:rFonts w:cs="Calibri"/>
          <w:b/>
          <w:bCs/>
        </w:rPr>
      </w:pPr>
      <w:bookmarkStart w:id="72" w:name="_Toc308426680"/>
      <w:r w:rsidRPr="00C53C3C">
        <w:rPr>
          <w:rFonts w:cs="Calibri"/>
          <w:b/>
          <w:bCs/>
        </w:rPr>
        <w:t xml:space="preserve">Nazwa jednostki organizacyjnej </w:t>
      </w:r>
      <w:r w:rsidRPr="00C53C3C">
        <w:rPr>
          <w:rFonts w:cs="Calibri"/>
          <w:bCs/>
        </w:rPr>
        <w:t>(</w:t>
      </w:r>
      <w:proofErr w:type="spellStart"/>
      <w:r w:rsidRPr="00C53C3C">
        <w:rPr>
          <w:rFonts w:cs="Calibri"/>
          <w:bCs/>
        </w:rPr>
        <w:t>organizationalUnitName</w:t>
      </w:r>
      <w:proofErr w:type="spellEnd"/>
      <w:r w:rsidRPr="00C53C3C">
        <w:rPr>
          <w:rFonts w:cs="Calibri"/>
          <w:bCs/>
        </w:rPr>
        <w:t>)</w:t>
      </w:r>
      <w:r w:rsidRPr="00C53C3C">
        <w:rPr>
          <w:rFonts w:cs="Calibri"/>
          <w:b/>
          <w:bCs/>
        </w:rPr>
        <w:t xml:space="preserve"> OU = GMINY</w:t>
      </w:r>
      <w:bookmarkEnd w:id="72"/>
    </w:p>
    <w:p w:rsidR="00E44C83" w:rsidRPr="00C53C3C" w:rsidRDefault="00E44C83" w:rsidP="00E44C83">
      <w:pPr>
        <w:rPr>
          <w:rFonts w:cs="Calibri"/>
          <w:b/>
          <w:bCs/>
        </w:rPr>
      </w:pPr>
      <w:bookmarkStart w:id="73" w:name="_Toc308426681"/>
      <w:r w:rsidRPr="00C53C3C">
        <w:rPr>
          <w:rFonts w:cs="Calibri"/>
          <w:b/>
          <w:bCs/>
        </w:rPr>
        <w:t xml:space="preserve">Nazwa jednostki organizacyjnej </w:t>
      </w:r>
      <w:r w:rsidRPr="00C53C3C">
        <w:rPr>
          <w:rFonts w:cs="Calibri"/>
          <w:bCs/>
        </w:rPr>
        <w:t>(</w:t>
      </w:r>
      <w:proofErr w:type="spellStart"/>
      <w:r w:rsidRPr="00C53C3C">
        <w:rPr>
          <w:rFonts w:cs="Calibri"/>
          <w:bCs/>
        </w:rPr>
        <w:t>organizationalUnitName</w:t>
      </w:r>
      <w:proofErr w:type="spellEnd"/>
      <w:r w:rsidRPr="00C53C3C">
        <w:rPr>
          <w:rFonts w:cs="Calibri"/>
          <w:bCs/>
        </w:rPr>
        <w:t>)</w:t>
      </w:r>
      <w:r w:rsidRPr="00C53C3C">
        <w:rPr>
          <w:rFonts w:cs="Calibri"/>
          <w:b/>
          <w:bCs/>
        </w:rPr>
        <w:t xml:space="preserve"> OU = &lt;TERYT&gt;</w:t>
      </w:r>
      <w:bookmarkEnd w:id="73"/>
    </w:p>
    <w:p w:rsidR="00E44C83" w:rsidRPr="00C53C3C" w:rsidRDefault="00E44C83" w:rsidP="00E44C83">
      <w:pPr>
        <w:rPr>
          <w:rFonts w:cs="Calibri"/>
          <w:b/>
          <w:bCs/>
        </w:rPr>
      </w:pPr>
      <w:bookmarkStart w:id="74" w:name="_Toc308426682"/>
      <w:r w:rsidRPr="00C53C3C">
        <w:rPr>
          <w:rFonts w:cs="Calibri"/>
          <w:b/>
          <w:bCs/>
        </w:rPr>
        <w:t xml:space="preserve">Nazwa jednostki organizacyjnej </w:t>
      </w:r>
      <w:r w:rsidRPr="00C53C3C">
        <w:rPr>
          <w:rFonts w:cs="Calibri"/>
          <w:bCs/>
        </w:rPr>
        <w:t>(</w:t>
      </w:r>
      <w:proofErr w:type="spellStart"/>
      <w:r w:rsidRPr="00C53C3C">
        <w:rPr>
          <w:rFonts w:cs="Calibri"/>
          <w:bCs/>
        </w:rPr>
        <w:t>organizationalUnitName</w:t>
      </w:r>
      <w:proofErr w:type="spellEnd"/>
      <w:r w:rsidRPr="00C53C3C">
        <w:rPr>
          <w:rFonts w:cs="Calibri"/>
          <w:bCs/>
        </w:rPr>
        <w:t>)</w:t>
      </w:r>
      <w:r w:rsidRPr="00C53C3C">
        <w:rPr>
          <w:rFonts w:cs="Calibri"/>
          <w:b/>
          <w:bCs/>
        </w:rPr>
        <w:t xml:space="preserve"> OU = &lt;Lokalizacja&gt;</w:t>
      </w:r>
      <w:bookmarkEnd w:id="74"/>
    </w:p>
    <w:p w:rsidR="00E44C83" w:rsidRPr="00C53C3C" w:rsidRDefault="00E44C83" w:rsidP="00E44C83">
      <w:pPr>
        <w:rPr>
          <w:rFonts w:cs="Calibri"/>
          <w:b/>
          <w:bCs/>
        </w:rPr>
      </w:pPr>
      <w:bookmarkStart w:id="75" w:name="_Toc308426683"/>
      <w:r w:rsidRPr="00C53C3C">
        <w:rPr>
          <w:rFonts w:cs="Calibri"/>
          <w:b/>
          <w:bCs/>
        </w:rPr>
        <w:t xml:space="preserve">Nazwa jednostki organizacyjnej </w:t>
      </w:r>
      <w:r w:rsidRPr="00C53C3C">
        <w:rPr>
          <w:rFonts w:cs="Calibri"/>
          <w:bCs/>
        </w:rPr>
        <w:t>(</w:t>
      </w:r>
      <w:proofErr w:type="spellStart"/>
      <w:r w:rsidRPr="00C53C3C">
        <w:rPr>
          <w:rFonts w:cs="Calibri"/>
          <w:bCs/>
        </w:rPr>
        <w:t>organizationalUnitName</w:t>
      </w:r>
      <w:proofErr w:type="spellEnd"/>
      <w:r w:rsidRPr="00C53C3C">
        <w:rPr>
          <w:rFonts w:cs="Calibri"/>
          <w:bCs/>
        </w:rPr>
        <w:t>)</w:t>
      </w:r>
      <w:r w:rsidRPr="00C53C3C">
        <w:rPr>
          <w:rFonts w:cs="Calibri"/>
          <w:b/>
          <w:bCs/>
        </w:rPr>
        <w:t xml:space="preserve"> OU = </w:t>
      </w:r>
      <w:bookmarkEnd w:id="75"/>
      <w:r w:rsidRPr="00C53C3C">
        <w:rPr>
          <w:rFonts w:cs="Calibri"/>
          <w:b/>
          <w:bCs/>
        </w:rPr>
        <w:t>&lt;SYSTEMY / URZADZENIA&gt;</w:t>
      </w:r>
    </w:p>
    <w:p w:rsidR="00E44C83" w:rsidRPr="00C53C3C" w:rsidRDefault="00E44C83" w:rsidP="00E44C83">
      <w:pPr>
        <w:rPr>
          <w:rFonts w:cs="Calibri"/>
          <w:b/>
          <w:bCs/>
        </w:rPr>
      </w:pPr>
      <w:bookmarkStart w:id="76" w:name="_Toc308426684"/>
      <w:r w:rsidRPr="00C53C3C">
        <w:rPr>
          <w:rFonts w:cs="Calibri"/>
          <w:b/>
          <w:bCs/>
        </w:rPr>
        <w:t xml:space="preserve">Nazwa powszechna </w:t>
      </w:r>
      <w:r w:rsidRPr="00C53C3C">
        <w:rPr>
          <w:rFonts w:cs="Calibri"/>
          <w:bCs/>
        </w:rPr>
        <w:t>(</w:t>
      </w:r>
      <w:proofErr w:type="spellStart"/>
      <w:r w:rsidRPr="00C53C3C">
        <w:rPr>
          <w:rFonts w:cs="Calibri"/>
          <w:bCs/>
        </w:rPr>
        <w:t>commonName</w:t>
      </w:r>
      <w:proofErr w:type="spellEnd"/>
      <w:r w:rsidRPr="00C53C3C">
        <w:rPr>
          <w:rFonts w:cs="Calibri"/>
          <w:bCs/>
        </w:rPr>
        <w:t>)</w:t>
      </w:r>
      <w:r w:rsidRPr="00C53C3C">
        <w:rPr>
          <w:rFonts w:cs="Calibri"/>
          <w:b/>
          <w:bCs/>
        </w:rPr>
        <w:t xml:space="preserve"> CN = &lt;NAZWA HOSTA / IP&gt;</w:t>
      </w:r>
      <w:bookmarkEnd w:id="76"/>
    </w:p>
    <w:p w:rsidR="00E44C83" w:rsidRPr="00C53C3C" w:rsidRDefault="00E44C83" w:rsidP="00E44C83"/>
    <w:p w:rsidR="00E44C83" w:rsidRPr="00C53C3C" w:rsidRDefault="00E44C83" w:rsidP="00E44C83">
      <w:r w:rsidRPr="00C53C3C">
        <w:t>Systemy i urządzenia SRP</w:t>
      </w:r>
    </w:p>
    <w:p w:rsidR="00E44C83" w:rsidRPr="00C53C3C" w:rsidRDefault="00E44C83" w:rsidP="00E44C83">
      <w:r w:rsidRPr="00C53C3C">
        <w:rPr>
          <w:b/>
          <w:bCs/>
        </w:rPr>
        <w:t>Kraj</w:t>
      </w:r>
      <w:r w:rsidRPr="00C53C3C">
        <w:t> </w:t>
      </w:r>
      <w:r w:rsidRPr="00C53C3C">
        <w:rPr>
          <w:rFonts w:eastAsia="MS Mincho"/>
        </w:rPr>
        <w:t>(</w:t>
      </w:r>
      <w:proofErr w:type="spellStart"/>
      <w:r w:rsidRPr="00C53C3C">
        <w:rPr>
          <w:rFonts w:eastAsia="MS Mincho"/>
          <w:i/>
          <w:iCs/>
        </w:rPr>
        <w:t>countryName</w:t>
      </w:r>
      <w:proofErr w:type="spellEnd"/>
      <w:r w:rsidRPr="00C53C3C">
        <w:rPr>
          <w:rFonts w:eastAsia="MS Mincho"/>
        </w:rPr>
        <w:t>)</w:t>
      </w:r>
      <w:r w:rsidRPr="00C53C3C">
        <w:t xml:space="preserve"> </w:t>
      </w:r>
      <w:r w:rsidRPr="00C53C3C">
        <w:rPr>
          <w:b/>
          <w:bCs/>
        </w:rPr>
        <w:t>C</w:t>
      </w:r>
      <w:r w:rsidRPr="00C53C3C">
        <w:t xml:space="preserve"> = </w:t>
      </w:r>
      <w:r w:rsidRPr="00C53C3C">
        <w:rPr>
          <w:b/>
          <w:bCs/>
          <w:iCs/>
        </w:rPr>
        <w:t>PL</w:t>
      </w:r>
    </w:p>
    <w:p w:rsidR="00E44C83" w:rsidRPr="00C53C3C" w:rsidRDefault="00E44C83" w:rsidP="00E44C83">
      <w:r w:rsidRPr="00C53C3C">
        <w:rPr>
          <w:b/>
          <w:bCs/>
        </w:rPr>
        <w:t>Nazwa organizacji</w:t>
      </w:r>
      <w:r w:rsidRPr="00C53C3C">
        <w:t xml:space="preserve"> (</w:t>
      </w:r>
      <w:proofErr w:type="spellStart"/>
      <w:r w:rsidRPr="00C53C3C">
        <w:rPr>
          <w:i/>
          <w:iCs/>
        </w:rPr>
        <w:t>organizationName</w:t>
      </w:r>
      <w:proofErr w:type="spellEnd"/>
      <w:r w:rsidRPr="00C53C3C">
        <w:t xml:space="preserve">) </w:t>
      </w:r>
      <w:r w:rsidRPr="00C53C3C">
        <w:rPr>
          <w:b/>
          <w:bCs/>
        </w:rPr>
        <w:t>O</w:t>
      </w:r>
      <w:r w:rsidRPr="00C53C3C">
        <w:t xml:space="preserve"> = </w:t>
      </w:r>
      <w:r w:rsidRPr="00C53C3C">
        <w:rPr>
          <w:b/>
          <w:bCs/>
        </w:rPr>
        <w:t>MSWIA</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SRP</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&lt;SYSTEMY / URZADZENIA&gt;</w:t>
      </w:r>
    </w:p>
    <w:p w:rsidR="00E44C83" w:rsidRPr="00C53C3C" w:rsidRDefault="00E44C83" w:rsidP="00E44C83">
      <w:pPr>
        <w:rPr>
          <w:b/>
          <w:bCs/>
        </w:rPr>
      </w:pPr>
      <w:r w:rsidRPr="00C53C3C">
        <w:rPr>
          <w:b/>
          <w:bCs/>
        </w:rPr>
        <w:t xml:space="preserve">Nazwa powszechna </w:t>
      </w:r>
      <w:r w:rsidRPr="00C53C3C">
        <w:rPr>
          <w:bCs/>
        </w:rPr>
        <w:t>(</w:t>
      </w:r>
      <w:proofErr w:type="spellStart"/>
      <w:r w:rsidRPr="00C53C3C">
        <w:rPr>
          <w:bCs/>
        </w:rPr>
        <w:t>commonName</w:t>
      </w:r>
      <w:proofErr w:type="spellEnd"/>
      <w:r w:rsidRPr="00C53C3C">
        <w:rPr>
          <w:bCs/>
        </w:rPr>
        <w:t>)</w:t>
      </w:r>
      <w:r w:rsidRPr="00C53C3C">
        <w:rPr>
          <w:b/>
          <w:bCs/>
        </w:rPr>
        <w:t xml:space="preserve"> CN = &lt;NAZWA HOSTA / IP&gt;</w:t>
      </w:r>
    </w:p>
    <w:p w:rsidR="00E44C83" w:rsidRPr="00C53C3C" w:rsidRDefault="00E44C83" w:rsidP="00E44C83"/>
    <w:p w:rsidR="00E44C83" w:rsidRPr="00C53C3C" w:rsidRDefault="00E44C83" w:rsidP="00E44C83">
      <w:r w:rsidRPr="00C53C3C">
        <w:t>Systemy i urządzenia instytucji zewnętrznych</w:t>
      </w:r>
    </w:p>
    <w:p w:rsidR="00E44C83" w:rsidRPr="00C53C3C" w:rsidRDefault="00E44C83" w:rsidP="00E44C83">
      <w:r w:rsidRPr="00C53C3C">
        <w:rPr>
          <w:b/>
          <w:bCs/>
        </w:rPr>
        <w:t>Kraj</w:t>
      </w:r>
      <w:r w:rsidRPr="00C53C3C">
        <w:t> </w:t>
      </w:r>
      <w:r w:rsidRPr="00C53C3C">
        <w:rPr>
          <w:rFonts w:eastAsia="MS Mincho"/>
        </w:rPr>
        <w:t>(</w:t>
      </w:r>
      <w:proofErr w:type="spellStart"/>
      <w:r w:rsidRPr="00C53C3C">
        <w:rPr>
          <w:rFonts w:eastAsia="MS Mincho"/>
          <w:i/>
          <w:iCs/>
        </w:rPr>
        <w:t>countryName</w:t>
      </w:r>
      <w:proofErr w:type="spellEnd"/>
      <w:r w:rsidRPr="00C53C3C">
        <w:rPr>
          <w:rFonts w:eastAsia="MS Mincho"/>
        </w:rPr>
        <w:t>)</w:t>
      </w:r>
      <w:r w:rsidRPr="00C53C3C">
        <w:t xml:space="preserve"> </w:t>
      </w:r>
      <w:r w:rsidRPr="00C53C3C">
        <w:rPr>
          <w:b/>
          <w:bCs/>
        </w:rPr>
        <w:t>C</w:t>
      </w:r>
      <w:r w:rsidRPr="00C53C3C">
        <w:t xml:space="preserve"> = </w:t>
      </w:r>
      <w:r w:rsidRPr="00C53C3C">
        <w:rPr>
          <w:b/>
          <w:bCs/>
          <w:iCs/>
        </w:rPr>
        <w:t>PL</w:t>
      </w:r>
    </w:p>
    <w:p w:rsidR="00E44C83" w:rsidRPr="00C53C3C" w:rsidRDefault="00E44C83" w:rsidP="00E44C83">
      <w:r w:rsidRPr="00C53C3C">
        <w:rPr>
          <w:b/>
          <w:bCs/>
        </w:rPr>
        <w:t>Nazwa organizacji</w:t>
      </w:r>
      <w:r w:rsidRPr="00C53C3C">
        <w:t xml:space="preserve"> (</w:t>
      </w:r>
      <w:proofErr w:type="spellStart"/>
      <w:r w:rsidRPr="00C53C3C">
        <w:rPr>
          <w:i/>
          <w:iCs/>
        </w:rPr>
        <w:t>organizationName</w:t>
      </w:r>
      <w:proofErr w:type="spellEnd"/>
      <w:r w:rsidRPr="00C53C3C">
        <w:t xml:space="preserve">) </w:t>
      </w:r>
      <w:r w:rsidRPr="00C53C3C">
        <w:rPr>
          <w:b/>
          <w:bCs/>
        </w:rPr>
        <w:t>O</w:t>
      </w:r>
      <w:r w:rsidRPr="00C53C3C">
        <w:t xml:space="preserve"> = </w:t>
      </w:r>
      <w:r w:rsidRPr="00C53C3C">
        <w:rPr>
          <w:b/>
          <w:bCs/>
        </w:rPr>
        <w:t>MSWIA</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INSTYTUCJE</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&lt;Rodzaj instytucji&gt;</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&lt;Nazwa instytucji&gt;</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&lt;SYSTEMY / URZADZENIA&gt;</w:t>
      </w:r>
    </w:p>
    <w:p w:rsidR="00E44C83" w:rsidRPr="00C53C3C" w:rsidRDefault="00E44C83" w:rsidP="00E44C83">
      <w:pPr>
        <w:rPr>
          <w:b/>
          <w:bCs/>
        </w:rPr>
      </w:pPr>
      <w:r w:rsidRPr="00C53C3C">
        <w:rPr>
          <w:b/>
          <w:bCs/>
        </w:rPr>
        <w:t xml:space="preserve">Nazwa powszechna </w:t>
      </w:r>
      <w:r w:rsidRPr="00C53C3C">
        <w:rPr>
          <w:bCs/>
        </w:rPr>
        <w:t>(</w:t>
      </w:r>
      <w:proofErr w:type="spellStart"/>
      <w:r w:rsidRPr="00C53C3C">
        <w:rPr>
          <w:bCs/>
        </w:rPr>
        <w:t>commonName</w:t>
      </w:r>
      <w:proofErr w:type="spellEnd"/>
      <w:r w:rsidRPr="00C53C3C">
        <w:rPr>
          <w:bCs/>
        </w:rPr>
        <w:t>)</w:t>
      </w:r>
      <w:r w:rsidRPr="00C53C3C">
        <w:rPr>
          <w:b/>
          <w:bCs/>
        </w:rPr>
        <w:t xml:space="preserve"> CN = &lt;NAZWA HOSTA / IP&gt;</w:t>
      </w:r>
    </w:p>
    <w:p w:rsidR="00E44C83" w:rsidRPr="00C53C3C" w:rsidRDefault="00E44C83" w:rsidP="00E44C83"/>
    <w:p w:rsidR="00E44C83" w:rsidRPr="00C53C3C" w:rsidRDefault="00E44C83" w:rsidP="00E44C83">
      <w:r w:rsidRPr="00C53C3C">
        <w:t>Systemy i urządzenia województw</w:t>
      </w:r>
    </w:p>
    <w:p w:rsidR="00E44C83" w:rsidRPr="00C53C3C" w:rsidRDefault="00E44C83" w:rsidP="00E44C83">
      <w:r w:rsidRPr="00C53C3C">
        <w:rPr>
          <w:b/>
          <w:bCs/>
        </w:rPr>
        <w:t>Kraj</w:t>
      </w:r>
      <w:r w:rsidRPr="00C53C3C">
        <w:t> </w:t>
      </w:r>
      <w:r w:rsidRPr="00C53C3C">
        <w:rPr>
          <w:rFonts w:eastAsia="MS Mincho"/>
        </w:rPr>
        <w:t>(</w:t>
      </w:r>
      <w:proofErr w:type="spellStart"/>
      <w:r w:rsidRPr="00C53C3C">
        <w:rPr>
          <w:rFonts w:eastAsia="MS Mincho"/>
          <w:i/>
          <w:iCs/>
        </w:rPr>
        <w:t>countryName</w:t>
      </w:r>
      <w:proofErr w:type="spellEnd"/>
      <w:r w:rsidRPr="00C53C3C">
        <w:rPr>
          <w:rFonts w:eastAsia="MS Mincho"/>
        </w:rPr>
        <w:t>)</w:t>
      </w:r>
      <w:r w:rsidRPr="00C53C3C">
        <w:t xml:space="preserve"> </w:t>
      </w:r>
      <w:r w:rsidRPr="00C53C3C">
        <w:rPr>
          <w:b/>
          <w:bCs/>
        </w:rPr>
        <w:t>C</w:t>
      </w:r>
      <w:r w:rsidRPr="00C53C3C">
        <w:t xml:space="preserve"> = </w:t>
      </w:r>
      <w:r w:rsidRPr="00C53C3C">
        <w:rPr>
          <w:b/>
          <w:bCs/>
          <w:iCs/>
        </w:rPr>
        <w:t>PL</w:t>
      </w:r>
    </w:p>
    <w:p w:rsidR="00E44C83" w:rsidRPr="00C53C3C" w:rsidRDefault="00E44C83" w:rsidP="00E44C83">
      <w:r w:rsidRPr="00C53C3C">
        <w:rPr>
          <w:b/>
          <w:bCs/>
        </w:rPr>
        <w:t>Nazwa organizacji</w:t>
      </w:r>
      <w:r w:rsidRPr="00C53C3C">
        <w:t xml:space="preserve"> (</w:t>
      </w:r>
      <w:proofErr w:type="spellStart"/>
      <w:r w:rsidRPr="00C53C3C">
        <w:rPr>
          <w:i/>
          <w:iCs/>
        </w:rPr>
        <w:t>organizationName</w:t>
      </w:r>
      <w:proofErr w:type="spellEnd"/>
      <w:r w:rsidRPr="00C53C3C">
        <w:t xml:space="preserve">) </w:t>
      </w:r>
      <w:r w:rsidRPr="00C53C3C">
        <w:rPr>
          <w:b/>
          <w:bCs/>
        </w:rPr>
        <w:t>O</w:t>
      </w:r>
      <w:r w:rsidRPr="00C53C3C">
        <w:t xml:space="preserve"> = </w:t>
      </w:r>
      <w:r w:rsidRPr="00C53C3C">
        <w:rPr>
          <w:b/>
          <w:bCs/>
        </w:rPr>
        <w:t>MSWIA</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WOJEWODZTWA</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&lt;Kod województwa&gt;</w:t>
      </w:r>
    </w:p>
    <w:p w:rsidR="00E44C83" w:rsidRPr="00C53C3C" w:rsidRDefault="00E44C83" w:rsidP="00E44C83">
      <w:pPr>
        <w:rPr>
          <w:b/>
          <w:bCs/>
        </w:rPr>
      </w:pPr>
      <w:r w:rsidRPr="00C53C3C">
        <w:rPr>
          <w:b/>
          <w:bCs/>
        </w:rPr>
        <w:lastRenderedPageBreak/>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&lt;SYSTEMY / URZADZENIA&gt;</w:t>
      </w:r>
    </w:p>
    <w:p w:rsidR="00E44C83" w:rsidRPr="00C53C3C" w:rsidRDefault="00E44C83" w:rsidP="00E44C83">
      <w:pPr>
        <w:rPr>
          <w:b/>
          <w:bCs/>
        </w:rPr>
      </w:pPr>
      <w:r w:rsidRPr="00C53C3C">
        <w:rPr>
          <w:b/>
          <w:bCs/>
        </w:rPr>
        <w:t xml:space="preserve">Nazwa powszechna </w:t>
      </w:r>
      <w:r w:rsidRPr="00C53C3C">
        <w:rPr>
          <w:bCs/>
        </w:rPr>
        <w:t>(</w:t>
      </w:r>
      <w:proofErr w:type="spellStart"/>
      <w:r w:rsidRPr="00C53C3C">
        <w:rPr>
          <w:bCs/>
        </w:rPr>
        <w:t>commonName</w:t>
      </w:r>
      <w:proofErr w:type="spellEnd"/>
      <w:r w:rsidRPr="00C53C3C">
        <w:rPr>
          <w:bCs/>
        </w:rPr>
        <w:t>)</w:t>
      </w:r>
      <w:r w:rsidRPr="00C53C3C">
        <w:rPr>
          <w:b/>
          <w:bCs/>
        </w:rPr>
        <w:t xml:space="preserve"> CN = &lt;NAZWA HOSTA / IP&gt;</w:t>
      </w:r>
    </w:p>
    <w:p w:rsidR="00E44C83" w:rsidRPr="00C53C3C" w:rsidRDefault="00E44C83" w:rsidP="00E44C83"/>
    <w:p w:rsidR="00E44C83" w:rsidRPr="00C53C3C" w:rsidRDefault="00E44C83" w:rsidP="00E44C83">
      <w:r w:rsidRPr="00C53C3C">
        <w:t>Tymczasowa nazwa wyróżniona dla systemów i urządzeń instytucji zewnętrznych</w:t>
      </w:r>
    </w:p>
    <w:p w:rsidR="00E44C83" w:rsidRPr="00C53C3C" w:rsidRDefault="00E44C83" w:rsidP="00E44C83">
      <w:pPr>
        <w:rPr>
          <w:b/>
          <w:bCs/>
        </w:rPr>
      </w:pPr>
      <w:r w:rsidRPr="00C53C3C">
        <w:rPr>
          <w:b/>
          <w:bCs/>
        </w:rPr>
        <w:t>Kraj (</w:t>
      </w:r>
      <w:proofErr w:type="spellStart"/>
      <w:r w:rsidRPr="00C53C3C">
        <w:rPr>
          <w:b/>
          <w:bCs/>
        </w:rPr>
        <w:t>countryName</w:t>
      </w:r>
      <w:proofErr w:type="spellEnd"/>
      <w:r w:rsidRPr="00C53C3C">
        <w:rPr>
          <w:b/>
          <w:bCs/>
        </w:rPr>
        <w:t>) C = PL</w:t>
      </w:r>
    </w:p>
    <w:p w:rsidR="00E44C83" w:rsidRPr="00C53C3C" w:rsidRDefault="00E44C83" w:rsidP="00E44C83">
      <w:pPr>
        <w:rPr>
          <w:b/>
          <w:bCs/>
        </w:rPr>
      </w:pPr>
      <w:r w:rsidRPr="00C53C3C">
        <w:rPr>
          <w:b/>
          <w:bCs/>
        </w:rPr>
        <w:t xml:space="preserve">Nazwa organizacji </w:t>
      </w:r>
      <w:r w:rsidRPr="00C53C3C">
        <w:rPr>
          <w:bCs/>
        </w:rPr>
        <w:t>(</w:t>
      </w:r>
      <w:proofErr w:type="spellStart"/>
      <w:r w:rsidRPr="00C53C3C">
        <w:rPr>
          <w:bCs/>
        </w:rPr>
        <w:t>organizationName</w:t>
      </w:r>
      <w:proofErr w:type="spellEnd"/>
      <w:r w:rsidRPr="00C53C3C">
        <w:rPr>
          <w:bCs/>
        </w:rPr>
        <w:t>)</w:t>
      </w:r>
      <w:r w:rsidRPr="00C53C3C">
        <w:rPr>
          <w:b/>
          <w:bCs/>
        </w:rPr>
        <w:t xml:space="preserve"> O = MSWIA</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INSTYTUCJE</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&lt;Nazwa instytucji&gt;</w:t>
      </w:r>
    </w:p>
    <w:p w:rsidR="00E44C83" w:rsidRPr="00C53C3C" w:rsidRDefault="00E44C83" w:rsidP="00E44C83">
      <w:pPr>
        <w:rPr>
          <w:b/>
          <w:bCs/>
        </w:rPr>
      </w:pPr>
      <w:r w:rsidRPr="00C53C3C">
        <w:rPr>
          <w:b/>
          <w:bCs/>
        </w:rPr>
        <w:t xml:space="preserve">Nazwa jednostki organizacyjnej </w:t>
      </w:r>
      <w:r w:rsidRPr="00C53C3C">
        <w:rPr>
          <w:bCs/>
        </w:rPr>
        <w:t>(</w:t>
      </w:r>
      <w:proofErr w:type="spellStart"/>
      <w:r w:rsidRPr="00C53C3C">
        <w:rPr>
          <w:bCs/>
        </w:rPr>
        <w:t>organizationalUnitName</w:t>
      </w:r>
      <w:proofErr w:type="spellEnd"/>
      <w:r w:rsidRPr="00C53C3C">
        <w:rPr>
          <w:bCs/>
        </w:rPr>
        <w:t>)</w:t>
      </w:r>
      <w:r w:rsidRPr="00C53C3C">
        <w:rPr>
          <w:b/>
          <w:bCs/>
        </w:rPr>
        <w:t xml:space="preserve"> OU = &lt;SYSTEMY / URZADZENIA&gt;</w:t>
      </w:r>
    </w:p>
    <w:p w:rsidR="00E44C83" w:rsidRPr="00C53C3C" w:rsidRDefault="00E44C83" w:rsidP="00E44C83">
      <w:pPr>
        <w:rPr>
          <w:b/>
          <w:bCs/>
        </w:rPr>
      </w:pPr>
      <w:r w:rsidRPr="00C53C3C">
        <w:rPr>
          <w:b/>
          <w:bCs/>
        </w:rPr>
        <w:t xml:space="preserve">Nazwa powszechna </w:t>
      </w:r>
      <w:r w:rsidRPr="00C53C3C">
        <w:rPr>
          <w:bCs/>
        </w:rPr>
        <w:t>(</w:t>
      </w:r>
      <w:proofErr w:type="spellStart"/>
      <w:r w:rsidRPr="00C53C3C">
        <w:rPr>
          <w:bCs/>
        </w:rPr>
        <w:t>commonName</w:t>
      </w:r>
      <w:proofErr w:type="spellEnd"/>
      <w:r w:rsidRPr="00C53C3C">
        <w:rPr>
          <w:bCs/>
        </w:rPr>
        <w:t>)</w:t>
      </w:r>
      <w:r w:rsidRPr="00C53C3C">
        <w:rPr>
          <w:b/>
          <w:bCs/>
        </w:rPr>
        <w:t xml:space="preserve"> CN = &lt;NAZWA HOSTA / IP&gt;</w:t>
      </w:r>
    </w:p>
    <w:p w:rsidR="00E44C83" w:rsidRPr="00C53C3C" w:rsidRDefault="00E44C83" w:rsidP="00E44C83"/>
    <w:p w:rsidR="00E44C83" w:rsidRPr="00C53C3C" w:rsidRDefault="00E44C83" w:rsidP="00E44C83">
      <w:bookmarkStart w:id="77" w:name="_Ref471015861"/>
      <w:bookmarkStart w:id="78" w:name="_Ref59681440"/>
      <w:bookmarkStart w:id="79" w:name="_Ref59681445"/>
      <w:bookmarkStart w:id="80" w:name="_Toc85855723"/>
      <w:bookmarkStart w:id="81" w:name="_Toc212014238"/>
      <w:r w:rsidRPr="00C53C3C">
        <w:t>Dla celów testowych struktura DN jest identyczna jak opisana powyżej za wyjątkiem:</w:t>
      </w:r>
    </w:p>
    <w:p w:rsidR="00E44C83" w:rsidRPr="00C53C3C" w:rsidRDefault="00E44C83" w:rsidP="00E44C83">
      <w:pPr>
        <w:rPr>
          <w:b/>
          <w:bCs/>
        </w:rPr>
      </w:pPr>
      <w:bookmarkStart w:id="82" w:name="_Toc308426945"/>
      <w:r w:rsidRPr="00C53C3C">
        <w:rPr>
          <w:b/>
          <w:bCs/>
        </w:rPr>
        <w:t>Systemy i urządzenia ŹRÓDŁO: OU = GMINY-NP</w:t>
      </w:r>
    </w:p>
    <w:p w:rsidR="00E44C83" w:rsidRPr="00C53C3C" w:rsidRDefault="00E44C83" w:rsidP="00E44C83">
      <w:pPr>
        <w:rPr>
          <w:b/>
          <w:bCs/>
        </w:rPr>
      </w:pPr>
      <w:r w:rsidRPr="00C53C3C">
        <w:rPr>
          <w:b/>
          <w:bCs/>
        </w:rPr>
        <w:t>Systemy i urządzenia SRP: OU = SRP-NP</w:t>
      </w:r>
      <w:bookmarkEnd w:id="82"/>
    </w:p>
    <w:p w:rsidR="00E44C83" w:rsidRPr="00C53C3C" w:rsidRDefault="00E44C83" w:rsidP="00E44C83">
      <w:pPr>
        <w:rPr>
          <w:b/>
          <w:bCs/>
        </w:rPr>
      </w:pPr>
      <w:r w:rsidRPr="00C53C3C">
        <w:rPr>
          <w:b/>
          <w:bCs/>
        </w:rPr>
        <w:t>Systemy i urządzenia instytucji zewnętrznych: OU = INSTYTUCJE-NP</w:t>
      </w:r>
    </w:p>
    <w:p w:rsidR="00E44C83" w:rsidRPr="00C53C3C" w:rsidRDefault="00E44C83" w:rsidP="00E44C83">
      <w:pPr>
        <w:rPr>
          <w:b/>
          <w:bCs/>
        </w:rPr>
      </w:pPr>
      <w:r w:rsidRPr="00C53C3C">
        <w:rPr>
          <w:b/>
          <w:bCs/>
        </w:rPr>
        <w:t>Systemy i urządzenia województw: OU = WOJEWODZTWA-NP</w:t>
      </w:r>
    </w:p>
    <w:p w:rsidR="00E44C83" w:rsidRPr="00C53C3C" w:rsidRDefault="00E44C83" w:rsidP="00E44C83">
      <w:pPr>
        <w:pStyle w:val="Nagwek3"/>
        <w:numPr>
          <w:ilvl w:val="1"/>
          <w:numId w:val="19"/>
        </w:numPr>
        <w:ind w:left="1701" w:hanging="567"/>
        <w:rPr>
          <w:rFonts w:cs="Calibri"/>
        </w:rPr>
      </w:pPr>
      <w:bookmarkStart w:id="83" w:name="_Toc308426693"/>
      <w:bookmarkStart w:id="84" w:name="_Toc492721384"/>
      <w:r w:rsidRPr="00C53C3C">
        <w:rPr>
          <w:rFonts w:cs="Calibri"/>
        </w:rPr>
        <w:t>Rejestracja</w:t>
      </w:r>
      <w:bookmarkEnd w:id="77"/>
      <w:r w:rsidRPr="00C53C3C">
        <w:rPr>
          <w:rFonts w:cs="Calibri"/>
        </w:rPr>
        <w:t xml:space="preserve"> </w:t>
      </w:r>
      <w:bookmarkEnd w:id="78"/>
      <w:bookmarkEnd w:id="79"/>
      <w:r w:rsidRPr="00C53C3C">
        <w:rPr>
          <w:rFonts w:cs="Calibri"/>
        </w:rPr>
        <w:t>i uwierzytelnienie Subskrybenta</w:t>
      </w:r>
      <w:bookmarkEnd w:id="80"/>
      <w:bookmarkEnd w:id="81"/>
      <w:bookmarkEnd w:id="83"/>
      <w:bookmarkEnd w:id="84"/>
    </w:p>
    <w:p w:rsidR="00E44C83" w:rsidRPr="00C53C3C" w:rsidRDefault="00E44C83" w:rsidP="00E44C83">
      <w:pPr>
        <w:pStyle w:val="Nagwek4"/>
        <w:numPr>
          <w:ilvl w:val="2"/>
          <w:numId w:val="19"/>
        </w:numPr>
        <w:ind w:left="2552" w:hanging="851"/>
        <w:rPr>
          <w:rFonts w:cs="Calibri"/>
        </w:rPr>
      </w:pPr>
      <w:bookmarkStart w:id="85" w:name="_Toc85855724"/>
      <w:bookmarkStart w:id="86" w:name="_Toc212014239"/>
      <w:bookmarkStart w:id="87" w:name="_Toc308426694"/>
      <w:bookmarkStart w:id="88" w:name="_Ref401660609"/>
      <w:bookmarkStart w:id="89" w:name="_Toc492721385"/>
      <w:r w:rsidRPr="00C53C3C">
        <w:rPr>
          <w:rFonts w:cs="Calibri"/>
        </w:rPr>
        <w:t>Sposoby uwierzytelnienia Subskrybentów przy początkowej rejestracji i wystawianiu certyfikatu</w:t>
      </w:r>
      <w:bookmarkEnd w:id="85"/>
      <w:bookmarkEnd w:id="86"/>
      <w:bookmarkEnd w:id="87"/>
      <w:bookmarkEnd w:id="88"/>
      <w:bookmarkEnd w:id="89"/>
    </w:p>
    <w:p w:rsidR="00E44C83" w:rsidRPr="00C53C3C" w:rsidRDefault="00E44C83" w:rsidP="00E44C83">
      <w:pPr>
        <w:rPr>
          <w:rFonts w:cs="Calibri"/>
        </w:rPr>
      </w:pPr>
      <w:r w:rsidRPr="00C53C3C">
        <w:rPr>
          <w:rFonts w:cs="Calibri"/>
        </w:rPr>
        <w:t xml:space="preserve">Rejestracja Subskrybentów odbywa się na podstawie pisemnego zapotrzebowania poprzez tzw. wniosek certyfikacyjny, podpisany przez osoby upoważnione do reprezentowania Subskrybenta. Weryfikacja poprawności wniosków odbywa się w Punkcie Rejestracji, którego lokalizacja została podana w punkcie </w:t>
      </w:r>
      <w:r w:rsidRPr="00C53C3C">
        <w:rPr>
          <w:rFonts w:cs="Calibri"/>
        </w:rPr>
        <w:fldChar w:fldCharType="begin"/>
      </w:r>
      <w:r w:rsidRPr="00C53C3C">
        <w:rPr>
          <w:rFonts w:cs="Calibri"/>
        </w:rPr>
        <w:instrText xml:space="preserve"> REF _Ref318886720 \r \h  \* MERGEFORMAT </w:instrText>
      </w:r>
      <w:r w:rsidRPr="00C53C3C">
        <w:rPr>
          <w:rFonts w:cs="Calibri"/>
        </w:rPr>
      </w:r>
      <w:r w:rsidRPr="00C53C3C">
        <w:rPr>
          <w:rFonts w:cs="Calibri"/>
        </w:rPr>
        <w:fldChar w:fldCharType="separate"/>
      </w:r>
      <w:r w:rsidRPr="00C53C3C">
        <w:rPr>
          <w:rFonts w:cs="Calibri"/>
        </w:rPr>
        <w:t>1.5.1</w:t>
      </w:r>
      <w:r w:rsidRPr="00C53C3C">
        <w:rPr>
          <w:rFonts w:cs="Calibri"/>
        </w:rPr>
        <w:fldChar w:fldCharType="end"/>
      </w:r>
      <w:r w:rsidRPr="00C53C3C">
        <w:rPr>
          <w:rFonts w:cs="Calibri"/>
        </w:rPr>
        <w:t>. Rejestracja Subskrybentów może odbywać się za pomocą obsługi wsadowej użytkowników.</w:t>
      </w:r>
    </w:p>
    <w:p w:rsidR="00E44C83" w:rsidRPr="00C53C3C" w:rsidRDefault="00E44C83" w:rsidP="00E44C83">
      <w:pPr>
        <w:rPr>
          <w:rFonts w:cs="Calibri"/>
        </w:rPr>
      </w:pPr>
      <w:r w:rsidRPr="00C53C3C">
        <w:rPr>
          <w:rFonts w:cs="Calibri"/>
        </w:rPr>
        <w:t xml:space="preserve">Struktura wniosku certyfikacyjnego znajduje się w rozdziale </w:t>
      </w:r>
      <w:r w:rsidRPr="00C53C3C">
        <w:rPr>
          <w:rFonts w:cs="Calibri"/>
        </w:rPr>
        <w:fldChar w:fldCharType="begin"/>
      </w:r>
      <w:r w:rsidRPr="00C53C3C">
        <w:rPr>
          <w:rFonts w:cs="Calibri"/>
        </w:rPr>
        <w:instrText xml:space="preserve"> REF _Ref85472792 \r \h  \* MERGEFORMAT </w:instrText>
      </w:r>
      <w:r w:rsidRPr="00C53C3C">
        <w:rPr>
          <w:rFonts w:cs="Calibri"/>
        </w:rPr>
      </w:r>
      <w:r w:rsidRPr="00C53C3C">
        <w:rPr>
          <w:rFonts w:cs="Calibri"/>
        </w:rPr>
        <w:fldChar w:fldCharType="separate"/>
      </w:r>
      <w:r w:rsidRPr="00C53C3C">
        <w:rPr>
          <w:rFonts w:cs="Calibri"/>
        </w:rPr>
        <w:t>4.1</w:t>
      </w:r>
      <w:r w:rsidRPr="00C53C3C">
        <w:rPr>
          <w:rFonts w:cs="Calibri"/>
        </w:rPr>
        <w:fldChar w:fldCharType="end"/>
      </w:r>
      <w:r w:rsidRPr="00C53C3C">
        <w:rPr>
          <w:rFonts w:cs="Calibri"/>
        </w:rPr>
        <w:t>.</w:t>
      </w:r>
    </w:p>
    <w:p w:rsidR="00E44C83" w:rsidRPr="00C53C3C" w:rsidRDefault="00E44C83" w:rsidP="00E44C83">
      <w:pPr>
        <w:pStyle w:val="Nagwek4"/>
        <w:numPr>
          <w:ilvl w:val="2"/>
          <w:numId w:val="19"/>
        </w:numPr>
        <w:ind w:left="2552" w:hanging="851"/>
        <w:rPr>
          <w:rFonts w:cs="Calibri"/>
        </w:rPr>
      </w:pPr>
      <w:bookmarkStart w:id="90" w:name="_Toc85855725"/>
      <w:bookmarkStart w:id="91" w:name="_Toc212014240"/>
      <w:bookmarkStart w:id="92" w:name="_Toc308426695"/>
      <w:bookmarkStart w:id="93" w:name="_Ref475530623"/>
      <w:bookmarkStart w:id="94" w:name="_Toc492721386"/>
      <w:r w:rsidRPr="00C53C3C">
        <w:rPr>
          <w:rFonts w:cs="Calibri"/>
        </w:rPr>
        <w:t>Sposoby udowodnienia posiadania przez Subskrybenta klucza prywatnego odpowiadającego kluczowi publicznemu zawartemu w certyfikacie</w:t>
      </w:r>
      <w:bookmarkEnd w:id="90"/>
      <w:bookmarkEnd w:id="91"/>
      <w:bookmarkEnd w:id="92"/>
      <w:bookmarkEnd w:id="93"/>
      <w:bookmarkEnd w:id="94"/>
    </w:p>
    <w:p w:rsidR="00E44C83" w:rsidRPr="00C53C3C" w:rsidRDefault="00E44C83" w:rsidP="00E44C83">
      <w:r w:rsidRPr="00C53C3C">
        <w:t>Pary kluczy mogą być generowane:</w:t>
      </w:r>
    </w:p>
    <w:p w:rsidR="00E44C83" w:rsidRPr="00C53C3C" w:rsidRDefault="00E44C83" w:rsidP="00E44C83">
      <w:pPr>
        <w:pStyle w:val="Tekstpodstawowy"/>
        <w:numPr>
          <w:ilvl w:val="1"/>
          <w:numId w:val="13"/>
        </w:numPr>
        <w:rPr>
          <w:rFonts w:cs="Calibri"/>
        </w:rPr>
      </w:pPr>
      <w:r w:rsidRPr="00C53C3C">
        <w:rPr>
          <w:rFonts w:cs="Calibri"/>
        </w:rPr>
        <w:t>W PR przez Operatora PR, bezpośrednio przed procesem generowania certyfikatów.</w:t>
      </w:r>
    </w:p>
    <w:p w:rsidR="00E44C83" w:rsidRPr="00C53C3C" w:rsidRDefault="00E44C83" w:rsidP="00E44C83">
      <w:pPr>
        <w:pStyle w:val="Tekstpodstawowy"/>
        <w:numPr>
          <w:ilvl w:val="1"/>
          <w:numId w:val="13"/>
        </w:numPr>
        <w:rPr>
          <w:rFonts w:cs="Calibri"/>
        </w:rPr>
      </w:pPr>
      <w:r w:rsidRPr="00C53C3C">
        <w:rPr>
          <w:rFonts w:cs="Calibri"/>
        </w:rPr>
        <w:t xml:space="preserve">Przez Subskrybenta. W takim przypadku dowodem posiadania klucza prywatnego jest podpisane tym kluczem i dostarczone do PR zgłoszenie certyfikacyjne, zgodne </w:t>
      </w:r>
      <w:r w:rsidRPr="00C53C3C">
        <w:rPr>
          <w:rFonts w:cs="Calibri"/>
        </w:rPr>
        <w:br/>
        <w:t>z formatem PKCS#10.</w:t>
      </w:r>
    </w:p>
    <w:p w:rsidR="00E44C83" w:rsidRPr="00C53C3C" w:rsidRDefault="00E44C83" w:rsidP="00E44C83">
      <w:pPr>
        <w:pStyle w:val="Nagwek3"/>
        <w:numPr>
          <w:ilvl w:val="1"/>
          <w:numId w:val="19"/>
        </w:numPr>
        <w:ind w:left="1701" w:hanging="567"/>
        <w:rPr>
          <w:rFonts w:cs="Calibri"/>
        </w:rPr>
      </w:pPr>
      <w:bookmarkStart w:id="95" w:name="_Toc85855726"/>
      <w:bookmarkStart w:id="96" w:name="_Toc212014241"/>
      <w:bookmarkStart w:id="97" w:name="_Toc308426696"/>
      <w:bookmarkStart w:id="98" w:name="_Toc492721387"/>
      <w:r w:rsidRPr="00C53C3C">
        <w:rPr>
          <w:rFonts w:cs="Calibri"/>
        </w:rPr>
        <w:t>Sposoby uwierzytelnienia Subskrybenta przy wystawianiu kolejnych certyfikatów</w:t>
      </w:r>
      <w:bookmarkEnd w:id="95"/>
      <w:bookmarkEnd w:id="96"/>
      <w:bookmarkEnd w:id="97"/>
      <w:bookmarkEnd w:id="98"/>
    </w:p>
    <w:p w:rsidR="00E44C83" w:rsidRPr="00C53C3C" w:rsidRDefault="00E44C83" w:rsidP="00E44C83">
      <w:r w:rsidRPr="00C53C3C">
        <w:t>Weryfikacja osób uprawnionych do odnawiania certyfikatu na te same dane odbędzie się na jeden ze sposobów:</w:t>
      </w:r>
    </w:p>
    <w:p w:rsidR="00E44C83" w:rsidRPr="00C53C3C" w:rsidRDefault="00E44C83" w:rsidP="00E44C83">
      <w:pPr>
        <w:pStyle w:val="Tekstpodstawowy"/>
        <w:numPr>
          <w:ilvl w:val="0"/>
          <w:numId w:val="18"/>
        </w:numPr>
        <w:rPr>
          <w:rFonts w:cs="Calibri"/>
        </w:rPr>
      </w:pPr>
      <w:r w:rsidRPr="00C53C3C">
        <w:rPr>
          <w:rFonts w:cs="Calibri"/>
        </w:rPr>
        <w:t>W drodze przesłania papierowego wniosku do PR.</w:t>
      </w:r>
    </w:p>
    <w:p w:rsidR="00E44C83" w:rsidRPr="00C53C3C" w:rsidRDefault="00E44C83" w:rsidP="00E44C83">
      <w:pPr>
        <w:pStyle w:val="Tekstpodstawowy"/>
        <w:numPr>
          <w:ilvl w:val="0"/>
          <w:numId w:val="18"/>
        </w:numPr>
        <w:rPr>
          <w:rFonts w:cs="Calibri"/>
        </w:rPr>
      </w:pPr>
      <w:r w:rsidRPr="00C53C3C">
        <w:rPr>
          <w:rFonts w:cs="Calibri"/>
        </w:rPr>
        <w:t xml:space="preserve">Za pośrednictwem strony internetowej </w:t>
      </w:r>
      <w:hyperlink r:id="rId9" w:history="1">
        <w:r w:rsidRPr="00C53C3C">
          <w:rPr>
            <w:rStyle w:val="Hipercze"/>
            <w:rFonts w:cs="Calibri"/>
          </w:rPr>
          <w:t>https://cc.obywatel.gov.pl/infra2</w:t>
        </w:r>
      </w:hyperlink>
    </w:p>
    <w:p w:rsidR="00E44C83" w:rsidRPr="00C53C3C" w:rsidRDefault="00E44C83" w:rsidP="00E44C83">
      <w:pPr>
        <w:pStyle w:val="Tekstpodstawowy"/>
        <w:numPr>
          <w:ilvl w:val="1"/>
          <w:numId w:val="18"/>
        </w:numPr>
        <w:rPr>
          <w:rFonts w:cs="Calibri"/>
        </w:rPr>
      </w:pPr>
      <w:r w:rsidRPr="00C53C3C">
        <w:rPr>
          <w:rFonts w:cs="Calibri"/>
        </w:rPr>
        <w:lastRenderedPageBreak/>
        <w:t>z wykorzystaniem certyfikatu zapisanego do pliku PKCS#12, który został przekazany przez CC MC,</w:t>
      </w:r>
    </w:p>
    <w:p w:rsidR="00E44C83" w:rsidRPr="00C53C3C" w:rsidRDefault="00E44C83" w:rsidP="00E44C83">
      <w:pPr>
        <w:pStyle w:val="Tekstpodstawowy"/>
        <w:numPr>
          <w:ilvl w:val="1"/>
          <w:numId w:val="18"/>
        </w:numPr>
        <w:rPr>
          <w:rFonts w:cs="Calibri"/>
        </w:rPr>
      </w:pPr>
      <w:r w:rsidRPr="00C53C3C">
        <w:rPr>
          <w:rFonts w:cs="Calibri"/>
        </w:rPr>
        <w:t>z wykorzystaniem nośnika kluczy kryptograficznych, który został spersonalizowany przez CC MC.</w:t>
      </w:r>
    </w:p>
    <w:p w:rsidR="00E44C83" w:rsidRPr="00C53C3C" w:rsidRDefault="00E44C83" w:rsidP="00E44C83">
      <w:pPr>
        <w:pStyle w:val="Nagwek3"/>
        <w:numPr>
          <w:ilvl w:val="1"/>
          <w:numId w:val="19"/>
        </w:numPr>
        <w:ind w:left="1701" w:hanging="567"/>
        <w:rPr>
          <w:rFonts w:cs="Calibri"/>
        </w:rPr>
      </w:pPr>
      <w:bookmarkStart w:id="99" w:name="_Ref85473888"/>
      <w:bookmarkStart w:id="100" w:name="_Toc85855727"/>
      <w:bookmarkStart w:id="101" w:name="_Toc212014242"/>
      <w:bookmarkStart w:id="102" w:name="_Toc308426697"/>
      <w:bookmarkStart w:id="103" w:name="_Toc492721388"/>
      <w:r w:rsidRPr="00C53C3C">
        <w:rPr>
          <w:rFonts w:cs="Calibri"/>
        </w:rPr>
        <w:t>Sposoby uwierzytelnienia Subskrybenta przy zgłaszaniu żądania unieważnienia certyfikatu</w:t>
      </w:r>
      <w:bookmarkEnd w:id="99"/>
      <w:bookmarkEnd w:id="100"/>
      <w:bookmarkEnd w:id="101"/>
      <w:bookmarkEnd w:id="102"/>
      <w:bookmarkEnd w:id="103"/>
    </w:p>
    <w:p w:rsidR="00E44C83" w:rsidRPr="00C53C3C" w:rsidRDefault="00E44C83" w:rsidP="00E44C83">
      <w:bookmarkStart w:id="104" w:name="_Toc212014243"/>
      <w:r w:rsidRPr="00C53C3C">
        <w:t xml:space="preserve">Prawo do unieważnienia certyfikatu mają Subskrybenci oraz osoby lub jednostki organizacyjne legitymujące się upoważnieniami do reprezentowania Subskrybenta w kontaktach z PR (wymienionym w punkcie </w:t>
      </w:r>
      <w:r w:rsidRPr="00C53C3C">
        <w:fldChar w:fldCharType="begin"/>
      </w:r>
      <w:r w:rsidRPr="00C53C3C">
        <w:instrText xml:space="preserve"> REF _Ref318886804 \r \h  \* MERGEFORMAT </w:instrText>
      </w:r>
      <w:r w:rsidRPr="00C53C3C">
        <w:fldChar w:fldCharType="separate"/>
      </w:r>
      <w:r w:rsidRPr="00C53C3C">
        <w:t>1.5.1</w:t>
      </w:r>
      <w:r w:rsidRPr="00C53C3C">
        <w:fldChar w:fldCharType="end"/>
      </w:r>
      <w:r w:rsidRPr="00C53C3C">
        <w:t>) lub też upoważnieniami do unieważniania certyfikatów (w szczególności osoby lub jednostki organizacyjne uprawnione do zgłaszania wniosków certyfikacyjnych). Upoważnienia takie powinny być podpisane przez osoby lub jednostki organizacyjne uprawnione do reprezentowania Subskrybenta.</w:t>
      </w:r>
    </w:p>
    <w:p w:rsidR="00E44C83" w:rsidRPr="00C53C3C" w:rsidRDefault="00E44C83" w:rsidP="00E44C83">
      <w:r w:rsidRPr="00C53C3C">
        <w:t>Unieważnienie certyfikatu jest przeprowadzane na podstawie podpisanego i uwierzytelnionego wniosku żądania unieważnienia. Przesłanie oryginału wniosku jest konieczne do unieważnienia certyfikatu.</w:t>
      </w:r>
    </w:p>
    <w:p w:rsidR="00E44C83" w:rsidRPr="00C53C3C" w:rsidRDefault="00E44C83" w:rsidP="00E44C83">
      <w:r w:rsidRPr="00C53C3C">
        <w:t xml:space="preserve">W przypadku korzystania z upoważnienia – do żądania powinna być dołączona kserokopia upoważnienia, chyba że PR (wymieniony w pkt </w:t>
      </w:r>
      <w:r w:rsidRPr="00C53C3C">
        <w:fldChar w:fldCharType="begin"/>
      </w:r>
      <w:r w:rsidRPr="00C53C3C">
        <w:instrText xml:space="preserve"> REF _Ref318886845 \r \h  \* MERGEFORMAT </w:instrText>
      </w:r>
      <w:r w:rsidRPr="00C53C3C">
        <w:fldChar w:fldCharType="separate"/>
      </w:r>
      <w:r w:rsidRPr="00C53C3C">
        <w:t>1.5.1</w:t>
      </w:r>
      <w:r w:rsidRPr="00C53C3C">
        <w:fldChar w:fldCharType="end"/>
      </w:r>
      <w:r w:rsidRPr="00C53C3C">
        <w:t>) posiada już taką kserokopię upoważnienia dla osoby podpisującej żądanie unieważnienia certyfikatu.</w:t>
      </w:r>
    </w:p>
    <w:p w:rsidR="00E44C83" w:rsidRPr="00C53C3C" w:rsidRDefault="00E44C83" w:rsidP="00E44C83">
      <w:r w:rsidRPr="00C53C3C">
        <w:t xml:space="preserve">Żądanie unieważnienia certyfikatu powinno zawierać </w:t>
      </w:r>
      <w:r w:rsidRPr="00C53C3C">
        <w:rPr>
          <w:lang w:eastAsia="pl-PL"/>
        </w:rPr>
        <w:t>informacje, które pozwolą na jednoznaczne zidentyfikowanie subskrybenta.</w:t>
      </w:r>
    </w:p>
    <w:p w:rsidR="00E44C83" w:rsidRPr="00C53C3C" w:rsidRDefault="00E44C83" w:rsidP="00E44C83">
      <w:r w:rsidRPr="00C53C3C">
        <w:t>W przypadku certyfikatów testowych może obowiązywać procedura uproszczona czyli wystarczy kontakt przez osobę uprawnioną do testów z PR.</w:t>
      </w:r>
    </w:p>
    <w:p w:rsidR="00E44C83" w:rsidRPr="00C53C3C" w:rsidRDefault="00E44C83" w:rsidP="00E44C83">
      <w:pPr>
        <w:pStyle w:val="Nagwek2"/>
        <w:ind w:left="714" w:hanging="357"/>
        <w:rPr>
          <w:rFonts w:cs="Calibri"/>
        </w:rPr>
      </w:pPr>
      <w:bookmarkStart w:id="105" w:name="_Toc308426698"/>
      <w:bookmarkStart w:id="106" w:name="_Toc492721389"/>
      <w:r w:rsidRPr="00C53C3C">
        <w:rPr>
          <w:rFonts w:cs="Calibri"/>
        </w:rPr>
        <w:lastRenderedPageBreak/>
        <w:t>Cykl życia certyfikatu – wymagania operacyjne</w:t>
      </w:r>
      <w:bookmarkEnd w:id="104"/>
      <w:bookmarkEnd w:id="105"/>
      <w:bookmarkEnd w:id="106"/>
    </w:p>
    <w:p w:rsidR="00E44C83" w:rsidRPr="00C53C3C" w:rsidRDefault="00E44C83" w:rsidP="00E44C83">
      <w:pPr>
        <w:pStyle w:val="Nagwek3"/>
        <w:numPr>
          <w:ilvl w:val="1"/>
          <w:numId w:val="19"/>
        </w:numPr>
        <w:ind w:left="1701" w:hanging="567"/>
        <w:rPr>
          <w:rFonts w:cs="Calibri"/>
        </w:rPr>
      </w:pPr>
      <w:bookmarkStart w:id="107" w:name="_Ref85472792"/>
      <w:bookmarkStart w:id="108" w:name="_Toc85855729"/>
      <w:bookmarkStart w:id="109" w:name="_Toc209596942"/>
      <w:bookmarkStart w:id="110" w:name="_Toc308426699"/>
      <w:bookmarkStart w:id="111" w:name="_Toc492721390"/>
      <w:r w:rsidRPr="00C53C3C">
        <w:rPr>
          <w:rFonts w:cs="Calibri"/>
        </w:rPr>
        <w:t>Wniosek certyfikacyjny</w:t>
      </w:r>
      <w:bookmarkEnd w:id="107"/>
      <w:bookmarkEnd w:id="108"/>
      <w:bookmarkEnd w:id="109"/>
      <w:bookmarkEnd w:id="110"/>
      <w:bookmarkEnd w:id="111"/>
    </w:p>
    <w:p w:rsidR="00E44C83" w:rsidRPr="00C53C3C" w:rsidRDefault="00E44C83" w:rsidP="00E44C83">
      <w:r w:rsidRPr="00C53C3C">
        <w:t xml:space="preserve">Z uwzględnieniem zapisów rozdziału </w:t>
      </w:r>
      <w:r w:rsidRPr="00C53C3C">
        <w:fldChar w:fldCharType="begin"/>
      </w:r>
      <w:r w:rsidRPr="00C53C3C">
        <w:instrText xml:space="preserve"> REF _Ref475530623 \r \h  \* MERGEFORMAT </w:instrText>
      </w:r>
      <w:r w:rsidRPr="00C53C3C">
        <w:fldChar w:fldCharType="separate"/>
      </w:r>
      <w:r w:rsidRPr="00C53C3C">
        <w:t>3.2.2</w:t>
      </w:r>
      <w:r w:rsidRPr="00C53C3C">
        <w:fldChar w:fldCharType="end"/>
      </w:r>
      <w:r w:rsidRPr="00C53C3C">
        <w:t>, certyfikat w ramach niniejszej polityki certyfikacji jest wystawiany w oparciu o tzw. wniosek certyfikacyjny. Wniosek certyfikacyjny jest podpisywany przez osoby uprawnione do reprezentowania podmiotu, któremu ma być wystawiony certyfikat.</w:t>
      </w:r>
    </w:p>
    <w:p w:rsidR="00E44C83" w:rsidRPr="00C53C3C" w:rsidRDefault="00E44C83" w:rsidP="00E44C83">
      <w:r w:rsidRPr="00C53C3C">
        <w:t>Wniosek certyfikacyjny powinien zawierać następujące dane:</w:t>
      </w:r>
    </w:p>
    <w:p w:rsidR="00E44C83" w:rsidRPr="00C53C3C" w:rsidRDefault="00E44C83" w:rsidP="00E44C83">
      <w:pPr>
        <w:numPr>
          <w:ilvl w:val="0"/>
          <w:numId w:val="2"/>
        </w:numPr>
        <w:suppressAutoHyphens w:val="0"/>
        <w:spacing w:before="60" w:after="0" w:line="288" w:lineRule="auto"/>
        <w:rPr>
          <w:rFonts w:cs="Calibri"/>
        </w:rPr>
      </w:pPr>
      <w:r w:rsidRPr="00C53C3C">
        <w:rPr>
          <w:rFonts w:cs="Calibri"/>
        </w:rPr>
        <w:t>data wypełnienia wniosku;</w:t>
      </w:r>
    </w:p>
    <w:p w:rsidR="00E44C83" w:rsidRPr="00C53C3C" w:rsidRDefault="00E44C83" w:rsidP="00E44C83">
      <w:pPr>
        <w:numPr>
          <w:ilvl w:val="0"/>
          <w:numId w:val="2"/>
        </w:numPr>
        <w:suppressAutoHyphens w:val="0"/>
        <w:spacing w:before="60" w:after="0" w:line="288" w:lineRule="auto"/>
        <w:rPr>
          <w:rFonts w:cs="Calibri"/>
        </w:rPr>
      </w:pPr>
      <w:r w:rsidRPr="00C53C3C">
        <w:rPr>
          <w:rFonts w:cs="Calibri"/>
        </w:rPr>
        <w:t>dane jednostki organizacyjnej:</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nazwa i adres jednostki organizacyjnej,</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kod województwa – dla systemów i urządzeń województw,</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kod terytorialny – dla systemów i urządzeń ŹRÓDŁO,</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kod lokalizacji – dla systemów i urządzeń ŹRÓDŁO;</w:t>
      </w:r>
    </w:p>
    <w:p w:rsidR="00E44C83" w:rsidRPr="00C53C3C" w:rsidRDefault="00E44C83" w:rsidP="00E44C83">
      <w:pPr>
        <w:numPr>
          <w:ilvl w:val="0"/>
          <w:numId w:val="2"/>
        </w:numPr>
        <w:suppressAutoHyphens w:val="0"/>
        <w:spacing w:before="60" w:after="0" w:line="288" w:lineRule="auto"/>
        <w:rPr>
          <w:rFonts w:cs="Calibri"/>
        </w:rPr>
      </w:pPr>
      <w:r w:rsidRPr="00C53C3C">
        <w:rPr>
          <w:rFonts w:cs="Calibri"/>
        </w:rPr>
        <w:t>dane osoby wnioskującej, odpowiedzialnej za zarządzanie materiałami kryptograficznymi:</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imię,</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nazwisko,</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PESEL,</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numer telefonu,</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adres e-mail;</w:t>
      </w:r>
    </w:p>
    <w:p w:rsidR="00E44C83" w:rsidRPr="00C53C3C" w:rsidRDefault="00E44C83" w:rsidP="00E44C83">
      <w:pPr>
        <w:numPr>
          <w:ilvl w:val="0"/>
          <w:numId w:val="2"/>
        </w:numPr>
        <w:suppressAutoHyphens w:val="0"/>
        <w:spacing w:before="60" w:after="0" w:line="288" w:lineRule="auto"/>
        <w:rPr>
          <w:rFonts w:cs="Calibri"/>
        </w:rPr>
      </w:pPr>
      <w:r w:rsidRPr="00C53C3C">
        <w:rPr>
          <w:rFonts w:cs="Calibri"/>
        </w:rPr>
        <w:t>opcjonalnie dane osoby upoważnionej do odbioru certyfikatu:</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rodzaj dokumentu identyfikacyjnego,</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seria i numer dokumentu,</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imię,</w:t>
      </w:r>
    </w:p>
    <w:p w:rsidR="00E44C83" w:rsidRPr="00C53C3C" w:rsidRDefault="00E44C83" w:rsidP="00E44C83">
      <w:pPr>
        <w:numPr>
          <w:ilvl w:val="1"/>
          <w:numId w:val="2"/>
        </w:numPr>
        <w:suppressAutoHyphens w:val="0"/>
        <w:spacing w:before="60" w:after="0" w:line="288" w:lineRule="auto"/>
        <w:rPr>
          <w:rFonts w:cs="Calibri"/>
        </w:rPr>
      </w:pPr>
      <w:r w:rsidRPr="00C53C3C">
        <w:rPr>
          <w:rFonts w:cs="Calibri"/>
        </w:rPr>
        <w:t>nazwisko;</w:t>
      </w:r>
    </w:p>
    <w:p w:rsidR="00E44C83" w:rsidRPr="00C53C3C" w:rsidRDefault="00E44C83" w:rsidP="00E44C83">
      <w:pPr>
        <w:numPr>
          <w:ilvl w:val="0"/>
          <w:numId w:val="2"/>
        </w:numPr>
        <w:suppressAutoHyphens w:val="0"/>
        <w:spacing w:before="60" w:after="0" w:line="288" w:lineRule="auto"/>
        <w:rPr>
          <w:rFonts w:cs="Calibri"/>
        </w:rPr>
      </w:pPr>
      <w:r w:rsidRPr="00C53C3C">
        <w:rPr>
          <w:rFonts w:cs="Calibri"/>
        </w:rPr>
        <w:t>zobowiązanie do przestrzegania zasad zawartych w polityce certyfikacji, której dotyczy wniosek.</w:t>
      </w:r>
    </w:p>
    <w:p w:rsidR="00E44C83" w:rsidRPr="00C53C3C" w:rsidRDefault="00E44C83" w:rsidP="00E44C83">
      <w:r w:rsidRPr="00C53C3C">
        <w:t xml:space="preserve">W przypadku wnioskowania przez Subskrybentów za pomocą formularzy </w:t>
      </w:r>
      <w:r>
        <w:rPr>
          <w:rFonts w:cs="Calibri"/>
        </w:rPr>
        <w:t>na stronie Ministerstwa Cyfryzacji.</w:t>
      </w:r>
      <w:r w:rsidRPr="001C20F1">
        <w:rPr>
          <w:rFonts w:cs="Calibri"/>
        </w:rPr>
        <w:t xml:space="preserve"> </w:t>
      </w:r>
      <w:r>
        <w:t>Wypełn</w:t>
      </w:r>
      <w:r w:rsidRPr="00C53C3C">
        <w:t xml:space="preserve">iony wniosek należy wydrukować, zebrać wymagane podpisy, a następnie przesłać na adres wskazany w punkcie </w:t>
      </w:r>
      <w:r w:rsidRPr="00C53C3C">
        <w:fldChar w:fldCharType="begin"/>
      </w:r>
      <w:r w:rsidRPr="00C53C3C">
        <w:instrText xml:space="preserve"> REF _Ref318886845 \r \h  \* MERGEFORMAT </w:instrText>
      </w:r>
      <w:r w:rsidRPr="00C53C3C">
        <w:fldChar w:fldCharType="separate"/>
      </w:r>
      <w:r w:rsidRPr="00C53C3C">
        <w:t>1.5.1</w:t>
      </w:r>
      <w:r w:rsidRPr="00C53C3C">
        <w:fldChar w:fldCharType="end"/>
      </w:r>
      <w:r w:rsidRPr="00C53C3C">
        <w:t>.</w:t>
      </w:r>
    </w:p>
    <w:p w:rsidR="00E44C83" w:rsidRPr="00C53C3C" w:rsidRDefault="00E44C83" w:rsidP="00E44C83">
      <w:r w:rsidRPr="00C53C3C">
        <w:t xml:space="preserve">Wypełniony wniosek wraz z wymaganymi podpisami należy przesłać </w:t>
      </w:r>
      <w:r w:rsidRPr="001C20F1">
        <w:rPr>
          <w:rFonts w:cs="Calibri"/>
        </w:rPr>
        <w:t xml:space="preserve">na adres wskazany w punkcie </w:t>
      </w:r>
      <w:r w:rsidRPr="001C20F1">
        <w:rPr>
          <w:rFonts w:cs="Calibri"/>
        </w:rPr>
        <w:fldChar w:fldCharType="begin"/>
      </w:r>
      <w:r w:rsidRPr="001C20F1">
        <w:rPr>
          <w:rFonts w:cs="Calibri"/>
        </w:rPr>
        <w:instrText xml:space="preserve"> REF _Ref389226868 \r \h  \* MERGEFORMAT </w:instrText>
      </w:r>
      <w:r w:rsidRPr="001C20F1">
        <w:rPr>
          <w:rFonts w:cs="Calibri"/>
        </w:rPr>
      </w:r>
      <w:r w:rsidRPr="001C20F1">
        <w:rPr>
          <w:rFonts w:cs="Calibri"/>
        </w:rPr>
        <w:fldChar w:fldCharType="separate"/>
      </w:r>
      <w:r w:rsidRPr="001C20F1">
        <w:rPr>
          <w:rFonts w:cs="Calibri"/>
        </w:rPr>
        <w:t>1.5.1</w:t>
      </w:r>
      <w:r w:rsidRPr="001C20F1">
        <w:rPr>
          <w:rFonts w:cs="Calibri"/>
        </w:rPr>
        <w:fldChar w:fldCharType="end"/>
      </w:r>
      <w:r w:rsidRPr="001C20F1">
        <w:rPr>
          <w:rFonts w:cs="Calibri"/>
        </w:rPr>
        <w:t xml:space="preserve"> za pośrednictwem urzędu pocztowego.</w:t>
      </w:r>
      <w:r>
        <w:rPr>
          <w:rFonts w:cs="Calibri"/>
        </w:rPr>
        <w:t xml:space="preserve"> </w:t>
      </w:r>
    </w:p>
    <w:p w:rsidR="00E44C83" w:rsidRPr="00C53C3C" w:rsidRDefault="00E44C83" w:rsidP="00E44C83">
      <w:pPr>
        <w:pStyle w:val="Nagwek3"/>
        <w:numPr>
          <w:ilvl w:val="1"/>
          <w:numId w:val="19"/>
        </w:numPr>
        <w:ind w:left="1701" w:hanging="567"/>
        <w:rPr>
          <w:rFonts w:cs="Calibri"/>
        </w:rPr>
      </w:pPr>
      <w:bookmarkStart w:id="112" w:name="_Toc85855730"/>
      <w:bookmarkStart w:id="113" w:name="_Toc209596943"/>
      <w:bookmarkStart w:id="114" w:name="_Toc308426700"/>
      <w:bookmarkStart w:id="115" w:name="_Ref319059459"/>
      <w:bookmarkStart w:id="116" w:name="_Ref342899307"/>
      <w:bookmarkStart w:id="117" w:name="_Toc492721391"/>
      <w:r w:rsidRPr="00C53C3C">
        <w:rPr>
          <w:rFonts w:cs="Calibri"/>
        </w:rPr>
        <w:t>Przetwarzanie wniosków i zgłoszeń certyfikacyjnych</w:t>
      </w:r>
      <w:bookmarkEnd w:id="112"/>
      <w:bookmarkEnd w:id="113"/>
      <w:bookmarkEnd w:id="114"/>
      <w:bookmarkEnd w:id="115"/>
      <w:bookmarkEnd w:id="116"/>
      <w:bookmarkEnd w:id="117"/>
    </w:p>
    <w:p w:rsidR="00E44C83" w:rsidRPr="00C53C3C" w:rsidRDefault="00E44C83" w:rsidP="00E44C83">
      <w:pPr>
        <w:rPr>
          <w:rFonts w:cs="Calibri"/>
        </w:rPr>
      </w:pPr>
      <w:r w:rsidRPr="00C53C3C">
        <w:rPr>
          <w:rFonts w:cs="Calibri"/>
        </w:rPr>
        <w:t>Po otrzymaniu przez PR wniosku certyfikacyjnego podejmowane są następujące czynności:</w:t>
      </w:r>
    </w:p>
    <w:p w:rsidR="00E44C83" w:rsidRPr="00C53C3C" w:rsidRDefault="00E44C83" w:rsidP="00E44C83">
      <w:pPr>
        <w:numPr>
          <w:ilvl w:val="0"/>
          <w:numId w:val="3"/>
        </w:numPr>
        <w:suppressAutoHyphens w:val="0"/>
        <w:spacing w:before="60" w:after="0" w:line="288" w:lineRule="auto"/>
      </w:pPr>
      <w:r w:rsidRPr="00C53C3C">
        <w:rPr>
          <w:rFonts w:cs="Calibri"/>
        </w:rPr>
        <w:t xml:space="preserve">wniosek certyfikacyjny jest weryfikowany pod kątem poprawności i zgodności z wymaganiami określonymi w niniejszej polityce oraz zgodności danych wprowadzonych elektronicznie </w:t>
      </w:r>
      <w:r w:rsidRPr="00C53C3C">
        <w:rPr>
          <w:rFonts w:cs="Calibri"/>
        </w:rPr>
        <w:br/>
        <w:t>z wnioskiem. Weryfikacja dotyczy również sprawdzenia czy Subskrybent posiada już ważny certyfikat/y na te same dane. W przypadku, gdy Subskrybent posiada już ważny certyfikat, poprzedni zostanie unieważniony. Zarejestrowany w systemie Subskrybent może posiadać jeden ważny certyfikat na konkretny identyfikator wyróżniający (DN). Ma to zastosowanie tylko dla certyfikatów wydanych dla środowiska produkcyjnego.</w:t>
      </w:r>
    </w:p>
    <w:p w:rsidR="00E44C83" w:rsidRPr="00C53C3C" w:rsidRDefault="00E44C83" w:rsidP="00E44C83">
      <w:pPr>
        <w:suppressAutoHyphens w:val="0"/>
        <w:spacing w:before="60" w:after="0" w:line="288" w:lineRule="auto"/>
        <w:ind w:left="720"/>
        <w:rPr>
          <w:rFonts w:cs="Calibri"/>
        </w:rPr>
      </w:pPr>
    </w:p>
    <w:p w:rsidR="00E44C83" w:rsidRPr="00C53C3C" w:rsidRDefault="00E44C83" w:rsidP="00E44C83">
      <w:pPr>
        <w:pStyle w:val="Tekstpodstawowy"/>
        <w:numPr>
          <w:ilvl w:val="0"/>
          <w:numId w:val="3"/>
        </w:numPr>
        <w:rPr>
          <w:rFonts w:cs="Calibri"/>
        </w:rPr>
      </w:pPr>
      <w:r w:rsidRPr="00C53C3C">
        <w:rPr>
          <w:rFonts w:cs="Calibri"/>
        </w:rPr>
        <w:t>po stwierdzeniu poprawności wniosku następuje rejestracja Subskrybenta w bazie danych CC MC,</w:t>
      </w:r>
    </w:p>
    <w:p w:rsidR="00E44C83" w:rsidRPr="00C53C3C" w:rsidRDefault="00E44C83" w:rsidP="00E44C83">
      <w:pPr>
        <w:pStyle w:val="Tekstpodstawowy"/>
        <w:numPr>
          <w:ilvl w:val="0"/>
          <w:numId w:val="3"/>
        </w:numPr>
        <w:rPr>
          <w:rFonts w:cs="Calibri"/>
        </w:rPr>
      </w:pPr>
      <w:r w:rsidRPr="00C53C3C">
        <w:rPr>
          <w:rFonts w:cs="Calibri"/>
        </w:rPr>
        <w:t>w zależności od profilu certyfikatu:</w:t>
      </w:r>
    </w:p>
    <w:p w:rsidR="00E44C83" w:rsidRPr="00C53C3C" w:rsidRDefault="00E44C83" w:rsidP="00E44C83">
      <w:pPr>
        <w:pStyle w:val="Tekstpodstawowy"/>
        <w:numPr>
          <w:ilvl w:val="1"/>
          <w:numId w:val="3"/>
        </w:numPr>
        <w:rPr>
          <w:rFonts w:cs="Calibri"/>
        </w:rPr>
      </w:pPr>
      <w:r w:rsidRPr="00C53C3C">
        <w:rPr>
          <w:rFonts w:cs="Calibri"/>
        </w:rPr>
        <w:t xml:space="preserve">klucze i certyfikaty generowane są przez operatora PR a następnie zapisywane do pliku </w:t>
      </w:r>
      <w:r w:rsidRPr="00C53C3C">
        <w:rPr>
          <w:rFonts w:cs="Calibri"/>
        </w:rPr>
        <w:br/>
        <w:t>w formacie PKCS#12 zabezpieczonego hasłem,</w:t>
      </w:r>
    </w:p>
    <w:p w:rsidR="00E44C83" w:rsidRPr="00C53C3C" w:rsidRDefault="00E44C83" w:rsidP="00E44C83">
      <w:pPr>
        <w:pStyle w:val="Tekstpodstawowy"/>
        <w:numPr>
          <w:ilvl w:val="1"/>
          <w:numId w:val="3"/>
        </w:numPr>
        <w:rPr>
          <w:rFonts w:cs="Calibri"/>
        </w:rPr>
      </w:pPr>
      <w:r w:rsidRPr="00C53C3C">
        <w:rPr>
          <w:rFonts w:cs="Calibri"/>
        </w:rPr>
        <w:t>operator PR generuje klucze na nośniku kluczy kryptograficznych, a następnie zapisuje certyfikat na nośniku,</w:t>
      </w:r>
    </w:p>
    <w:p w:rsidR="00E44C83" w:rsidRPr="00C53C3C" w:rsidRDefault="00E44C83" w:rsidP="00E44C83">
      <w:pPr>
        <w:pStyle w:val="Tekstpodstawowy"/>
        <w:numPr>
          <w:ilvl w:val="1"/>
          <w:numId w:val="22"/>
        </w:numPr>
        <w:rPr>
          <w:rFonts w:cs="Calibri"/>
        </w:rPr>
      </w:pPr>
      <w:r w:rsidRPr="00C53C3C">
        <w:rPr>
          <w:rFonts w:cs="Calibri"/>
        </w:rPr>
        <w:t>w przypadku dostarczenia przez Subskrybenta zgłoszenia certyfikacyjnego w formacie PKCS#10, zgłoszenie weryfikowane jest pod kątem integralności i składni oraz zgodności z niniejszą polityką i danymi zawartymi we wniosku; w przypadku zgłoszeń certyfikacyjnych PKCS#10 z błędnymi wartościami pól DN, Operator PR może wypełnić je poprawnymi danymi, zgodnie z aktualną polityką certyfikacji lub odrzucić. Certyfikaty na podstawie zgłoszenia są wydawane wyłącznie na potrzeby środowisk nieprodukcyjnych,</w:t>
      </w:r>
    </w:p>
    <w:p w:rsidR="00E44C83" w:rsidRPr="00C53C3C" w:rsidRDefault="00E44C83" w:rsidP="00E44C83">
      <w:pPr>
        <w:pStyle w:val="Tekstpodstawowy"/>
        <w:rPr>
          <w:rFonts w:cs="Calibri"/>
        </w:rPr>
      </w:pPr>
    </w:p>
    <w:p w:rsidR="00E44C83" w:rsidRPr="00C53C3C" w:rsidRDefault="00E44C83" w:rsidP="00E44C83">
      <w:pPr>
        <w:pStyle w:val="Tekstpodstawowy"/>
        <w:numPr>
          <w:ilvl w:val="1"/>
          <w:numId w:val="3"/>
        </w:numPr>
        <w:rPr>
          <w:rFonts w:cs="Calibri"/>
        </w:rPr>
      </w:pPr>
      <w:r w:rsidRPr="00C53C3C">
        <w:rPr>
          <w:rFonts w:cs="Calibri"/>
        </w:rPr>
        <w:t xml:space="preserve">za pomocą protokołu SCEP - klucze generowane są po stronie lokalizacji zdalnej za pomocą oprogramowania </w:t>
      </w:r>
      <w:r w:rsidRPr="00C53C3C">
        <w:rPr>
          <w:rFonts w:cs="Calibri"/>
          <w:i/>
          <w:iCs/>
        </w:rPr>
        <w:t>SCEP Klient GUI</w:t>
      </w:r>
      <w:r w:rsidRPr="00C53C3C">
        <w:rPr>
          <w:rFonts w:cs="Calibri"/>
        </w:rPr>
        <w:t>, a następnie certyfikat pobierany jest automatycznie,</w:t>
      </w:r>
    </w:p>
    <w:p w:rsidR="00E44C83" w:rsidRPr="00C53C3C" w:rsidRDefault="00E44C83" w:rsidP="00E44C83">
      <w:pPr>
        <w:pStyle w:val="Tekstpodstawowy"/>
        <w:numPr>
          <w:ilvl w:val="0"/>
          <w:numId w:val="3"/>
        </w:numPr>
        <w:rPr>
          <w:rFonts w:cs="Calibri"/>
        </w:rPr>
      </w:pPr>
      <w:r w:rsidRPr="00C53C3C">
        <w:rPr>
          <w:rFonts w:cs="Calibri"/>
        </w:rPr>
        <w:t xml:space="preserve">Operator PR kompletuje nośniki, wydruki, koperty i przesyła do Subskrybenta za pośrednictwem: </w:t>
      </w:r>
    </w:p>
    <w:p w:rsidR="00E44C83" w:rsidRPr="00C53C3C" w:rsidRDefault="00E44C83" w:rsidP="00E44C83">
      <w:pPr>
        <w:pStyle w:val="Tekstpodstawowy"/>
        <w:numPr>
          <w:ilvl w:val="1"/>
          <w:numId w:val="3"/>
        </w:numPr>
        <w:rPr>
          <w:rFonts w:cs="Calibri"/>
        </w:rPr>
      </w:pPr>
      <w:r w:rsidRPr="00C53C3C">
        <w:rPr>
          <w:rFonts w:cs="Calibri"/>
        </w:rPr>
        <w:t>urzędu pocztowego za potwierdzaniem odbioru,</w:t>
      </w:r>
    </w:p>
    <w:p w:rsidR="00E44C83" w:rsidRPr="00C53C3C" w:rsidRDefault="00E44C83" w:rsidP="00E44C83">
      <w:pPr>
        <w:pStyle w:val="Tekstpodstawowy"/>
        <w:numPr>
          <w:ilvl w:val="1"/>
          <w:numId w:val="3"/>
        </w:numPr>
        <w:rPr>
          <w:rFonts w:cs="Calibri"/>
        </w:rPr>
      </w:pPr>
      <w:r w:rsidRPr="00C53C3C">
        <w:rPr>
          <w:rFonts w:cs="Calibri"/>
        </w:rPr>
        <w:t>poczty elektronicznej,</w:t>
      </w:r>
    </w:p>
    <w:p w:rsidR="00E44C83" w:rsidRPr="00C53C3C" w:rsidRDefault="00E44C83" w:rsidP="00E44C83">
      <w:pPr>
        <w:pStyle w:val="Tekstpodstawowy"/>
        <w:numPr>
          <w:ilvl w:val="1"/>
          <w:numId w:val="3"/>
        </w:numPr>
        <w:rPr>
          <w:rFonts w:cs="Calibri"/>
        </w:rPr>
      </w:pPr>
      <w:r w:rsidRPr="00C53C3C">
        <w:rPr>
          <w:rFonts w:cs="Calibri"/>
        </w:rPr>
        <w:t>poczty specjalnej.</w:t>
      </w:r>
    </w:p>
    <w:p w:rsidR="00E44C83" w:rsidRPr="00C53C3C" w:rsidRDefault="00E44C83" w:rsidP="00E44C83">
      <w:pPr>
        <w:pStyle w:val="Tekstpodstawowy"/>
        <w:rPr>
          <w:rFonts w:cs="Calibri"/>
        </w:rPr>
      </w:pPr>
      <w:r w:rsidRPr="00C53C3C">
        <w:rPr>
          <w:rFonts w:cs="Calibri"/>
        </w:rPr>
        <w:t>Możliwy jest także odbiór certyfikatów w PR osobiście lub przez osobę upoważnioną.</w:t>
      </w:r>
    </w:p>
    <w:p w:rsidR="00E44C83" w:rsidRPr="00C53C3C" w:rsidRDefault="00E44C83" w:rsidP="00E44C83">
      <w:pPr>
        <w:pStyle w:val="Nagwek3"/>
        <w:numPr>
          <w:ilvl w:val="1"/>
          <w:numId w:val="19"/>
        </w:numPr>
        <w:ind w:left="1701" w:hanging="567"/>
        <w:rPr>
          <w:rFonts w:cs="Calibri"/>
        </w:rPr>
      </w:pPr>
      <w:bookmarkStart w:id="118" w:name="_Toc308426701"/>
      <w:bookmarkStart w:id="119" w:name="_Toc492721392"/>
      <w:r w:rsidRPr="00C53C3C">
        <w:rPr>
          <w:rFonts w:cs="Calibri"/>
        </w:rPr>
        <w:t>Wystawienie certyfikatu</w:t>
      </w:r>
      <w:bookmarkEnd w:id="118"/>
      <w:bookmarkEnd w:id="119"/>
    </w:p>
    <w:p w:rsidR="00E44C83" w:rsidRPr="00C53C3C" w:rsidRDefault="00E44C83" w:rsidP="00E44C83">
      <w:r w:rsidRPr="00C53C3C">
        <w:t xml:space="preserve">W zależności od przebiegu, opisanego w rozdziale </w:t>
      </w:r>
      <w:r w:rsidRPr="00C53C3C">
        <w:fldChar w:fldCharType="begin"/>
      </w:r>
      <w:r w:rsidRPr="00C53C3C">
        <w:instrText xml:space="preserve"> REF _Ref319059459 \r \h  \* MERGEFORMAT </w:instrText>
      </w:r>
      <w:r w:rsidRPr="00C53C3C">
        <w:fldChar w:fldCharType="separate"/>
      </w:r>
      <w:r w:rsidRPr="00C53C3C">
        <w:t>4.2</w:t>
      </w:r>
      <w:r w:rsidRPr="00C53C3C">
        <w:fldChar w:fldCharType="end"/>
      </w:r>
      <w:r w:rsidRPr="00C53C3C">
        <w:t>, certyfikaty są wystawiane przez CC MC na podstawie zgłoszenia przygotowywanego i podpisanego elektronicznie przez Subskrybenta lub zlecenia przygotowanego przez Operatora PR. Zlecenia są dostarczane do CC MC automatycznie, następnie CC MC wystawia certyfikaty i odsyła je do Subskrybenta lub do PR, gdzie nagrywane są na nośniki danych. Za dostarczenie nośników Subskrybentowi lub osobom upoważnionym do ich odbioru w imieniu Subskrybenta odpowiada PR.</w:t>
      </w:r>
    </w:p>
    <w:p w:rsidR="00E44C83" w:rsidRPr="00C53C3C" w:rsidRDefault="00E44C83" w:rsidP="00E44C83">
      <w:pPr>
        <w:pStyle w:val="Nagwek3"/>
        <w:numPr>
          <w:ilvl w:val="1"/>
          <w:numId w:val="19"/>
        </w:numPr>
        <w:ind w:left="1701" w:hanging="567"/>
        <w:rPr>
          <w:rFonts w:cs="Calibri"/>
        </w:rPr>
      </w:pPr>
      <w:bookmarkStart w:id="120" w:name="_Ref85472808"/>
      <w:bookmarkStart w:id="121" w:name="_Toc85855732"/>
      <w:bookmarkStart w:id="122" w:name="_Toc212014247"/>
      <w:bookmarkStart w:id="123" w:name="_Toc308426702"/>
      <w:bookmarkStart w:id="124" w:name="_Toc492721393"/>
      <w:r w:rsidRPr="00C53C3C">
        <w:rPr>
          <w:rFonts w:cs="Calibri"/>
        </w:rPr>
        <w:t>Akceptacja certyfikatu</w:t>
      </w:r>
      <w:bookmarkEnd w:id="120"/>
      <w:bookmarkEnd w:id="121"/>
      <w:bookmarkEnd w:id="122"/>
      <w:bookmarkEnd w:id="123"/>
      <w:bookmarkEnd w:id="124"/>
    </w:p>
    <w:p w:rsidR="00E44C83" w:rsidRPr="00C53C3C" w:rsidRDefault="00E44C83" w:rsidP="00E44C83">
      <w:pPr>
        <w:pStyle w:val="Tekstpodstawowy"/>
        <w:rPr>
          <w:rFonts w:cs="Calibri"/>
        </w:rPr>
      </w:pPr>
      <w:r w:rsidRPr="00C53C3C">
        <w:rPr>
          <w:rFonts w:cs="Calibri"/>
        </w:rPr>
        <w:t>Za akceptację certyfikatu uznaje się:</w:t>
      </w:r>
    </w:p>
    <w:p w:rsidR="00E44C83" w:rsidRPr="00C53C3C" w:rsidRDefault="00E44C83" w:rsidP="00E44C83">
      <w:pPr>
        <w:pStyle w:val="Tekstpodstawowy"/>
        <w:numPr>
          <w:ilvl w:val="0"/>
          <w:numId w:val="15"/>
        </w:numPr>
        <w:rPr>
          <w:rFonts w:cs="Calibri"/>
        </w:rPr>
      </w:pPr>
      <w:r w:rsidRPr="00C53C3C">
        <w:rPr>
          <w:rFonts w:cs="Calibri"/>
        </w:rPr>
        <w:t xml:space="preserve">odbiór certyfikatu z PR przez Subskrybenta lub osobę przez niego upoważnioną, </w:t>
      </w:r>
    </w:p>
    <w:p w:rsidR="00E44C83" w:rsidRPr="00C53C3C" w:rsidRDefault="00E44C83" w:rsidP="00E44C83">
      <w:pPr>
        <w:pStyle w:val="Tekstpodstawowy"/>
        <w:numPr>
          <w:ilvl w:val="0"/>
          <w:numId w:val="15"/>
        </w:numPr>
        <w:rPr>
          <w:rFonts w:cs="Calibri"/>
        </w:rPr>
      </w:pPr>
      <w:r w:rsidRPr="00C53C3C">
        <w:rPr>
          <w:rFonts w:cs="Calibri"/>
        </w:rPr>
        <w:t>w przypadku wysyłki certyfikatu, moment dostarczenia certyfikatu do Subskrybenta.</w:t>
      </w:r>
    </w:p>
    <w:p w:rsidR="00E44C83" w:rsidRPr="00C53C3C" w:rsidRDefault="00E44C83" w:rsidP="00E44C83">
      <w:pPr>
        <w:pStyle w:val="Nagwek3"/>
        <w:numPr>
          <w:ilvl w:val="1"/>
          <w:numId w:val="19"/>
        </w:numPr>
        <w:ind w:left="1701" w:hanging="567"/>
        <w:rPr>
          <w:rFonts w:cs="Calibri"/>
        </w:rPr>
      </w:pPr>
      <w:bookmarkStart w:id="125" w:name="_Toc85855733"/>
      <w:bookmarkStart w:id="126" w:name="_Ref109027781"/>
      <w:bookmarkStart w:id="127" w:name="_Toc212014248"/>
      <w:bookmarkStart w:id="128" w:name="_Toc308426703"/>
      <w:bookmarkStart w:id="129" w:name="_Ref319060565"/>
      <w:bookmarkStart w:id="130" w:name="_Toc492721394"/>
      <w:r w:rsidRPr="00C53C3C">
        <w:rPr>
          <w:rFonts w:cs="Calibri"/>
        </w:rPr>
        <w:t>Korzystanie z pary kluczy i certyfikatu</w:t>
      </w:r>
      <w:bookmarkEnd w:id="125"/>
      <w:bookmarkEnd w:id="126"/>
      <w:bookmarkEnd w:id="127"/>
      <w:bookmarkEnd w:id="128"/>
      <w:bookmarkEnd w:id="129"/>
      <w:bookmarkEnd w:id="130"/>
    </w:p>
    <w:p w:rsidR="00E44C83" w:rsidRPr="00C53C3C" w:rsidRDefault="00E44C83" w:rsidP="00E44C83">
      <w:r w:rsidRPr="00C53C3C">
        <w:t xml:space="preserve">Subskrybent jest zobowiązany do przestrzegania postanowień, wymagań i procedur opisanych </w:t>
      </w:r>
      <w:r w:rsidRPr="00C53C3C">
        <w:br/>
        <w:t>w niniejszej polityce certyfikacji oraz w polityce bezpieczeństwa SRP.</w:t>
      </w:r>
    </w:p>
    <w:p w:rsidR="00E44C83" w:rsidRPr="00C53C3C" w:rsidRDefault="00E44C83" w:rsidP="00E44C83">
      <w:r w:rsidRPr="00C53C3C">
        <w:t xml:space="preserve">Subskrybent zobowiązany jest do wykorzystywania certyfikatu i związanego z nim klucza prywatnego wyłącznie w ramach niniejszego systemu certyfikacji. </w:t>
      </w:r>
    </w:p>
    <w:p w:rsidR="00E44C83" w:rsidRPr="00C53C3C" w:rsidRDefault="00E44C83" w:rsidP="00E44C83">
      <w:r w:rsidRPr="00C53C3C">
        <w:t xml:space="preserve">Subskrybent zobowiązany jest do niezwłocznego zgłaszania do odpowiedniego punktu kontaktowego (zdefiniowanego w punkcie </w:t>
      </w:r>
      <w:r w:rsidRPr="00C53C3C">
        <w:fldChar w:fldCharType="begin"/>
      </w:r>
      <w:r w:rsidRPr="00C53C3C">
        <w:instrText xml:space="preserve"> REF _Ref150060479 \r \h  \* MERGEFORMAT </w:instrText>
      </w:r>
      <w:r w:rsidRPr="00C53C3C">
        <w:fldChar w:fldCharType="separate"/>
      </w:r>
      <w:r w:rsidRPr="00C53C3C">
        <w:t>1.5.1</w:t>
      </w:r>
      <w:r w:rsidRPr="00C53C3C">
        <w:fldChar w:fldCharType="end"/>
      </w:r>
      <w:r w:rsidRPr="00C53C3C">
        <w:t xml:space="preserve">) potrzeby unieważnienia certyfikatu w przypadku ujawnienia lub </w:t>
      </w:r>
      <w:r w:rsidRPr="00C53C3C">
        <w:lastRenderedPageBreak/>
        <w:t xml:space="preserve">zgubienia klucza prywatnego związanego z certyfikatem wystawionym w ramach niniejszej polityki certyfikacji. </w:t>
      </w:r>
    </w:p>
    <w:p w:rsidR="00E44C83" w:rsidRPr="00C53C3C" w:rsidRDefault="00E44C83" w:rsidP="00E44C83">
      <w:r w:rsidRPr="00C53C3C">
        <w:t xml:space="preserve">Subskrybent zobowiązany jest do usunięcia kluczy prywatnych związanych z wystawionymi w ramach niniejszej polityki certyfikacji certyfikatami w sytuacji, gdy zaprzestaje on korzystania z systemu certyfikacji lub gdy unieważnia on certyfikat związany z tym kluczem, lub gdy wycofuje daną parę kluczy z użycia (nie wnioskuje o wystawienie nowego certyfikatu dla tej pary kluczy po zakończeniu obowiązywania dotychczasowego certyfikatu). </w:t>
      </w:r>
    </w:p>
    <w:p w:rsidR="00E44C83" w:rsidRPr="00C53C3C" w:rsidRDefault="00E44C83" w:rsidP="00E44C83">
      <w:r w:rsidRPr="00C53C3C">
        <w:t>Metody usuwania kluczy prywatnych w urządzeniach określone są przez ich dokumentację użytkową.</w:t>
      </w:r>
    </w:p>
    <w:p w:rsidR="00E44C83" w:rsidRPr="00C53C3C" w:rsidRDefault="00E44C83" w:rsidP="00E44C83">
      <w:pPr>
        <w:pStyle w:val="Nagwek3"/>
        <w:numPr>
          <w:ilvl w:val="1"/>
          <w:numId w:val="19"/>
        </w:numPr>
        <w:ind w:left="1701" w:hanging="567"/>
        <w:rPr>
          <w:rFonts w:cs="Calibri"/>
        </w:rPr>
      </w:pPr>
      <w:bookmarkStart w:id="131" w:name="_Toc85855734"/>
      <w:bookmarkStart w:id="132" w:name="_Toc212014249"/>
      <w:bookmarkStart w:id="133" w:name="_Toc308426704"/>
      <w:bookmarkStart w:id="134" w:name="_Ref319060584"/>
      <w:bookmarkStart w:id="135" w:name="_Toc492721395"/>
      <w:r w:rsidRPr="00C53C3C">
        <w:rPr>
          <w:rFonts w:cs="Calibri"/>
        </w:rPr>
        <w:t>Wymiana certyfikatu</w:t>
      </w:r>
      <w:bookmarkEnd w:id="131"/>
      <w:bookmarkEnd w:id="132"/>
      <w:bookmarkEnd w:id="133"/>
      <w:bookmarkEnd w:id="134"/>
      <w:bookmarkEnd w:id="135"/>
    </w:p>
    <w:p w:rsidR="00E44C83" w:rsidRPr="00C53C3C" w:rsidRDefault="00E44C83" w:rsidP="00E44C83">
      <w:pPr>
        <w:pStyle w:val="Tekstpodstawowy"/>
        <w:rPr>
          <w:rFonts w:cs="Calibri"/>
        </w:rPr>
      </w:pPr>
      <w:r w:rsidRPr="00C53C3C">
        <w:rPr>
          <w:rFonts w:cs="Calibri"/>
        </w:rPr>
        <w:t xml:space="preserve">W systemie certyfikacji nie przewiduje się wystawiania nowego certyfikatu dla pary kluczy, dla której istnieje ważny certyfikat w ramach niniejszej polityki certyfikacji. </w:t>
      </w:r>
    </w:p>
    <w:p w:rsidR="00E44C83" w:rsidRPr="00C53C3C" w:rsidRDefault="00E44C83" w:rsidP="00E44C83">
      <w:pPr>
        <w:pStyle w:val="Nagwek3"/>
        <w:numPr>
          <w:ilvl w:val="1"/>
          <w:numId w:val="19"/>
        </w:numPr>
        <w:ind w:left="1701" w:hanging="567"/>
        <w:rPr>
          <w:rFonts w:cs="Calibri"/>
        </w:rPr>
      </w:pPr>
      <w:bookmarkStart w:id="136" w:name="_Toc85855735"/>
      <w:bookmarkStart w:id="137" w:name="_Toc212014250"/>
      <w:bookmarkStart w:id="138" w:name="_Toc308426705"/>
      <w:bookmarkStart w:id="139" w:name="_Toc492721396"/>
      <w:r w:rsidRPr="00C53C3C">
        <w:rPr>
          <w:rFonts w:cs="Calibri"/>
        </w:rPr>
        <w:t>Wymiana certyfikatu połączona z wymianą pary kluczy</w:t>
      </w:r>
      <w:bookmarkEnd w:id="136"/>
      <w:bookmarkEnd w:id="137"/>
      <w:bookmarkEnd w:id="138"/>
      <w:bookmarkEnd w:id="139"/>
    </w:p>
    <w:p w:rsidR="00E44C83" w:rsidRPr="00C53C3C" w:rsidRDefault="00E44C83" w:rsidP="00E44C83">
      <w:pPr>
        <w:pStyle w:val="Tekstpodstawowy"/>
        <w:rPr>
          <w:rFonts w:cs="Calibri"/>
        </w:rPr>
      </w:pPr>
      <w:bookmarkStart w:id="140" w:name="_Toc85855736"/>
      <w:r w:rsidRPr="00C53C3C">
        <w:rPr>
          <w:rFonts w:cs="Calibri"/>
        </w:rPr>
        <w:t>Wystawienie nowego certyfikatu dla nowej pary kluczy odbywa się na jeden z poniższych sposobów:</w:t>
      </w:r>
    </w:p>
    <w:p w:rsidR="00E44C83" w:rsidRPr="00C53C3C" w:rsidRDefault="00E44C83" w:rsidP="00E44C83">
      <w:pPr>
        <w:pStyle w:val="Tekstpodstawowy"/>
        <w:numPr>
          <w:ilvl w:val="0"/>
          <w:numId w:val="15"/>
        </w:numPr>
        <w:rPr>
          <w:rFonts w:cs="Calibri"/>
        </w:rPr>
      </w:pPr>
      <w:r w:rsidRPr="00C53C3C">
        <w:rPr>
          <w:rFonts w:cs="Calibri"/>
        </w:rPr>
        <w:t xml:space="preserve">na stronie </w:t>
      </w:r>
      <w:hyperlink r:id="rId10" w:history="1">
        <w:r w:rsidRPr="00C53C3C">
          <w:rPr>
            <w:rStyle w:val="Hipercze"/>
            <w:rFonts w:cs="Calibri"/>
            <w:u w:val="none"/>
          </w:rPr>
          <w:t>https://cc.obywatel.gov.pl/infra2</w:t>
        </w:r>
      </w:hyperlink>
      <w:r w:rsidRPr="00C53C3C">
        <w:rPr>
          <w:rFonts w:cs="Calibri"/>
        </w:rPr>
        <w:t>,</w:t>
      </w:r>
    </w:p>
    <w:p w:rsidR="00E44C83" w:rsidRPr="00C53C3C" w:rsidRDefault="00E44C83" w:rsidP="00E44C83">
      <w:pPr>
        <w:pStyle w:val="Tekstpodstawowy"/>
        <w:numPr>
          <w:ilvl w:val="0"/>
          <w:numId w:val="15"/>
        </w:numPr>
        <w:rPr>
          <w:rFonts w:cs="Calibri"/>
        </w:rPr>
      </w:pPr>
      <w:r w:rsidRPr="00C53C3C">
        <w:rPr>
          <w:rFonts w:cs="Calibri"/>
        </w:rPr>
        <w:t xml:space="preserve">według procedur określonych w rozdziałach </w:t>
      </w:r>
      <w:r w:rsidRPr="00C53C3C">
        <w:rPr>
          <w:rFonts w:cs="Calibri"/>
        </w:rPr>
        <w:fldChar w:fldCharType="begin"/>
      </w:r>
      <w:r w:rsidRPr="00C53C3C">
        <w:rPr>
          <w:rFonts w:cs="Calibri"/>
        </w:rPr>
        <w:instrText xml:space="preserve"> REF _Ref85472792 \n \h  \* MERGEFORMAT </w:instrText>
      </w:r>
      <w:r w:rsidRPr="00C53C3C">
        <w:rPr>
          <w:rFonts w:cs="Calibri"/>
        </w:rPr>
      </w:r>
      <w:r w:rsidRPr="00C53C3C">
        <w:rPr>
          <w:rFonts w:cs="Calibri"/>
        </w:rPr>
        <w:fldChar w:fldCharType="separate"/>
      </w:r>
      <w:r w:rsidRPr="00C53C3C">
        <w:rPr>
          <w:rFonts w:cs="Calibri"/>
        </w:rPr>
        <w:t>4.1</w:t>
      </w:r>
      <w:r w:rsidRPr="00C53C3C">
        <w:rPr>
          <w:rFonts w:cs="Calibri"/>
        </w:rPr>
        <w:fldChar w:fldCharType="end"/>
      </w:r>
      <w:r w:rsidRPr="00C53C3C">
        <w:rPr>
          <w:rFonts w:cs="Calibri"/>
        </w:rPr>
        <w:t>-</w:t>
      </w:r>
      <w:r w:rsidRPr="00C53C3C">
        <w:rPr>
          <w:rFonts w:cs="Calibri"/>
        </w:rPr>
        <w:fldChar w:fldCharType="begin"/>
      </w:r>
      <w:r w:rsidRPr="00C53C3C">
        <w:rPr>
          <w:rFonts w:cs="Calibri"/>
        </w:rPr>
        <w:instrText xml:space="preserve"> REF _Ref85472808 \n \h  \* MERGEFORMAT </w:instrText>
      </w:r>
      <w:r w:rsidRPr="00C53C3C">
        <w:rPr>
          <w:rFonts w:cs="Calibri"/>
        </w:rPr>
      </w:r>
      <w:r w:rsidRPr="00C53C3C">
        <w:rPr>
          <w:rFonts w:cs="Calibri"/>
        </w:rPr>
        <w:fldChar w:fldCharType="separate"/>
      </w:r>
      <w:r w:rsidRPr="00C53C3C">
        <w:rPr>
          <w:rFonts w:cs="Calibri"/>
        </w:rPr>
        <w:t>4.4</w:t>
      </w:r>
      <w:r w:rsidRPr="00C53C3C">
        <w:rPr>
          <w:rFonts w:cs="Calibri"/>
        </w:rPr>
        <w:fldChar w:fldCharType="end"/>
      </w:r>
      <w:r w:rsidRPr="00C53C3C">
        <w:rPr>
          <w:rFonts w:cs="Calibri"/>
        </w:rPr>
        <w:t>,</w:t>
      </w:r>
    </w:p>
    <w:p w:rsidR="00E44C83" w:rsidRPr="00C53C3C" w:rsidRDefault="00E44C83" w:rsidP="00E44C83">
      <w:pPr>
        <w:pStyle w:val="Tekstpodstawowy"/>
        <w:numPr>
          <w:ilvl w:val="0"/>
          <w:numId w:val="15"/>
        </w:numPr>
        <w:rPr>
          <w:rFonts w:cs="Calibri"/>
        </w:rPr>
      </w:pPr>
      <w:r w:rsidRPr="00C53C3C">
        <w:rPr>
          <w:rFonts w:cs="Calibri"/>
        </w:rPr>
        <w:t>z wykorzystaniem SCEP.</w:t>
      </w:r>
    </w:p>
    <w:p w:rsidR="00E44C83" w:rsidRPr="00C53C3C" w:rsidRDefault="00E44C83" w:rsidP="00E44C83">
      <w:pPr>
        <w:rPr>
          <w:rFonts w:cs="Calibri"/>
        </w:rPr>
      </w:pPr>
      <w:r w:rsidRPr="00C53C3C">
        <w:rPr>
          <w:rFonts w:cs="Calibri"/>
        </w:rPr>
        <w:t>Wystawienie nowego certyfikatu dla nowej pary kluczy (dla której nie istnieje ważny certyfikat w ramach niniejszej polityki certyfikacji) odbywa się w przypadku wykorzystania SCEP automatycznie według procedury określonej poniżej:</w:t>
      </w:r>
    </w:p>
    <w:p w:rsidR="00E44C83" w:rsidRPr="00C53C3C" w:rsidRDefault="00E44C83" w:rsidP="00E44C83">
      <w:pPr>
        <w:numPr>
          <w:ilvl w:val="0"/>
          <w:numId w:val="14"/>
        </w:numPr>
        <w:suppressAutoHyphens w:val="0"/>
        <w:spacing w:after="0"/>
        <w:jc w:val="left"/>
        <w:rPr>
          <w:rFonts w:cs="Calibri"/>
        </w:rPr>
      </w:pPr>
      <w:r w:rsidRPr="00C53C3C">
        <w:rPr>
          <w:rFonts w:cs="Calibri"/>
        </w:rPr>
        <w:t>Wygenerowanie klucza prywatnego oraz zgłoszenia certyfikacyjnego zawierającego wartości identyczne z obecnie wymienianym certyfikatem.</w:t>
      </w:r>
    </w:p>
    <w:p w:rsidR="00E44C83" w:rsidRPr="00C53C3C" w:rsidRDefault="00E44C83" w:rsidP="00E44C83">
      <w:pPr>
        <w:numPr>
          <w:ilvl w:val="0"/>
          <w:numId w:val="14"/>
        </w:numPr>
        <w:suppressAutoHyphens w:val="0"/>
        <w:spacing w:after="0"/>
        <w:jc w:val="left"/>
        <w:rPr>
          <w:rFonts w:cs="Calibri"/>
        </w:rPr>
      </w:pPr>
      <w:r w:rsidRPr="00C53C3C">
        <w:rPr>
          <w:rFonts w:cs="Calibri"/>
        </w:rPr>
        <w:t>Połączenie z CC MC i wysłanie zgłoszenia certyfikacyjnego podpisanego poprzednim kluczem prywatnym.</w:t>
      </w:r>
    </w:p>
    <w:p w:rsidR="00E44C83" w:rsidRPr="00C53C3C" w:rsidRDefault="00E44C83" w:rsidP="00E44C83">
      <w:pPr>
        <w:numPr>
          <w:ilvl w:val="0"/>
          <w:numId w:val="14"/>
        </w:numPr>
        <w:suppressAutoHyphens w:val="0"/>
        <w:spacing w:after="0"/>
        <w:jc w:val="left"/>
        <w:rPr>
          <w:rFonts w:cs="Calibri"/>
        </w:rPr>
      </w:pPr>
      <w:r w:rsidRPr="00C53C3C">
        <w:rPr>
          <w:rFonts w:cs="Calibri"/>
        </w:rPr>
        <w:t>Odebranie certyfikatu z CC MC.</w:t>
      </w:r>
    </w:p>
    <w:p w:rsidR="00E44C83" w:rsidRPr="00C53C3C" w:rsidRDefault="00E44C83" w:rsidP="00E44C83">
      <w:pPr>
        <w:numPr>
          <w:ilvl w:val="0"/>
          <w:numId w:val="14"/>
        </w:numPr>
        <w:suppressAutoHyphens w:val="0"/>
        <w:spacing w:after="0"/>
        <w:jc w:val="left"/>
        <w:rPr>
          <w:rFonts w:cs="Calibri"/>
        </w:rPr>
      </w:pPr>
      <w:r w:rsidRPr="00C53C3C">
        <w:rPr>
          <w:rFonts w:cs="Calibri"/>
        </w:rPr>
        <w:t>Instalacja klucza i certyfikatu w systemie.</w:t>
      </w:r>
    </w:p>
    <w:p w:rsidR="00E44C83" w:rsidRPr="00C53C3C" w:rsidRDefault="00E44C83" w:rsidP="00E44C83">
      <w:pPr>
        <w:suppressAutoHyphens w:val="0"/>
        <w:spacing w:after="0"/>
        <w:jc w:val="left"/>
        <w:rPr>
          <w:rFonts w:cs="Calibri"/>
        </w:rPr>
      </w:pPr>
    </w:p>
    <w:p w:rsidR="00E44C83" w:rsidRPr="00C53C3C" w:rsidRDefault="00E44C83" w:rsidP="00E44C83">
      <w:r w:rsidRPr="00C53C3C">
        <w:t>Nie dopuszcza się wystawienia certyfikatu dla pary kluczy, dla której poprzednio wystawiony certyfikat został unieważniony, niezależnie od przyczyny unieważnienia. Subskrybent zobowiązany jest do przedsięwzięcia takich środków, które zapewnią, iż w kolejnych nadsyłanych przez niego zgłoszeniach certyfikacyjnych nie występuje klucz publiczny, którego certyfikat wystawiony w ramach niniejszej polityki certyfikacji został unieważniony.</w:t>
      </w:r>
    </w:p>
    <w:p w:rsidR="00E44C83" w:rsidRPr="00C53C3C" w:rsidRDefault="00E44C83" w:rsidP="00E44C83">
      <w:pPr>
        <w:pStyle w:val="Nagwek3"/>
        <w:numPr>
          <w:ilvl w:val="1"/>
          <w:numId w:val="19"/>
        </w:numPr>
        <w:ind w:left="1701" w:hanging="567"/>
        <w:rPr>
          <w:rFonts w:cs="Calibri"/>
        </w:rPr>
      </w:pPr>
      <w:bookmarkStart w:id="141" w:name="_Toc212014251"/>
      <w:bookmarkStart w:id="142" w:name="_Toc308426707"/>
      <w:bookmarkStart w:id="143" w:name="_Toc492721397"/>
      <w:r w:rsidRPr="00C53C3C">
        <w:rPr>
          <w:rFonts w:cs="Calibri"/>
        </w:rPr>
        <w:t>Zmiana treści certyfikatu</w:t>
      </w:r>
      <w:bookmarkEnd w:id="140"/>
      <w:bookmarkEnd w:id="141"/>
      <w:bookmarkEnd w:id="142"/>
      <w:bookmarkEnd w:id="143"/>
    </w:p>
    <w:p w:rsidR="00E44C83" w:rsidRPr="00C53C3C" w:rsidRDefault="00E44C83" w:rsidP="00E44C83">
      <w:r w:rsidRPr="00C53C3C">
        <w:t xml:space="preserve">Zmiana treści certyfikatu wymaga wystawienia nowego certyfikatu (zawierającego nową treść) </w:t>
      </w:r>
      <w:r w:rsidRPr="00C53C3C">
        <w:br/>
        <w:t xml:space="preserve">i unieważnienia dotychczasowego certyfikatu (zawierającego starą treść). Wystawienie nowego certyfikatu odbywa się według procedur określonych w rozdziałach </w:t>
      </w:r>
      <w:r w:rsidRPr="00C53C3C">
        <w:fldChar w:fldCharType="begin"/>
      </w:r>
      <w:r w:rsidRPr="00C53C3C">
        <w:instrText xml:space="preserve"> REF _Ref85472792 \r \h  \* MERGEFORMAT </w:instrText>
      </w:r>
      <w:r w:rsidRPr="00C53C3C">
        <w:fldChar w:fldCharType="separate"/>
      </w:r>
      <w:r w:rsidRPr="00C53C3C">
        <w:t>4.1</w:t>
      </w:r>
      <w:r w:rsidRPr="00C53C3C">
        <w:fldChar w:fldCharType="end"/>
      </w:r>
      <w:r w:rsidRPr="00C53C3C">
        <w:t>-</w:t>
      </w:r>
      <w:r w:rsidRPr="00C53C3C">
        <w:fldChar w:fldCharType="begin"/>
      </w:r>
      <w:r w:rsidRPr="00C53C3C">
        <w:instrText xml:space="preserve"> REF _Ref85472808 \r \h  \* MERGEFORMAT </w:instrText>
      </w:r>
      <w:r w:rsidRPr="00C53C3C">
        <w:fldChar w:fldCharType="separate"/>
      </w:r>
      <w:r w:rsidRPr="00C53C3C">
        <w:t>4.4</w:t>
      </w:r>
      <w:r w:rsidRPr="00C53C3C">
        <w:fldChar w:fldCharType="end"/>
      </w:r>
      <w:r w:rsidRPr="00C53C3C">
        <w:t xml:space="preserve">, z zastrzeżeniem </w:t>
      </w:r>
      <w:r w:rsidRPr="00C53C3C">
        <w:fldChar w:fldCharType="begin"/>
      </w:r>
      <w:r w:rsidRPr="00C53C3C">
        <w:instrText xml:space="preserve"> REF _Ref319060565 \r \h  \* MERGEFORMAT </w:instrText>
      </w:r>
      <w:r w:rsidRPr="00C53C3C">
        <w:fldChar w:fldCharType="separate"/>
      </w:r>
      <w:r w:rsidRPr="00C53C3C">
        <w:t>4.5</w:t>
      </w:r>
      <w:r w:rsidRPr="00C53C3C">
        <w:fldChar w:fldCharType="end"/>
      </w:r>
      <w:r w:rsidRPr="00C53C3C">
        <w:t xml:space="preserve"> i </w:t>
      </w:r>
      <w:r w:rsidRPr="00C53C3C">
        <w:fldChar w:fldCharType="begin"/>
      </w:r>
      <w:r w:rsidRPr="00C53C3C">
        <w:instrText xml:space="preserve"> REF _Ref319060584 \r \h  \* MERGEFORMAT </w:instrText>
      </w:r>
      <w:r w:rsidRPr="00C53C3C">
        <w:fldChar w:fldCharType="separate"/>
      </w:r>
      <w:r w:rsidRPr="00C53C3C">
        <w:t>4.6</w:t>
      </w:r>
      <w:r w:rsidRPr="00C53C3C">
        <w:fldChar w:fldCharType="end"/>
      </w:r>
      <w:r w:rsidRPr="00C53C3C">
        <w:t>.</w:t>
      </w:r>
    </w:p>
    <w:p w:rsidR="00E44C83" w:rsidRPr="00C53C3C" w:rsidRDefault="00E44C83" w:rsidP="00E44C83">
      <w:pPr>
        <w:pStyle w:val="Nagwek3"/>
        <w:numPr>
          <w:ilvl w:val="1"/>
          <w:numId w:val="19"/>
        </w:numPr>
        <w:ind w:left="1701" w:hanging="567"/>
        <w:rPr>
          <w:rFonts w:cs="Calibri"/>
        </w:rPr>
      </w:pPr>
      <w:bookmarkStart w:id="144" w:name="_Toc85855737"/>
      <w:bookmarkStart w:id="145" w:name="_Toc212014252"/>
      <w:bookmarkStart w:id="146" w:name="_Toc308426708"/>
      <w:bookmarkStart w:id="147" w:name="_Toc492721398"/>
      <w:r w:rsidRPr="00C53C3C">
        <w:rPr>
          <w:rFonts w:cs="Calibri"/>
        </w:rPr>
        <w:t>Unieważnienie certyfikatu</w:t>
      </w:r>
      <w:bookmarkEnd w:id="144"/>
      <w:bookmarkEnd w:id="145"/>
      <w:bookmarkEnd w:id="146"/>
      <w:bookmarkEnd w:id="147"/>
    </w:p>
    <w:p w:rsidR="00E44C83" w:rsidRPr="00C53C3C" w:rsidRDefault="00E44C83" w:rsidP="00E44C83">
      <w:bookmarkStart w:id="148" w:name="_Toc85855738"/>
      <w:r w:rsidRPr="00C53C3C">
        <w:t>Certyfikat powinien zostać niezwłocznie unieważniony jeżeli istnieje podejrzenie, iż związany z nim klucz prywatny został ujawniony lub udostępniony osobom nieupoważnionym.</w:t>
      </w:r>
    </w:p>
    <w:p w:rsidR="00E44C83" w:rsidRPr="00C53C3C" w:rsidRDefault="00E44C83" w:rsidP="00E44C83">
      <w:r w:rsidRPr="00C53C3C">
        <w:t>Od momentu zgłoszenia żądania unieważnienia do opublikowania nowej listy CRL nie może upłynąć więcej niż 1 godzina.</w:t>
      </w:r>
    </w:p>
    <w:p w:rsidR="00E44C83" w:rsidRPr="00C53C3C" w:rsidRDefault="00E44C83" w:rsidP="00E44C83">
      <w:r w:rsidRPr="00C53C3C">
        <w:t>Listy CRL publikowane są nie rzadziej niż określono to w rozdziale 2.2.</w:t>
      </w:r>
    </w:p>
    <w:p w:rsidR="00E44C83" w:rsidRPr="00C53C3C" w:rsidRDefault="00E44C83" w:rsidP="00E44C83">
      <w:r w:rsidRPr="00C53C3C">
        <w:lastRenderedPageBreak/>
        <w:t>Certyfikat może być unieważniony, jeżeli Subskrybent nie przestrzega postanowień niniejszej polityki certyfikacji lub polityki bezpieczeństwa SRP, w szczególności używa certyfikatów i związanych z nimi kluczy prywatnych niezgodnie z niniejszą polityką certyfikacji.</w:t>
      </w:r>
    </w:p>
    <w:p w:rsidR="00E44C83" w:rsidRPr="00C53C3C" w:rsidRDefault="00E44C83" w:rsidP="00E44C83">
      <w:r w:rsidRPr="00C53C3C">
        <w:t xml:space="preserve">Certyfikat może być także unieważniony, jeżeli zmianie ulega polityka certyfikacji i konieczne jest zaprzestanie używania dotychczasowych certyfikatów ze względu na sprzeczność z postanowieniami nowej polityki certyfikacji (zgodnie z rozdziałem </w:t>
      </w:r>
      <w:r w:rsidRPr="00C53C3C">
        <w:fldChar w:fldCharType="begin"/>
      </w:r>
      <w:r w:rsidRPr="00C53C3C">
        <w:instrText xml:space="preserve"> REF _Ref148158844 \r \h  \* MERGEFORMAT </w:instrText>
      </w:r>
      <w:r w:rsidRPr="00C53C3C">
        <w:fldChar w:fldCharType="separate"/>
      </w:r>
      <w:r w:rsidRPr="00C53C3C">
        <w:t>1.5</w:t>
      </w:r>
      <w:r w:rsidRPr="00C53C3C">
        <w:fldChar w:fldCharType="end"/>
      </w:r>
      <w:r w:rsidRPr="00C53C3C">
        <w:t>).</w:t>
      </w:r>
    </w:p>
    <w:p w:rsidR="00E44C83" w:rsidRPr="00C53C3C" w:rsidRDefault="00E44C83" w:rsidP="00E44C83">
      <w:r w:rsidRPr="00C53C3C">
        <w:t>Operacje unieważnienia certyfikatów realizowane są przez PR.</w:t>
      </w:r>
    </w:p>
    <w:p w:rsidR="00E44C83" w:rsidRPr="00C53C3C" w:rsidRDefault="00E44C83" w:rsidP="00E44C83">
      <w:r w:rsidRPr="00C53C3C">
        <w:t xml:space="preserve">O unieważnienie certyfikatu może wystąpić Subskrybent, kontaktując się z PR. Po otrzymaniu wniosku przez PR certyfikat jest niezwłocznie unieważniany. Natychmiastowe unieważnienie certyfikatu może nastąpić zgodnie z rozdziałem </w:t>
      </w:r>
      <w:r w:rsidRPr="00C53C3C">
        <w:fldChar w:fldCharType="begin"/>
      </w:r>
      <w:r w:rsidRPr="00C53C3C">
        <w:instrText xml:space="preserve"> REF _Ref85473888 \r \h  \* MERGEFORMAT </w:instrText>
      </w:r>
      <w:r w:rsidRPr="00C53C3C">
        <w:fldChar w:fldCharType="separate"/>
      </w:r>
      <w:r w:rsidRPr="00C53C3C">
        <w:t>3.4</w:t>
      </w:r>
      <w:r w:rsidRPr="00C53C3C">
        <w:fldChar w:fldCharType="end"/>
      </w:r>
      <w:r w:rsidRPr="00C53C3C">
        <w:t>.</w:t>
      </w:r>
    </w:p>
    <w:p w:rsidR="00E44C83" w:rsidRPr="00C53C3C" w:rsidRDefault="00E44C83" w:rsidP="00E44C83">
      <w:r w:rsidRPr="00C53C3C">
        <w:t xml:space="preserve">Postępowanie Subskrybenta w przypadku unieważniania certyfikatu opisano w rozdziale </w:t>
      </w:r>
      <w:r w:rsidRPr="00C53C3C">
        <w:fldChar w:fldCharType="begin"/>
      </w:r>
      <w:r w:rsidRPr="00C53C3C">
        <w:instrText xml:space="preserve"> REF _Ref85473888 \r \h  \* MERGEFORMAT </w:instrText>
      </w:r>
      <w:r w:rsidRPr="00C53C3C">
        <w:fldChar w:fldCharType="separate"/>
      </w:r>
      <w:r w:rsidRPr="00C53C3C">
        <w:t>3.4</w:t>
      </w:r>
      <w:r w:rsidRPr="00C53C3C">
        <w:fldChar w:fldCharType="end"/>
      </w:r>
      <w:r w:rsidRPr="00C53C3C">
        <w:t>.</w:t>
      </w:r>
    </w:p>
    <w:p w:rsidR="00E44C83" w:rsidRPr="00C53C3C" w:rsidRDefault="00E44C83" w:rsidP="00E44C83">
      <w:pPr>
        <w:pStyle w:val="Nagwek3"/>
        <w:numPr>
          <w:ilvl w:val="1"/>
          <w:numId w:val="19"/>
        </w:numPr>
        <w:ind w:left="1701" w:hanging="567"/>
        <w:rPr>
          <w:rFonts w:cs="Calibri"/>
        </w:rPr>
      </w:pPr>
      <w:bookmarkStart w:id="149" w:name="_Toc212014253"/>
      <w:bookmarkStart w:id="150" w:name="_Ref307310165"/>
      <w:bookmarkStart w:id="151" w:name="_Ref307310260"/>
      <w:bookmarkStart w:id="152" w:name="_Toc308426709"/>
      <w:bookmarkStart w:id="153" w:name="_Toc492721399"/>
      <w:r w:rsidRPr="00C53C3C">
        <w:rPr>
          <w:rFonts w:cs="Calibri"/>
        </w:rPr>
        <w:t>Sprawdzanie statusu certyfikatu</w:t>
      </w:r>
      <w:bookmarkEnd w:id="148"/>
      <w:bookmarkEnd w:id="149"/>
      <w:bookmarkEnd w:id="150"/>
      <w:bookmarkEnd w:id="151"/>
      <w:bookmarkEnd w:id="152"/>
      <w:bookmarkEnd w:id="153"/>
    </w:p>
    <w:p w:rsidR="00E44C83" w:rsidRPr="00C53C3C" w:rsidRDefault="00E44C83" w:rsidP="00E44C83">
      <w:r w:rsidRPr="00C53C3C">
        <w:t>Formą informowania przez CC MC o statusie certyfikatu (czy jest on ważny czy unieważniony) jest lista CRL.</w:t>
      </w:r>
    </w:p>
    <w:p w:rsidR="00E44C83" w:rsidRPr="00C53C3C" w:rsidRDefault="00E44C83" w:rsidP="00E44C83">
      <w:pPr>
        <w:pStyle w:val="Nagwek3"/>
        <w:numPr>
          <w:ilvl w:val="1"/>
          <w:numId w:val="19"/>
        </w:numPr>
        <w:ind w:left="1701" w:hanging="567"/>
        <w:rPr>
          <w:rFonts w:cs="Calibri"/>
        </w:rPr>
      </w:pPr>
      <w:bookmarkStart w:id="154" w:name="_Toc85855739"/>
      <w:bookmarkStart w:id="155" w:name="_Toc212014254"/>
      <w:bookmarkStart w:id="156" w:name="_Toc308426710"/>
      <w:bookmarkStart w:id="157" w:name="_Toc492721400"/>
      <w:r w:rsidRPr="00C53C3C">
        <w:rPr>
          <w:rFonts w:cs="Calibri"/>
        </w:rPr>
        <w:t>Powierzanie i odtwarzanie kluczy prywatnych</w:t>
      </w:r>
      <w:bookmarkEnd w:id="154"/>
      <w:bookmarkEnd w:id="155"/>
      <w:bookmarkEnd w:id="156"/>
      <w:bookmarkEnd w:id="157"/>
    </w:p>
    <w:p w:rsidR="00E44C83" w:rsidRPr="00C53C3C" w:rsidRDefault="00E44C83" w:rsidP="00E44C83">
      <w:r w:rsidRPr="00C53C3C">
        <w:t>Nie dopuszcza się powierzania kluczy prywatnych Subskrybentów. Nie jest możliwe odtwarzanie kluczy prywatnych Subskrybentów w przypadku ich utraty lub niedostępności.</w:t>
      </w:r>
    </w:p>
    <w:p w:rsidR="00E44C83" w:rsidRPr="00C53C3C" w:rsidRDefault="00E44C83" w:rsidP="00E44C83">
      <w:pPr>
        <w:pStyle w:val="Nagwek2"/>
        <w:ind w:left="714" w:hanging="357"/>
        <w:rPr>
          <w:rFonts w:cs="Calibri"/>
        </w:rPr>
      </w:pPr>
      <w:bookmarkStart w:id="158" w:name="_Toc212014255"/>
      <w:bookmarkStart w:id="159" w:name="_Toc308426711"/>
      <w:bookmarkStart w:id="160" w:name="_Toc492721401"/>
      <w:r w:rsidRPr="00C53C3C">
        <w:rPr>
          <w:rFonts w:cs="Calibri"/>
        </w:rPr>
        <w:lastRenderedPageBreak/>
        <w:t>Zabezpieczenia organizacyjne, operacyjne i fizyczne</w:t>
      </w:r>
      <w:bookmarkEnd w:id="158"/>
      <w:bookmarkEnd w:id="159"/>
      <w:bookmarkEnd w:id="160"/>
    </w:p>
    <w:p w:rsidR="00E44C83" w:rsidRPr="00C53C3C" w:rsidRDefault="00E44C83" w:rsidP="00E44C83">
      <w:pPr>
        <w:pStyle w:val="Tekstpodstawowy"/>
        <w:rPr>
          <w:rFonts w:cs="Calibri"/>
        </w:rPr>
      </w:pPr>
      <w:r w:rsidRPr="00C53C3C">
        <w:rPr>
          <w:rFonts w:cs="Calibri"/>
        </w:rPr>
        <w:t xml:space="preserve">Zabezpieczenia stosowane przez CC MC określone są w dokumentacji bezpieczeństwa. W niniejszym rozdziale zawarto jedynie niektóre aspekty dotyczące zabezpieczeń organizacyjnych, operacyjnych </w:t>
      </w:r>
      <w:r w:rsidRPr="00C53C3C">
        <w:rPr>
          <w:rFonts w:cs="Calibri"/>
        </w:rPr>
        <w:br/>
        <w:t>i fizycznych.</w:t>
      </w:r>
    </w:p>
    <w:p w:rsidR="00E44C83" w:rsidRPr="00C53C3C" w:rsidRDefault="00E44C83" w:rsidP="00E44C83">
      <w:pPr>
        <w:pStyle w:val="Nagwek3"/>
        <w:numPr>
          <w:ilvl w:val="1"/>
          <w:numId w:val="19"/>
        </w:numPr>
        <w:ind w:left="1701" w:hanging="567"/>
        <w:rPr>
          <w:rFonts w:cs="Calibri"/>
        </w:rPr>
      </w:pPr>
      <w:bookmarkStart w:id="161" w:name="_Toc85855741"/>
      <w:bookmarkStart w:id="162" w:name="_Toc212014256"/>
      <w:bookmarkStart w:id="163" w:name="_Toc308426712"/>
      <w:bookmarkStart w:id="164" w:name="_Toc492721402"/>
      <w:r w:rsidRPr="00C53C3C">
        <w:rPr>
          <w:rFonts w:cs="Calibri"/>
        </w:rPr>
        <w:t>Zabezpieczenia fizyczne</w:t>
      </w:r>
      <w:bookmarkEnd w:id="161"/>
      <w:bookmarkEnd w:id="162"/>
      <w:bookmarkEnd w:id="163"/>
      <w:bookmarkEnd w:id="164"/>
    </w:p>
    <w:p w:rsidR="00E44C83" w:rsidRPr="00C53C3C" w:rsidRDefault="00E44C83" w:rsidP="00E44C83">
      <w:pPr>
        <w:pStyle w:val="Tekstpodstawowy"/>
        <w:rPr>
          <w:rFonts w:cs="Calibri"/>
        </w:rPr>
      </w:pPr>
      <w:r w:rsidRPr="00C53C3C">
        <w:rPr>
          <w:rFonts w:cs="Calibri"/>
        </w:rPr>
        <w:t>Zabezpieczenia stosowane przez CC MC określone są w dokumentacji bezpieczeństwa.</w:t>
      </w:r>
    </w:p>
    <w:p w:rsidR="00E44C83" w:rsidRPr="00C53C3C" w:rsidRDefault="00E44C83" w:rsidP="00E44C83">
      <w:pPr>
        <w:pStyle w:val="Nagwek3"/>
        <w:numPr>
          <w:ilvl w:val="1"/>
          <w:numId w:val="19"/>
        </w:numPr>
        <w:ind w:left="1701" w:hanging="567"/>
        <w:rPr>
          <w:rFonts w:cs="Calibri"/>
        </w:rPr>
      </w:pPr>
      <w:bookmarkStart w:id="165" w:name="_Toc85855742"/>
      <w:bookmarkStart w:id="166" w:name="_Toc212014257"/>
      <w:bookmarkStart w:id="167" w:name="_Toc308426713"/>
      <w:bookmarkStart w:id="168" w:name="_Toc492721403"/>
      <w:r w:rsidRPr="00C53C3C">
        <w:rPr>
          <w:rFonts w:cs="Calibri"/>
        </w:rPr>
        <w:t>Zabezpieczenia proceduralne</w:t>
      </w:r>
      <w:bookmarkEnd w:id="165"/>
      <w:bookmarkEnd w:id="166"/>
      <w:bookmarkEnd w:id="167"/>
      <w:bookmarkEnd w:id="168"/>
    </w:p>
    <w:p w:rsidR="00E44C83" w:rsidRPr="00C53C3C" w:rsidRDefault="00E44C83" w:rsidP="00E44C83">
      <w:pPr>
        <w:pStyle w:val="Tekstpodstawowy"/>
        <w:rPr>
          <w:rFonts w:cs="Calibri"/>
        </w:rPr>
      </w:pPr>
      <w:r w:rsidRPr="00C53C3C">
        <w:rPr>
          <w:rFonts w:cs="Calibri"/>
        </w:rPr>
        <w:t>Zabezpieczenia stosowane przez CC MC określone są w dokumentacji bezpieczeństwa.</w:t>
      </w:r>
    </w:p>
    <w:p w:rsidR="00E44C83" w:rsidRPr="00C53C3C" w:rsidRDefault="00E44C83" w:rsidP="00E44C83">
      <w:pPr>
        <w:pStyle w:val="Nagwek3"/>
        <w:numPr>
          <w:ilvl w:val="1"/>
          <w:numId w:val="19"/>
        </w:numPr>
        <w:ind w:left="1701" w:hanging="567"/>
        <w:rPr>
          <w:rFonts w:cs="Calibri"/>
        </w:rPr>
      </w:pPr>
      <w:bookmarkStart w:id="169" w:name="_Toc85855743"/>
      <w:bookmarkStart w:id="170" w:name="_Toc212014258"/>
      <w:bookmarkStart w:id="171" w:name="_Toc308426714"/>
      <w:bookmarkStart w:id="172" w:name="_Toc492721404"/>
      <w:r w:rsidRPr="00C53C3C">
        <w:rPr>
          <w:rFonts w:cs="Calibri"/>
        </w:rPr>
        <w:t>Zabezpieczenia osobowe</w:t>
      </w:r>
      <w:bookmarkEnd w:id="169"/>
      <w:bookmarkEnd w:id="170"/>
      <w:bookmarkEnd w:id="171"/>
      <w:bookmarkEnd w:id="172"/>
    </w:p>
    <w:p w:rsidR="00E44C83" w:rsidRPr="00C53C3C" w:rsidRDefault="00E44C83" w:rsidP="00E44C83">
      <w:pPr>
        <w:pStyle w:val="Tekstpodstawowy"/>
        <w:rPr>
          <w:rFonts w:cs="Calibri"/>
        </w:rPr>
      </w:pPr>
      <w:r w:rsidRPr="00C53C3C">
        <w:rPr>
          <w:rFonts w:cs="Calibri"/>
        </w:rPr>
        <w:t>Zabezpieczenia stosowane przez CC MC określone są w dokumentacji bezpieczeństwa.</w:t>
      </w:r>
    </w:p>
    <w:p w:rsidR="00E44C83" w:rsidRPr="00C53C3C" w:rsidRDefault="00E44C83" w:rsidP="00E44C83">
      <w:pPr>
        <w:pStyle w:val="Nagwek3"/>
        <w:numPr>
          <w:ilvl w:val="1"/>
          <w:numId w:val="19"/>
        </w:numPr>
        <w:ind w:left="1701" w:hanging="567"/>
        <w:rPr>
          <w:rFonts w:cs="Calibri"/>
        </w:rPr>
      </w:pPr>
      <w:bookmarkStart w:id="173" w:name="_Toc85855744"/>
      <w:bookmarkStart w:id="174" w:name="_Toc212014259"/>
      <w:bookmarkStart w:id="175" w:name="_Toc308426715"/>
      <w:bookmarkStart w:id="176" w:name="_Toc492721405"/>
      <w:r w:rsidRPr="00C53C3C">
        <w:rPr>
          <w:rFonts w:cs="Calibri"/>
        </w:rPr>
        <w:t>Procedury rejestrowania zdarzeń</w:t>
      </w:r>
      <w:bookmarkEnd w:id="173"/>
      <w:bookmarkEnd w:id="174"/>
      <w:bookmarkEnd w:id="175"/>
      <w:bookmarkEnd w:id="176"/>
    </w:p>
    <w:p w:rsidR="00E44C83" w:rsidRPr="00C53C3C" w:rsidRDefault="00E44C83" w:rsidP="00E44C83">
      <w:pPr>
        <w:pStyle w:val="Tekstpodstawowy"/>
        <w:rPr>
          <w:rFonts w:cs="Calibri"/>
        </w:rPr>
      </w:pPr>
      <w:r w:rsidRPr="00C53C3C">
        <w:rPr>
          <w:rFonts w:cs="Calibri"/>
        </w:rPr>
        <w:t>Zabezpieczenia stosowane przez CC MC określone są w dokumentacji bezpieczeństwa.</w:t>
      </w:r>
    </w:p>
    <w:p w:rsidR="00E44C83" w:rsidRPr="00C53C3C" w:rsidRDefault="00E44C83" w:rsidP="00E44C83">
      <w:pPr>
        <w:pStyle w:val="Nagwek3"/>
        <w:numPr>
          <w:ilvl w:val="1"/>
          <w:numId w:val="19"/>
        </w:numPr>
        <w:ind w:left="1701" w:hanging="567"/>
        <w:rPr>
          <w:rFonts w:cs="Calibri"/>
        </w:rPr>
      </w:pPr>
      <w:bookmarkStart w:id="177" w:name="_Toc85855745"/>
      <w:bookmarkStart w:id="178" w:name="_Toc212014260"/>
      <w:bookmarkStart w:id="179" w:name="_Toc308426716"/>
      <w:bookmarkStart w:id="180" w:name="_Toc492721406"/>
      <w:r w:rsidRPr="00C53C3C">
        <w:rPr>
          <w:rFonts w:cs="Calibri"/>
        </w:rPr>
        <w:t>Archiwizacja zapisów</w:t>
      </w:r>
      <w:bookmarkEnd w:id="177"/>
      <w:bookmarkEnd w:id="178"/>
      <w:bookmarkEnd w:id="179"/>
      <w:bookmarkEnd w:id="180"/>
    </w:p>
    <w:p w:rsidR="00E44C83" w:rsidRPr="00C53C3C" w:rsidRDefault="00E44C83" w:rsidP="00E44C83">
      <w:pPr>
        <w:pStyle w:val="Tekstpodstawowy"/>
        <w:rPr>
          <w:rFonts w:cs="Calibri"/>
        </w:rPr>
      </w:pPr>
      <w:r w:rsidRPr="00C53C3C">
        <w:rPr>
          <w:rFonts w:cs="Calibri"/>
        </w:rPr>
        <w:t>Zabezpieczenia stosowane przez CC MC określone są w dokumentacji bezpieczeństwa.</w:t>
      </w:r>
      <w:bookmarkStart w:id="181" w:name="_Toc85855746"/>
      <w:bookmarkStart w:id="182" w:name="_Toc212014261"/>
    </w:p>
    <w:p w:rsidR="00E44C83" w:rsidRPr="00C53C3C" w:rsidRDefault="00E44C83" w:rsidP="00E44C83">
      <w:pPr>
        <w:pStyle w:val="Nagwek3"/>
        <w:numPr>
          <w:ilvl w:val="1"/>
          <w:numId w:val="19"/>
        </w:numPr>
        <w:ind w:left="1701" w:hanging="567"/>
        <w:rPr>
          <w:rFonts w:cs="Calibri"/>
        </w:rPr>
      </w:pPr>
      <w:bookmarkStart w:id="183" w:name="_Toc308426717"/>
      <w:bookmarkStart w:id="184" w:name="_Toc492721407"/>
      <w:r w:rsidRPr="00C53C3C">
        <w:rPr>
          <w:rFonts w:cs="Calibri"/>
        </w:rPr>
        <w:t>Wymiana pary kluczy podsystemu certyfikacji</w:t>
      </w:r>
      <w:bookmarkEnd w:id="181"/>
      <w:bookmarkEnd w:id="182"/>
      <w:bookmarkEnd w:id="183"/>
      <w:bookmarkEnd w:id="184"/>
    </w:p>
    <w:p w:rsidR="00E44C83" w:rsidRPr="00C53C3C" w:rsidRDefault="00E44C83" w:rsidP="00E44C83">
      <w:pPr>
        <w:rPr>
          <w:rFonts w:cs="Calibri"/>
        </w:rPr>
      </w:pPr>
      <w:r w:rsidRPr="00C53C3C">
        <w:rPr>
          <w:rFonts w:cs="Calibri"/>
        </w:rPr>
        <w:t>Wymiana pary kluczy podsystemu certyfikacji może następować w planowych terminach (przed upływem ważności dotychczasowego zaświadczenia certyfikacyjnego) lub w przypadku wykrycia zwiększonego ryzyka utraty klucza prywatnego (np. na skutek uszkodzenia niektórych nośników klucza prywatnego przechowujących dane niezbędne do odtworzenia klucza prywatnego w stosowanym schemacie podziału sekretu).</w:t>
      </w:r>
    </w:p>
    <w:p w:rsidR="00E44C83" w:rsidRPr="00C53C3C" w:rsidRDefault="00E44C83" w:rsidP="00E44C83">
      <w:pPr>
        <w:rPr>
          <w:rFonts w:cs="Calibri"/>
        </w:rPr>
      </w:pPr>
      <w:r w:rsidRPr="00C53C3C">
        <w:rPr>
          <w:rFonts w:cs="Calibri"/>
        </w:rPr>
        <w:t>Nie dopuszcza się wystawiania nowych zaświadczeń certyfikacyjnych dla dotychczasowej pary kluczy podsystemu certyfikacji.</w:t>
      </w:r>
    </w:p>
    <w:p w:rsidR="00E44C83" w:rsidRPr="00C53C3C" w:rsidRDefault="00E44C83" w:rsidP="00E44C83">
      <w:pPr>
        <w:rPr>
          <w:rFonts w:cs="Calibri"/>
        </w:rPr>
      </w:pPr>
      <w:r w:rsidRPr="00C53C3C">
        <w:rPr>
          <w:rFonts w:cs="Calibri"/>
        </w:rPr>
        <w:t xml:space="preserve">Planowa wymiana pary kluczy podsystemu certyfikacji powinna nastąpić nie później niż w terminie związanym z wymaganiami polityki w zakresie związanym z wymianą klucza w okresem zakładkowym, opisanym w </w:t>
      </w:r>
      <w:r w:rsidRPr="00C53C3C">
        <w:rPr>
          <w:rFonts w:cs="Calibri"/>
        </w:rPr>
        <w:fldChar w:fldCharType="begin"/>
      </w:r>
      <w:r w:rsidRPr="00C53C3C">
        <w:rPr>
          <w:rFonts w:cs="Calibri"/>
        </w:rPr>
        <w:instrText xml:space="preserve"> REF _Ref319060987 \r \h  \* MERGEFORMAT </w:instrText>
      </w:r>
      <w:r w:rsidRPr="00C53C3C">
        <w:rPr>
          <w:rFonts w:cs="Calibri"/>
        </w:rPr>
      </w:r>
      <w:r w:rsidRPr="00C53C3C">
        <w:rPr>
          <w:rFonts w:cs="Calibri"/>
        </w:rPr>
        <w:fldChar w:fldCharType="separate"/>
      </w:r>
      <w:r w:rsidRPr="00C53C3C">
        <w:rPr>
          <w:rFonts w:cs="Calibri"/>
        </w:rPr>
        <w:t>6.3.2</w:t>
      </w:r>
      <w:r w:rsidRPr="00C53C3C">
        <w:rPr>
          <w:rFonts w:cs="Calibri"/>
        </w:rPr>
        <w:fldChar w:fldCharType="end"/>
      </w:r>
      <w:r w:rsidRPr="00C53C3C">
        <w:rPr>
          <w:rFonts w:cs="Calibri"/>
        </w:rPr>
        <w:t>.</w:t>
      </w:r>
    </w:p>
    <w:p w:rsidR="00E44C83" w:rsidRPr="00C53C3C" w:rsidRDefault="00E44C83" w:rsidP="00E44C83">
      <w:pPr>
        <w:pStyle w:val="Tekstpodstawowy"/>
        <w:rPr>
          <w:rFonts w:cs="Calibri"/>
        </w:rPr>
      </w:pPr>
      <w:r w:rsidRPr="00C53C3C">
        <w:rPr>
          <w:rFonts w:cs="Calibri"/>
        </w:rPr>
        <w:t>Postępowanie w przypadku wymiany pary kluczy podsystemu certyfikacji jest następujące:</w:t>
      </w:r>
    </w:p>
    <w:p w:rsidR="00E44C83" w:rsidRPr="00C53C3C" w:rsidRDefault="00E44C83" w:rsidP="00E44C83">
      <w:pPr>
        <w:pStyle w:val="Listapunktowana"/>
        <w:numPr>
          <w:ilvl w:val="0"/>
          <w:numId w:val="4"/>
        </w:numPr>
        <w:spacing w:after="0"/>
        <w:rPr>
          <w:rFonts w:cs="Calibri"/>
        </w:rPr>
      </w:pPr>
      <w:r w:rsidRPr="00C53C3C">
        <w:rPr>
          <w:rFonts w:cs="Calibri"/>
        </w:rPr>
        <w:t>CC MC generuje nową parę kluczy, nowe zaświadczenia certyfikacyjne i nową listę CRL.</w:t>
      </w:r>
    </w:p>
    <w:p w:rsidR="00E44C83" w:rsidRPr="00C53C3C" w:rsidRDefault="00E44C83" w:rsidP="00E44C83">
      <w:pPr>
        <w:pStyle w:val="Listapunktowana"/>
        <w:numPr>
          <w:ilvl w:val="0"/>
          <w:numId w:val="4"/>
        </w:numPr>
        <w:spacing w:after="0"/>
        <w:rPr>
          <w:rFonts w:cs="Calibri"/>
        </w:rPr>
      </w:pPr>
      <w:r w:rsidRPr="00C53C3C">
        <w:rPr>
          <w:rFonts w:cs="Calibri"/>
        </w:rPr>
        <w:t xml:space="preserve">Nowe zaświadczenia certyfikacyjne instalowane są jako tzw. punkty zaufania w tych modułach systemu certyfikacji, które tego wymagają, w taki sposób aby akceptowane były również certyfikaty Subskrybentów poświadczone poprzednim kluczem prywatnym podsystemu certyfikacji (oznacza to, że moduły w okresie zakładkowym powinny traktować oba zaświadczenia certyfikacyjne – dotychczasowe i nowe – jako punkty zaufania lub, że moduły powinny traktować tylko nowe zaświadczenie certyfikacyjne jako punkt zaufania </w:t>
      </w:r>
      <w:r w:rsidRPr="00C53C3C">
        <w:rPr>
          <w:rFonts w:cs="Calibri"/>
        </w:rPr>
        <w:br/>
        <w:t>i posiadać dostęp do zakładkowego zaświadczenia certyfikacyjnego zawierającego dotychczasowy klucz publiczny podsystemu certyfikacji poświadczony nowym kluczem prywatnym podsystemu certyfikacji.</w:t>
      </w:r>
    </w:p>
    <w:p w:rsidR="00E44C83" w:rsidRPr="00C53C3C" w:rsidRDefault="00E44C83" w:rsidP="00E44C83">
      <w:pPr>
        <w:pStyle w:val="Listapunktowana"/>
        <w:numPr>
          <w:ilvl w:val="0"/>
          <w:numId w:val="4"/>
        </w:numPr>
        <w:spacing w:after="0"/>
        <w:rPr>
          <w:rFonts w:cs="Calibri"/>
        </w:rPr>
      </w:pPr>
      <w:r w:rsidRPr="00C53C3C">
        <w:rPr>
          <w:rFonts w:cs="Calibri"/>
        </w:rPr>
        <w:t xml:space="preserve">PR dostarcza Subskrybentom nowe zaświadczenia certyfikacyjne lub odpowiednie zakładkowe zaświadczenia certyfikacyjne w sposób zapewniający autentyczność dostarczonych zaświadczeń certyfikacyjnych (o ile to możliwe w ramach protokołów dostępu </w:t>
      </w:r>
      <w:r w:rsidRPr="00C53C3C">
        <w:rPr>
          <w:rFonts w:cs="Calibri"/>
        </w:rPr>
        <w:lastRenderedPageBreak/>
        <w:t xml:space="preserve">do systemu certyfikacji, w pozostałych przypadkach w sposób uzgodniony </w:t>
      </w:r>
      <w:r w:rsidRPr="00C53C3C">
        <w:rPr>
          <w:rFonts w:cs="Calibri"/>
        </w:rPr>
        <w:br/>
        <w:t>z Subskrybentem).</w:t>
      </w:r>
    </w:p>
    <w:p w:rsidR="00E44C83" w:rsidRPr="00C53C3C" w:rsidRDefault="00E44C83" w:rsidP="00E44C83">
      <w:pPr>
        <w:pStyle w:val="Nagwek3"/>
        <w:numPr>
          <w:ilvl w:val="1"/>
          <w:numId w:val="19"/>
        </w:numPr>
        <w:ind w:left="1701" w:hanging="567"/>
        <w:rPr>
          <w:rFonts w:cs="Calibri"/>
        </w:rPr>
      </w:pPr>
      <w:bookmarkStart w:id="185" w:name="_Toc85855747"/>
      <w:bookmarkStart w:id="186" w:name="_Toc212014262"/>
      <w:bookmarkStart w:id="187" w:name="_Toc308426718"/>
      <w:bookmarkStart w:id="188" w:name="_Toc492721408"/>
      <w:r w:rsidRPr="00C53C3C">
        <w:rPr>
          <w:rFonts w:cs="Calibri"/>
        </w:rPr>
        <w:t>Postępowanie po ujawnieniu lub utracie klucza prywatnego podsystemu certyfikacji</w:t>
      </w:r>
      <w:bookmarkEnd w:id="185"/>
      <w:bookmarkEnd w:id="186"/>
      <w:bookmarkEnd w:id="187"/>
      <w:bookmarkEnd w:id="188"/>
    </w:p>
    <w:p w:rsidR="00E44C83" w:rsidRPr="00C53C3C" w:rsidRDefault="00E44C83" w:rsidP="00E44C83">
      <w:pPr>
        <w:pStyle w:val="Tekstpodstawowy"/>
        <w:rPr>
          <w:rFonts w:cs="Calibri"/>
        </w:rPr>
      </w:pPr>
      <w:r w:rsidRPr="00C53C3C">
        <w:rPr>
          <w:rFonts w:cs="Calibri"/>
        </w:rPr>
        <w:t>Przez ujawnienie klucza prywatnego podsystemu certyfikacji należy rozumieć sytuację, w której zaistniała by możliwość wykorzystania tego klucza w sposób niezgodny z niniejszą polityką certyfikacji, dokumentacją bezpieczeństwa lub polityką bezpieczeństwa SRP. Procedury obowiązujące przy ujawnieniu klucza należy zastosować również wtedy, gdy istnieje uzasadnione podejrzenie ujawnienia klucza.</w:t>
      </w:r>
    </w:p>
    <w:p w:rsidR="00E44C83" w:rsidRPr="00C53C3C" w:rsidRDefault="00E44C83" w:rsidP="00E44C83">
      <w:pPr>
        <w:pStyle w:val="Tekstpodstawowy"/>
        <w:rPr>
          <w:rFonts w:cs="Calibri"/>
        </w:rPr>
      </w:pPr>
      <w:r w:rsidRPr="00C53C3C">
        <w:rPr>
          <w:rFonts w:cs="Calibri"/>
        </w:rPr>
        <w:t>W przypadku zaistnienia sytuacji w której nastąpiło podejrzenia naruszenia lub naruszenie poufności, integralności bądź dostępności klucza prywatnego podsystemu certyfikacji należy podjąć czynności mające na celu:</w:t>
      </w:r>
    </w:p>
    <w:p w:rsidR="00E44C83" w:rsidRPr="00C53C3C" w:rsidRDefault="00E44C83" w:rsidP="00E44C83">
      <w:pPr>
        <w:pStyle w:val="Tekstpodstawowy"/>
        <w:keepLines/>
        <w:numPr>
          <w:ilvl w:val="0"/>
          <w:numId w:val="12"/>
        </w:numPr>
        <w:suppressAutoHyphens w:val="0"/>
        <w:jc w:val="left"/>
        <w:rPr>
          <w:rFonts w:cs="Calibri"/>
        </w:rPr>
      </w:pPr>
      <w:r w:rsidRPr="00C53C3C">
        <w:rPr>
          <w:rFonts w:cs="Calibri"/>
        </w:rPr>
        <w:t>Zgłoszenie incydentu zgodnie z polityką bezpieczeństwa SRP.</w:t>
      </w:r>
    </w:p>
    <w:p w:rsidR="00E44C83" w:rsidRPr="00C53C3C" w:rsidRDefault="00E44C83" w:rsidP="00E44C83">
      <w:pPr>
        <w:pStyle w:val="Tekstpodstawowy"/>
        <w:keepLines/>
        <w:numPr>
          <w:ilvl w:val="0"/>
          <w:numId w:val="12"/>
        </w:numPr>
        <w:suppressAutoHyphens w:val="0"/>
        <w:jc w:val="left"/>
        <w:rPr>
          <w:rFonts w:cs="Calibri"/>
        </w:rPr>
      </w:pPr>
      <w:r w:rsidRPr="00C53C3C">
        <w:rPr>
          <w:rFonts w:cs="Calibri"/>
        </w:rPr>
        <w:t>Identyfikację okoliczności i osób mających wpływ na zaistnienia nieprawidłowości.</w:t>
      </w:r>
    </w:p>
    <w:p w:rsidR="00E44C83" w:rsidRPr="00C53C3C" w:rsidRDefault="00E44C83" w:rsidP="00E44C83">
      <w:pPr>
        <w:pStyle w:val="Tekstpodstawowy"/>
        <w:keepLines/>
        <w:numPr>
          <w:ilvl w:val="0"/>
          <w:numId w:val="12"/>
        </w:numPr>
        <w:suppressAutoHyphens w:val="0"/>
        <w:jc w:val="left"/>
        <w:rPr>
          <w:rFonts w:cs="Calibri"/>
        </w:rPr>
      </w:pPr>
      <w:r w:rsidRPr="00C53C3C">
        <w:rPr>
          <w:rFonts w:cs="Calibri"/>
        </w:rPr>
        <w:t>Zebranie i zabezpieczenie materiału dowodowego.</w:t>
      </w:r>
    </w:p>
    <w:p w:rsidR="00E44C83" w:rsidRPr="00C53C3C" w:rsidRDefault="00E44C83" w:rsidP="00E44C83">
      <w:pPr>
        <w:pStyle w:val="Tekstpodstawowy"/>
        <w:keepLines/>
        <w:numPr>
          <w:ilvl w:val="0"/>
          <w:numId w:val="12"/>
        </w:numPr>
        <w:suppressAutoHyphens w:val="0"/>
        <w:jc w:val="left"/>
        <w:rPr>
          <w:rFonts w:cs="Calibri"/>
        </w:rPr>
      </w:pPr>
      <w:r w:rsidRPr="00C53C3C">
        <w:rPr>
          <w:rFonts w:cs="Calibri"/>
        </w:rPr>
        <w:t>Wyciągnięcie wniosków, przedstawienie i realizację zaleceń minimalizujących możliwość zaistnienia podobnych sytuacji przyszłości.</w:t>
      </w:r>
    </w:p>
    <w:p w:rsidR="00E44C83" w:rsidRPr="00C53C3C" w:rsidRDefault="00E44C83" w:rsidP="00E44C83">
      <w:pPr>
        <w:pStyle w:val="Tekstpodstawowy"/>
        <w:keepLines/>
        <w:numPr>
          <w:ilvl w:val="0"/>
          <w:numId w:val="12"/>
        </w:numPr>
        <w:suppressAutoHyphens w:val="0"/>
        <w:jc w:val="left"/>
        <w:rPr>
          <w:rFonts w:cs="Calibri"/>
        </w:rPr>
      </w:pPr>
      <w:r w:rsidRPr="00C53C3C">
        <w:rPr>
          <w:rFonts w:cs="Calibri"/>
        </w:rPr>
        <w:t>Pociągnięcie osób odpowiedzialnych do odpowiedzialności dyscyplinarnej i/lub karnej.</w:t>
      </w:r>
    </w:p>
    <w:p w:rsidR="00E44C83" w:rsidRPr="00C53C3C" w:rsidRDefault="00E44C83" w:rsidP="00E44C83">
      <w:pPr>
        <w:pStyle w:val="Nagwek4"/>
        <w:numPr>
          <w:ilvl w:val="2"/>
          <w:numId w:val="19"/>
        </w:numPr>
        <w:ind w:left="2552" w:hanging="851"/>
        <w:rPr>
          <w:rFonts w:cs="Calibri"/>
        </w:rPr>
      </w:pPr>
      <w:bookmarkStart w:id="189" w:name="_Toc85855748"/>
      <w:bookmarkStart w:id="190" w:name="_Toc212014263"/>
      <w:bookmarkStart w:id="191" w:name="_Toc308426719"/>
      <w:bookmarkStart w:id="192" w:name="_Toc492721409"/>
      <w:r w:rsidRPr="00C53C3C">
        <w:rPr>
          <w:rFonts w:cs="Calibri"/>
        </w:rPr>
        <w:t>Postępowanie po ujawnieniu klucza prywatnego podsystemu certyfikacji</w:t>
      </w:r>
      <w:bookmarkEnd w:id="189"/>
      <w:bookmarkEnd w:id="190"/>
      <w:bookmarkEnd w:id="191"/>
      <w:bookmarkEnd w:id="192"/>
    </w:p>
    <w:p w:rsidR="00E44C83" w:rsidRPr="00C53C3C" w:rsidRDefault="00E44C83" w:rsidP="00E44C83">
      <w:pPr>
        <w:rPr>
          <w:rFonts w:cs="Calibri"/>
        </w:rPr>
      </w:pPr>
      <w:r w:rsidRPr="00C53C3C">
        <w:rPr>
          <w:rFonts w:cs="Calibri"/>
        </w:rPr>
        <w:t>Wykrycie ujawnienia klucza prywatnego podsystemu certyfikacji lub uzasadnione podejrzenie takiego ujawnienia powoduje następujące, niezwłocznie podejmowane działania:</w:t>
      </w:r>
    </w:p>
    <w:p w:rsidR="00E44C83" w:rsidRPr="00C53C3C" w:rsidRDefault="00E44C83" w:rsidP="00E44C83">
      <w:pPr>
        <w:pStyle w:val="Listapunktowana"/>
        <w:numPr>
          <w:ilvl w:val="0"/>
          <w:numId w:val="4"/>
        </w:numPr>
        <w:spacing w:after="0"/>
        <w:rPr>
          <w:rFonts w:cs="Calibri"/>
        </w:rPr>
      </w:pPr>
      <w:r w:rsidRPr="00C53C3C">
        <w:rPr>
          <w:rFonts w:cs="Calibri"/>
        </w:rPr>
        <w:t xml:space="preserve">Gestor systemu zawiadamia pisemnie, </w:t>
      </w:r>
      <w:proofErr w:type="spellStart"/>
      <w:r w:rsidRPr="00C53C3C">
        <w:rPr>
          <w:rFonts w:cs="Calibri"/>
        </w:rPr>
        <w:t>faxem</w:t>
      </w:r>
      <w:proofErr w:type="spellEnd"/>
      <w:r w:rsidRPr="00C53C3C">
        <w:rPr>
          <w:rFonts w:cs="Calibri"/>
        </w:rPr>
        <w:t xml:space="preserve"> lub emailem Administratorów systemu o zaistniałej sytuacji oraz postępuje zgodnie z zapisami polityki bezpieczeństwa SRP,</w:t>
      </w:r>
    </w:p>
    <w:p w:rsidR="00E44C83" w:rsidRPr="00C53C3C" w:rsidRDefault="00E44C83" w:rsidP="00E44C83">
      <w:pPr>
        <w:pStyle w:val="Listapunktowana"/>
        <w:numPr>
          <w:ilvl w:val="0"/>
          <w:numId w:val="4"/>
        </w:numPr>
        <w:spacing w:after="0"/>
        <w:rPr>
          <w:rFonts w:cs="Calibri"/>
        </w:rPr>
      </w:pPr>
      <w:r w:rsidRPr="00C53C3C">
        <w:rPr>
          <w:rFonts w:cs="Calibri"/>
        </w:rPr>
        <w:t>CC MC tworzy listę CRL unieważniającą wszystkie ważne certyfikaty oraz zaświadczenia certyfikacyjne, w tym zaświadczenia certyfikacyjne,</w:t>
      </w:r>
    </w:p>
    <w:p w:rsidR="00E44C83" w:rsidRPr="00C53C3C" w:rsidRDefault="00E44C83" w:rsidP="00E44C83">
      <w:pPr>
        <w:pStyle w:val="Listapunktowana"/>
        <w:numPr>
          <w:ilvl w:val="0"/>
          <w:numId w:val="4"/>
        </w:numPr>
        <w:spacing w:after="0"/>
        <w:rPr>
          <w:rFonts w:cs="Calibri"/>
        </w:rPr>
      </w:pPr>
      <w:r w:rsidRPr="00C53C3C">
        <w:rPr>
          <w:rFonts w:cs="Calibri"/>
        </w:rPr>
        <w:t>Administratorzy systemu podejmują decyzję o postępowaniu (docelowo: usunięciu) z wszystkimi zaświadczeniami certyfikacyjnymi związanymi z kluczami prywatnymi tego podsystemu certyfikacji w tych modułach systemu gdzie występują jako tzw. punkty zaufania,</w:t>
      </w:r>
    </w:p>
    <w:p w:rsidR="00E44C83" w:rsidRPr="00C53C3C" w:rsidRDefault="00E44C83" w:rsidP="00E44C83">
      <w:pPr>
        <w:pStyle w:val="Listapunktowana"/>
        <w:numPr>
          <w:ilvl w:val="0"/>
          <w:numId w:val="4"/>
        </w:numPr>
        <w:spacing w:after="0"/>
        <w:rPr>
          <w:rFonts w:cs="Calibri"/>
        </w:rPr>
      </w:pPr>
      <w:r w:rsidRPr="00C53C3C">
        <w:rPr>
          <w:rFonts w:cs="Calibri"/>
        </w:rPr>
        <w:t>CC MC generuje nową parę kluczy, nowe zaświadczenia certyfikacyjne, nową listę CRL oraz certyfikaty Operatorów PR i certyfikaty kluczy infrastruktury zgodnie z obowiązującymi procedurami operacyjnymi,</w:t>
      </w:r>
    </w:p>
    <w:p w:rsidR="00E44C83" w:rsidRPr="00C53C3C" w:rsidRDefault="00E44C83" w:rsidP="00E44C83">
      <w:pPr>
        <w:pStyle w:val="Listapunktowana"/>
        <w:numPr>
          <w:ilvl w:val="0"/>
          <w:numId w:val="4"/>
        </w:numPr>
        <w:spacing w:after="0"/>
        <w:rPr>
          <w:rFonts w:cs="Calibri"/>
        </w:rPr>
      </w:pPr>
      <w:r w:rsidRPr="00C53C3C">
        <w:rPr>
          <w:rFonts w:cs="Calibri"/>
        </w:rPr>
        <w:t xml:space="preserve">PR, działając w uzgodnieniu z jednostkami organizacyjnymi Subskrybentów, wystawia nowe zlecenia certyfikacyjne na podstawie posiadanych wniosków certyfikacyjnych, zastępujące wszystkie dotychczas wystawione certyfikaty. Wydawanie nowych certyfikatów następuje według standardowego postępowania, określonego w rozdziałach </w:t>
      </w:r>
      <w:r w:rsidRPr="00C53C3C">
        <w:rPr>
          <w:rFonts w:cs="Calibri"/>
        </w:rPr>
        <w:fldChar w:fldCharType="begin"/>
      </w:r>
      <w:r w:rsidRPr="00C53C3C">
        <w:rPr>
          <w:rFonts w:cs="Calibri"/>
        </w:rPr>
        <w:instrText xml:space="preserve"> REF _Ref85472792 \n \h  \* MERGEFORMAT </w:instrText>
      </w:r>
      <w:r w:rsidRPr="00C53C3C">
        <w:rPr>
          <w:rFonts w:cs="Calibri"/>
        </w:rPr>
      </w:r>
      <w:r w:rsidRPr="00C53C3C">
        <w:rPr>
          <w:rFonts w:cs="Calibri"/>
        </w:rPr>
        <w:fldChar w:fldCharType="separate"/>
      </w:r>
      <w:r w:rsidRPr="00C53C3C">
        <w:rPr>
          <w:rFonts w:cs="Calibri"/>
        </w:rPr>
        <w:t>4.1</w:t>
      </w:r>
      <w:r w:rsidRPr="00C53C3C">
        <w:rPr>
          <w:rFonts w:cs="Calibri"/>
        </w:rPr>
        <w:fldChar w:fldCharType="end"/>
      </w:r>
      <w:r w:rsidRPr="00C53C3C">
        <w:rPr>
          <w:rFonts w:cs="Calibri"/>
        </w:rPr>
        <w:t>-</w:t>
      </w:r>
      <w:r w:rsidRPr="00C53C3C">
        <w:rPr>
          <w:rFonts w:cs="Calibri"/>
        </w:rPr>
        <w:fldChar w:fldCharType="begin"/>
      </w:r>
      <w:r w:rsidRPr="00C53C3C">
        <w:rPr>
          <w:rFonts w:cs="Calibri"/>
        </w:rPr>
        <w:instrText xml:space="preserve"> REF _Ref85472808 \n \h  \* MERGEFORMAT </w:instrText>
      </w:r>
      <w:r w:rsidRPr="00C53C3C">
        <w:rPr>
          <w:rFonts w:cs="Calibri"/>
        </w:rPr>
      </w:r>
      <w:r w:rsidRPr="00C53C3C">
        <w:rPr>
          <w:rFonts w:cs="Calibri"/>
        </w:rPr>
        <w:fldChar w:fldCharType="separate"/>
      </w:r>
      <w:r w:rsidRPr="00C53C3C">
        <w:rPr>
          <w:rFonts w:cs="Calibri"/>
        </w:rPr>
        <w:t>4.4</w:t>
      </w:r>
      <w:r w:rsidRPr="00C53C3C">
        <w:rPr>
          <w:rFonts w:cs="Calibri"/>
        </w:rPr>
        <w:fldChar w:fldCharType="end"/>
      </w:r>
      <w:r w:rsidRPr="00C53C3C">
        <w:rPr>
          <w:rFonts w:cs="Calibri"/>
        </w:rPr>
        <w:t>,</w:t>
      </w:r>
    </w:p>
    <w:p w:rsidR="00E44C83" w:rsidRPr="00C53C3C" w:rsidRDefault="00E44C83" w:rsidP="00E44C83">
      <w:pPr>
        <w:pStyle w:val="Listapunktowana"/>
        <w:numPr>
          <w:ilvl w:val="0"/>
          <w:numId w:val="4"/>
        </w:numPr>
        <w:spacing w:after="0"/>
        <w:rPr>
          <w:rFonts w:cs="Calibri"/>
        </w:rPr>
      </w:pPr>
      <w:r w:rsidRPr="00C53C3C">
        <w:rPr>
          <w:rFonts w:cs="Calibri"/>
        </w:rPr>
        <w:t xml:space="preserve">PR dostarcza nowe certyfikaty i zaświadczenia certyfikacyjne w sposób uzgodniony </w:t>
      </w:r>
      <w:r w:rsidRPr="00C53C3C">
        <w:rPr>
          <w:rFonts w:cs="Calibri"/>
        </w:rPr>
        <w:br/>
        <w:t>z jednostkami organizacyjnymi Subskrybentów, zapewniający autentyczność dostarczonych zaświadczeń certyfikacyjnych,</w:t>
      </w:r>
    </w:p>
    <w:p w:rsidR="00E44C83" w:rsidRPr="00C53C3C" w:rsidRDefault="00E44C83" w:rsidP="00E44C83">
      <w:pPr>
        <w:pStyle w:val="Listapunktowana"/>
        <w:numPr>
          <w:ilvl w:val="0"/>
          <w:numId w:val="4"/>
        </w:numPr>
        <w:spacing w:after="0"/>
        <w:rPr>
          <w:rFonts w:cs="Calibri"/>
        </w:rPr>
      </w:pPr>
      <w:r w:rsidRPr="00C53C3C">
        <w:rPr>
          <w:rFonts w:cs="Calibri"/>
        </w:rPr>
        <w:t>Nowe zaświadczenia certyfikacyjne instalowane są jako tzw. punkty zaufania w tych modułach systemu certyfikacji, które tego wymagają,</w:t>
      </w:r>
    </w:p>
    <w:p w:rsidR="00E44C83" w:rsidRPr="00C53C3C" w:rsidRDefault="00E44C83" w:rsidP="00E44C83">
      <w:pPr>
        <w:pStyle w:val="Listapunktowana"/>
        <w:numPr>
          <w:ilvl w:val="0"/>
          <w:numId w:val="4"/>
        </w:numPr>
        <w:spacing w:after="0"/>
        <w:rPr>
          <w:rFonts w:cs="Calibri"/>
        </w:rPr>
      </w:pPr>
      <w:r w:rsidRPr="00C53C3C">
        <w:rPr>
          <w:rFonts w:cs="Calibri"/>
        </w:rPr>
        <w:t xml:space="preserve">Zaświadczenia certyfikacyjne związane z ujawnionym kluczem powinny być usunięte </w:t>
      </w:r>
      <w:r w:rsidRPr="00C53C3C">
        <w:rPr>
          <w:rFonts w:cs="Calibri"/>
        </w:rPr>
        <w:br/>
        <w:t>z systemów, w których stanowią tzw. Punkty zaufania,</w:t>
      </w:r>
    </w:p>
    <w:p w:rsidR="00E44C83" w:rsidRPr="00C53C3C" w:rsidRDefault="00E44C83" w:rsidP="00E44C83">
      <w:pPr>
        <w:pStyle w:val="Listapunktowana"/>
        <w:numPr>
          <w:ilvl w:val="0"/>
          <w:numId w:val="4"/>
        </w:numPr>
        <w:spacing w:after="0"/>
        <w:rPr>
          <w:rFonts w:cs="Calibri"/>
        </w:rPr>
      </w:pPr>
      <w:r w:rsidRPr="00C53C3C">
        <w:rPr>
          <w:rFonts w:cs="Calibri"/>
        </w:rPr>
        <w:t>Dotychczasowy (ujawniony) klucz prywatny jest niszczony (sposób niszczenia jest określony w procedurach operacyjnych).</w:t>
      </w:r>
    </w:p>
    <w:p w:rsidR="00E44C83" w:rsidRPr="00C53C3C" w:rsidRDefault="00E44C83" w:rsidP="00E44C83">
      <w:pPr>
        <w:rPr>
          <w:rFonts w:cs="Calibri"/>
        </w:rPr>
      </w:pPr>
    </w:p>
    <w:p w:rsidR="00E44C83" w:rsidRPr="00C53C3C" w:rsidRDefault="00E44C83" w:rsidP="00E44C83">
      <w:pPr>
        <w:pStyle w:val="Tekstpodstawowy"/>
        <w:rPr>
          <w:rFonts w:cs="Calibri"/>
        </w:rPr>
      </w:pPr>
      <w:r w:rsidRPr="00C53C3C">
        <w:rPr>
          <w:rFonts w:cs="Calibri"/>
        </w:rPr>
        <w:lastRenderedPageBreak/>
        <w:t>Jeśli baza danych podsystemu certyfikacji jest wiarygodna pomimo ujawnienia klucza, decyzją Gestora systemu nowe certyfikaty mogą zostać wygenerowane w oparciu o certyfikaty znajdujące się w tej bazie danych – bez powtórnego analizowania wniosków certyfikacyjnych.</w:t>
      </w:r>
      <w:bookmarkStart w:id="193" w:name="_Toc85855749"/>
      <w:bookmarkStart w:id="194" w:name="_Toc212014264"/>
    </w:p>
    <w:p w:rsidR="00E44C83" w:rsidRPr="00C53C3C" w:rsidRDefault="00E44C83" w:rsidP="00E44C83">
      <w:pPr>
        <w:pStyle w:val="Nagwek4"/>
        <w:numPr>
          <w:ilvl w:val="2"/>
          <w:numId w:val="19"/>
        </w:numPr>
        <w:ind w:left="2552" w:hanging="851"/>
        <w:rPr>
          <w:rFonts w:cs="Calibri"/>
        </w:rPr>
      </w:pPr>
      <w:bookmarkStart w:id="195" w:name="_Toc308426720"/>
      <w:bookmarkStart w:id="196" w:name="_Toc492721410"/>
      <w:r w:rsidRPr="00C53C3C">
        <w:rPr>
          <w:rFonts w:cs="Calibri"/>
        </w:rPr>
        <w:t>Postępowanie po utracie klucza prywatnego podsystemu certyfikacji</w:t>
      </w:r>
      <w:bookmarkEnd w:id="193"/>
      <w:bookmarkEnd w:id="194"/>
      <w:bookmarkEnd w:id="195"/>
      <w:bookmarkEnd w:id="196"/>
    </w:p>
    <w:p w:rsidR="00E44C83" w:rsidRPr="00C53C3C" w:rsidRDefault="00E44C83" w:rsidP="00E44C83">
      <w:pPr>
        <w:pStyle w:val="Tekstpodstawowy"/>
        <w:rPr>
          <w:rFonts w:cs="Calibri"/>
        </w:rPr>
      </w:pPr>
      <w:r w:rsidRPr="00C53C3C">
        <w:rPr>
          <w:rFonts w:cs="Calibri"/>
        </w:rPr>
        <w:t>Utrata klucza prywatnego podsystemu certyfikacji, w przypadku braku podejrzeń dotyczących jego ujawnienia, powoduje następujące, niezwłocznie podejmowane działania:</w:t>
      </w:r>
    </w:p>
    <w:p w:rsidR="00E44C83" w:rsidRPr="00C53C3C" w:rsidRDefault="00E44C83" w:rsidP="00E44C83">
      <w:pPr>
        <w:pStyle w:val="Listapunktowana"/>
        <w:numPr>
          <w:ilvl w:val="0"/>
          <w:numId w:val="4"/>
        </w:numPr>
        <w:spacing w:after="0"/>
        <w:rPr>
          <w:rFonts w:cs="Calibri"/>
        </w:rPr>
      </w:pPr>
      <w:r w:rsidRPr="00C53C3C">
        <w:rPr>
          <w:rFonts w:cs="Calibri"/>
        </w:rPr>
        <w:t>CC MC generuje nową parę kluczy, nowe zaświadczenia certyfikacyjne, nową listę CRL oraz certyfikaty Operatorów PR i certyfikaty kluczy infrastruktury.</w:t>
      </w:r>
    </w:p>
    <w:p w:rsidR="00E44C83" w:rsidRPr="00C53C3C" w:rsidRDefault="00E44C83" w:rsidP="00E44C83">
      <w:pPr>
        <w:pStyle w:val="Listapunktowana"/>
        <w:numPr>
          <w:ilvl w:val="0"/>
          <w:numId w:val="4"/>
        </w:numPr>
        <w:spacing w:after="0"/>
        <w:rPr>
          <w:rFonts w:cs="Calibri"/>
        </w:rPr>
      </w:pPr>
      <w:r w:rsidRPr="00C53C3C">
        <w:rPr>
          <w:rFonts w:cs="Calibri"/>
        </w:rPr>
        <w:t xml:space="preserve">Nowe zaświadczenia certyfikacyjne instalowane są jako tzw. punkty zaufania w tych modułach systemu certyfikacji, które tego wymagają, w taki sposób aby akceptowane były również certyfikaty Subskrybentów poświadczone poprzednim, utraconym kluczem prywatnym podsystemu certyfikacji (oznacza to, że moduły powinny traktować oba zaświadczenia certyfikacyjne – dotychczasowe i nowe – jako punkty zaufania lub, że moduły powinny traktować tylko nowe zaświadczenie certyfikacyjne jako punkt zaufania </w:t>
      </w:r>
      <w:r w:rsidRPr="00C53C3C">
        <w:rPr>
          <w:rFonts w:cs="Calibri"/>
        </w:rPr>
        <w:br/>
        <w:t>i posiadać dostęp do zakładkowego zaświadczenia certyfikacyjnego zawierającego dotychczasowy klucz publiczny podsystemu certyfikacji poświadczony nowym kluczem prywatnym podsystemu certyfikacji,</w:t>
      </w:r>
    </w:p>
    <w:p w:rsidR="00E44C83" w:rsidRPr="00C53C3C" w:rsidRDefault="00E44C83" w:rsidP="00E44C83">
      <w:pPr>
        <w:pStyle w:val="Listapunktowana"/>
        <w:numPr>
          <w:ilvl w:val="0"/>
          <w:numId w:val="4"/>
        </w:numPr>
        <w:spacing w:after="0"/>
        <w:rPr>
          <w:rFonts w:cs="Calibri"/>
        </w:rPr>
      </w:pPr>
      <w:r w:rsidRPr="00C53C3C">
        <w:rPr>
          <w:rFonts w:cs="Calibri"/>
        </w:rPr>
        <w:t xml:space="preserve">PR dostarcza Subskrybentom nowe zaświadczenia certyfikacyjne lub odpowiednie zakładkowe zaświadczenia certyfikacyjne w sposób zapewniający autentyczność dostarczonych zaświadczeń certyfikacyjnych (o ile to możliwe w ramach protokołów dostępu do systemu, w pozostałych przypadkach w sposób uzgodniony </w:t>
      </w:r>
      <w:r w:rsidRPr="00C53C3C">
        <w:rPr>
          <w:rFonts w:cs="Calibri"/>
        </w:rPr>
        <w:br/>
        <w:t>z jednostkami organizacyjnymi Subskrybentów).</w:t>
      </w:r>
    </w:p>
    <w:p w:rsidR="00E44C83" w:rsidRPr="00C53C3C" w:rsidRDefault="00E44C83" w:rsidP="00E44C83">
      <w:pPr>
        <w:pStyle w:val="Nagwek4"/>
        <w:numPr>
          <w:ilvl w:val="2"/>
          <w:numId w:val="19"/>
        </w:numPr>
        <w:ind w:left="2552" w:hanging="851"/>
        <w:rPr>
          <w:rFonts w:cs="Calibri"/>
        </w:rPr>
      </w:pPr>
      <w:bookmarkStart w:id="197" w:name="_Toc85855750"/>
      <w:bookmarkStart w:id="198" w:name="_Toc212014265"/>
      <w:bookmarkStart w:id="199" w:name="_Toc308426721"/>
      <w:bookmarkStart w:id="200" w:name="_Toc492721411"/>
      <w:r w:rsidRPr="00C53C3C">
        <w:rPr>
          <w:rFonts w:cs="Calibri"/>
        </w:rPr>
        <w:t>Postępowanie po jednoczesnym ujawnieniu i utracie klucza prywatnego podsystemu certyfikacji</w:t>
      </w:r>
      <w:bookmarkEnd w:id="197"/>
      <w:bookmarkEnd w:id="198"/>
      <w:bookmarkEnd w:id="199"/>
      <w:bookmarkEnd w:id="200"/>
    </w:p>
    <w:p w:rsidR="00E44C83" w:rsidRPr="00C53C3C" w:rsidRDefault="00E44C83" w:rsidP="00E44C83">
      <w:pPr>
        <w:pStyle w:val="Tekstpodstawowy"/>
        <w:rPr>
          <w:rFonts w:cs="Calibri"/>
        </w:rPr>
      </w:pPr>
      <w:r w:rsidRPr="00C53C3C">
        <w:rPr>
          <w:rFonts w:cs="Calibri"/>
        </w:rPr>
        <w:t>Wykrycie jednoczesnego ujawnienia (lub uzasadnionego podejrzenia ujawnienia) i utraty klucza prywatnego podsystemu certyfikacji powoduje następujące, niezwłocznie podejmowane działania:</w:t>
      </w:r>
    </w:p>
    <w:p w:rsidR="00E44C83" w:rsidRPr="00C53C3C" w:rsidRDefault="00E44C83" w:rsidP="00E44C83">
      <w:pPr>
        <w:pStyle w:val="Listapunktowana"/>
        <w:numPr>
          <w:ilvl w:val="0"/>
          <w:numId w:val="4"/>
        </w:numPr>
        <w:spacing w:after="0"/>
        <w:rPr>
          <w:rFonts w:cs="Calibri"/>
        </w:rPr>
      </w:pPr>
      <w:r w:rsidRPr="00C53C3C">
        <w:rPr>
          <w:rFonts w:cs="Calibri"/>
        </w:rPr>
        <w:t xml:space="preserve">Gestor systemu  zawiadamia pisemnie, </w:t>
      </w:r>
      <w:proofErr w:type="spellStart"/>
      <w:r w:rsidRPr="00C53C3C">
        <w:rPr>
          <w:rFonts w:cs="Calibri"/>
        </w:rPr>
        <w:t>faxem</w:t>
      </w:r>
      <w:proofErr w:type="spellEnd"/>
      <w:r w:rsidRPr="00C53C3C">
        <w:rPr>
          <w:rFonts w:cs="Calibri"/>
        </w:rPr>
        <w:t xml:space="preserve"> lub emailem Administratorów systemu o zaistniałej sytuacji, oraz postępuje zgodnie z zapisami polityki bezpieczeństwa SRP,</w:t>
      </w:r>
    </w:p>
    <w:p w:rsidR="00E44C83" w:rsidRPr="00C53C3C" w:rsidRDefault="00E44C83" w:rsidP="00E44C83">
      <w:pPr>
        <w:pStyle w:val="Listapunktowana"/>
        <w:numPr>
          <w:ilvl w:val="0"/>
          <w:numId w:val="4"/>
        </w:numPr>
        <w:spacing w:after="0"/>
        <w:rPr>
          <w:rFonts w:cs="Calibri"/>
        </w:rPr>
      </w:pPr>
      <w:r w:rsidRPr="00C53C3C">
        <w:rPr>
          <w:rFonts w:cs="Calibri"/>
        </w:rPr>
        <w:t>Administratorzy systemu podejmują decyzję o postępowaniu (docelowo: usunięciu) z wszystkimi zaświadczeniami certyfikacyjnymi związanymi z kluczami prywatnymi tego podsystemu certyfikacji w tych modułach systemu gdzie występują jako tzw. punkty zaufania,</w:t>
      </w:r>
    </w:p>
    <w:p w:rsidR="00E44C83" w:rsidRPr="00C53C3C" w:rsidRDefault="00E44C83" w:rsidP="00E44C83">
      <w:pPr>
        <w:pStyle w:val="Listapunktowana"/>
        <w:numPr>
          <w:ilvl w:val="0"/>
          <w:numId w:val="4"/>
        </w:numPr>
        <w:spacing w:after="0"/>
        <w:rPr>
          <w:rFonts w:cs="Calibri"/>
        </w:rPr>
      </w:pPr>
      <w:r w:rsidRPr="00C53C3C">
        <w:rPr>
          <w:rFonts w:cs="Calibri"/>
        </w:rPr>
        <w:t xml:space="preserve">CC MC generuje nową parę kluczy, nowe zaświadczenia certyfikacyjne, nową listę CRL oraz certyfikaty Operatorów PR i certyfikaty kluczy infrastruktury zgodnie </w:t>
      </w:r>
      <w:r w:rsidRPr="00C53C3C">
        <w:rPr>
          <w:rFonts w:cs="Calibri"/>
        </w:rPr>
        <w:br/>
        <w:t>z obowiązującymi procedurami operacyjnymi,</w:t>
      </w:r>
    </w:p>
    <w:p w:rsidR="00E44C83" w:rsidRPr="00C53C3C" w:rsidRDefault="00E44C83" w:rsidP="00E44C83">
      <w:pPr>
        <w:pStyle w:val="Listapunktowana"/>
        <w:numPr>
          <w:ilvl w:val="0"/>
          <w:numId w:val="4"/>
        </w:numPr>
        <w:spacing w:after="0"/>
        <w:rPr>
          <w:rFonts w:cs="Calibri"/>
        </w:rPr>
      </w:pPr>
      <w:r w:rsidRPr="00C53C3C">
        <w:rPr>
          <w:rFonts w:cs="Calibri"/>
        </w:rPr>
        <w:t>Nowe zaświadczenia certyfikacyjne instalowane są jako tzw. punkty zaufania w tych modułach systemu, które tego wymagają,</w:t>
      </w:r>
    </w:p>
    <w:p w:rsidR="00E44C83" w:rsidRPr="00C53C3C" w:rsidRDefault="00E44C83" w:rsidP="00E44C83">
      <w:pPr>
        <w:pStyle w:val="Listapunktowana"/>
        <w:numPr>
          <w:ilvl w:val="0"/>
          <w:numId w:val="4"/>
        </w:numPr>
        <w:spacing w:after="0"/>
        <w:rPr>
          <w:rFonts w:cs="Calibri"/>
        </w:rPr>
      </w:pPr>
      <w:r w:rsidRPr="00C53C3C">
        <w:rPr>
          <w:rFonts w:cs="Calibri"/>
        </w:rPr>
        <w:t xml:space="preserve">PR, działając w uzgodnieniu z jednostkami organizacyjnymi Subskrybentów, wystawia nowe zlecenia certyfikacyjne na podstawie posiadanych wniosków certyfikacyjnych, zastępujące wszystkie dotychczas wystawione certyfikaty. Wydawanie nowych certyfikatów następuje według standardowego postępowania, określonego w rozdziałach </w:t>
      </w:r>
      <w:r w:rsidRPr="00C53C3C">
        <w:rPr>
          <w:rFonts w:cs="Calibri"/>
        </w:rPr>
        <w:fldChar w:fldCharType="begin"/>
      </w:r>
      <w:r w:rsidRPr="00C53C3C">
        <w:rPr>
          <w:rFonts w:cs="Calibri"/>
        </w:rPr>
        <w:instrText xml:space="preserve"> REF _Ref85472792 \n \h  \* MERGEFORMAT </w:instrText>
      </w:r>
      <w:r w:rsidRPr="00C53C3C">
        <w:rPr>
          <w:rFonts w:cs="Calibri"/>
        </w:rPr>
      </w:r>
      <w:r w:rsidRPr="00C53C3C">
        <w:rPr>
          <w:rFonts w:cs="Calibri"/>
        </w:rPr>
        <w:fldChar w:fldCharType="separate"/>
      </w:r>
      <w:r w:rsidRPr="00C53C3C">
        <w:rPr>
          <w:rFonts w:cs="Calibri"/>
        </w:rPr>
        <w:t>4.1</w:t>
      </w:r>
      <w:r w:rsidRPr="00C53C3C">
        <w:rPr>
          <w:rFonts w:cs="Calibri"/>
        </w:rPr>
        <w:fldChar w:fldCharType="end"/>
      </w:r>
      <w:r w:rsidRPr="00C53C3C">
        <w:rPr>
          <w:rFonts w:cs="Calibri"/>
        </w:rPr>
        <w:t>-</w:t>
      </w:r>
      <w:r w:rsidRPr="00C53C3C">
        <w:rPr>
          <w:rFonts w:cs="Calibri"/>
        </w:rPr>
        <w:fldChar w:fldCharType="begin"/>
      </w:r>
      <w:r w:rsidRPr="00C53C3C">
        <w:rPr>
          <w:rFonts w:cs="Calibri"/>
        </w:rPr>
        <w:instrText xml:space="preserve"> REF _Ref85472808 \n \h  \* MERGEFORMAT </w:instrText>
      </w:r>
      <w:r w:rsidRPr="00C53C3C">
        <w:rPr>
          <w:rFonts w:cs="Calibri"/>
        </w:rPr>
      </w:r>
      <w:r w:rsidRPr="00C53C3C">
        <w:rPr>
          <w:rFonts w:cs="Calibri"/>
        </w:rPr>
        <w:fldChar w:fldCharType="separate"/>
      </w:r>
      <w:r w:rsidRPr="00C53C3C">
        <w:rPr>
          <w:rFonts w:cs="Calibri"/>
        </w:rPr>
        <w:t>4.4</w:t>
      </w:r>
      <w:r w:rsidRPr="00C53C3C">
        <w:rPr>
          <w:rFonts w:cs="Calibri"/>
        </w:rPr>
        <w:fldChar w:fldCharType="end"/>
      </w:r>
      <w:r w:rsidRPr="00C53C3C">
        <w:rPr>
          <w:rFonts w:cs="Calibri"/>
        </w:rPr>
        <w:t>,</w:t>
      </w:r>
    </w:p>
    <w:p w:rsidR="00E44C83" w:rsidRPr="00C53C3C" w:rsidRDefault="00E44C83" w:rsidP="00E44C83">
      <w:pPr>
        <w:pStyle w:val="Listapunktowana"/>
        <w:numPr>
          <w:ilvl w:val="0"/>
          <w:numId w:val="4"/>
        </w:numPr>
        <w:spacing w:after="0"/>
        <w:rPr>
          <w:rFonts w:cs="Calibri"/>
        </w:rPr>
      </w:pPr>
      <w:r w:rsidRPr="00C53C3C">
        <w:rPr>
          <w:rFonts w:cs="Calibri"/>
        </w:rPr>
        <w:t xml:space="preserve">PR dostarcza nowe certyfikaty i zaświadczenia certyfikacyjne w sposób uzgodniony </w:t>
      </w:r>
      <w:r w:rsidRPr="00C53C3C">
        <w:rPr>
          <w:rFonts w:cs="Calibri"/>
        </w:rPr>
        <w:br/>
        <w:t>z jednostkami organizacyjnymi Subskrybentów, zapewniający autentyczność dostarczonych zaświadczeń certyfikacyjnych.</w:t>
      </w:r>
    </w:p>
    <w:p w:rsidR="00E44C83" w:rsidRPr="00C53C3C" w:rsidRDefault="00E44C83" w:rsidP="00E44C83">
      <w:pPr>
        <w:pStyle w:val="Listapunktowana"/>
        <w:numPr>
          <w:ilvl w:val="0"/>
          <w:numId w:val="0"/>
        </w:numPr>
        <w:spacing w:after="0"/>
        <w:rPr>
          <w:rFonts w:cs="Calibri"/>
        </w:rPr>
      </w:pPr>
    </w:p>
    <w:p w:rsidR="00E44C83" w:rsidRPr="00C53C3C" w:rsidRDefault="00E44C83" w:rsidP="00E44C83">
      <w:pPr>
        <w:pStyle w:val="Nagwek3"/>
        <w:numPr>
          <w:ilvl w:val="1"/>
          <w:numId w:val="19"/>
        </w:numPr>
        <w:ind w:left="1701" w:hanging="567"/>
        <w:rPr>
          <w:rFonts w:cs="Calibri"/>
        </w:rPr>
      </w:pPr>
      <w:bookmarkStart w:id="201" w:name="_Toc85855751"/>
      <w:bookmarkStart w:id="202" w:name="_Toc212014266"/>
      <w:bookmarkStart w:id="203" w:name="_Toc308426722"/>
      <w:bookmarkStart w:id="204" w:name="_Toc492721412"/>
      <w:r w:rsidRPr="00C53C3C">
        <w:rPr>
          <w:rFonts w:cs="Calibri"/>
        </w:rPr>
        <w:t>Zakończenie działalności podsystemu certyfikacji</w:t>
      </w:r>
      <w:bookmarkEnd w:id="201"/>
      <w:bookmarkEnd w:id="202"/>
      <w:bookmarkEnd w:id="203"/>
      <w:bookmarkEnd w:id="204"/>
    </w:p>
    <w:p w:rsidR="00E44C83" w:rsidRPr="00C53C3C" w:rsidRDefault="00E44C83" w:rsidP="00E44C83">
      <w:pPr>
        <w:pStyle w:val="Tekstpodstawowy"/>
        <w:rPr>
          <w:rFonts w:cs="Calibri"/>
        </w:rPr>
      </w:pPr>
      <w:r w:rsidRPr="00C53C3C">
        <w:rPr>
          <w:rFonts w:cs="Calibri"/>
        </w:rPr>
        <w:t xml:space="preserve">Decyzję o zakończeniu działalności podsystemu certyfikacji podejmuje Gestor systemu. Subskrybenci zostaną poinformowani pisemnie o planowanym zakończeniu działalności podsystemu certyfikacji </w:t>
      </w:r>
      <w:r w:rsidRPr="00C53C3C">
        <w:rPr>
          <w:rFonts w:cs="Calibri"/>
        </w:rPr>
        <w:lastRenderedPageBreak/>
        <w:t>niezwłocznie po podjęciu takiej decyzji, w miarę możliwości z co najmniej 3-miesięcznym wyprzedzeniem. Nie później niż z chwilą zaprzestania działalności wszystkie wystawione certyfikaty zostaną unieważnione.</w:t>
      </w:r>
    </w:p>
    <w:p w:rsidR="00E44C83" w:rsidRPr="00C53C3C" w:rsidRDefault="00E44C83" w:rsidP="00E44C83">
      <w:pPr>
        <w:pStyle w:val="Nagwek2"/>
        <w:ind w:left="714" w:hanging="357"/>
        <w:rPr>
          <w:rFonts w:cs="Calibri"/>
        </w:rPr>
      </w:pPr>
      <w:bookmarkStart w:id="205" w:name="_Toc212014267"/>
      <w:bookmarkStart w:id="206" w:name="_Toc308426723"/>
      <w:bookmarkStart w:id="207" w:name="_Toc492721413"/>
      <w:r w:rsidRPr="00C53C3C">
        <w:rPr>
          <w:rFonts w:cs="Calibri"/>
        </w:rPr>
        <w:lastRenderedPageBreak/>
        <w:t>Zabezpieczenia techniczne</w:t>
      </w:r>
      <w:bookmarkEnd w:id="205"/>
      <w:bookmarkEnd w:id="206"/>
      <w:bookmarkEnd w:id="207"/>
    </w:p>
    <w:p w:rsidR="00E44C83" w:rsidRPr="00C53C3C" w:rsidRDefault="00E44C83" w:rsidP="00E44C83">
      <w:pPr>
        <w:pStyle w:val="Tekstpodstawowy"/>
        <w:rPr>
          <w:rFonts w:cs="Calibri"/>
        </w:rPr>
      </w:pPr>
      <w:r w:rsidRPr="00C53C3C">
        <w:rPr>
          <w:rFonts w:cs="Calibri"/>
        </w:rPr>
        <w:t>Zabezpieczenia stosowane przez CC MC określone są w dokumentacji bezpieczeństwa oraz polityce bezpieczeństwa SRP. W niniejszym rozdziale zawarto jedynie niektóre aspekty dotyczące zabezpieczeń technicznych.</w:t>
      </w:r>
    </w:p>
    <w:p w:rsidR="00E44C83" w:rsidRPr="00C53C3C" w:rsidRDefault="00E44C83" w:rsidP="00E44C83">
      <w:pPr>
        <w:pStyle w:val="Nagwek3"/>
        <w:numPr>
          <w:ilvl w:val="1"/>
          <w:numId w:val="19"/>
        </w:numPr>
        <w:ind w:left="1701" w:hanging="567"/>
        <w:rPr>
          <w:rFonts w:cs="Calibri"/>
        </w:rPr>
      </w:pPr>
      <w:bookmarkStart w:id="208" w:name="_Toc85855753"/>
      <w:bookmarkStart w:id="209" w:name="_Toc212014268"/>
      <w:bookmarkStart w:id="210" w:name="_Toc308426724"/>
      <w:bookmarkStart w:id="211" w:name="_Toc492721414"/>
      <w:r w:rsidRPr="00C53C3C">
        <w:rPr>
          <w:rFonts w:cs="Calibri"/>
        </w:rPr>
        <w:t>Generowanie i instalowanie par kluczy</w:t>
      </w:r>
      <w:bookmarkEnd w:id="208"/>
      <w:bookmarkEnd w:id="209"/>
      <w:bookmarkEnd w:id="210"/>
      <w:bookmarkEnd w:id="211"/>
    </w:p>
    <w:p w:rsidR="00E44C83" w:rsidRPr="00C53C3C" w:rsidRDefault="00E44C83" w:rsidP="00E44C83">
      <w:pPr>
        <w:pStyle w:val="Nagwek4"/>
        <w:numPr>
          <w:ilvl w:val="2"/>
          <w:numId w:val="19"/>
        </w:numPr>
        <w:ind w:left="2552" w:hanging="851"/>
        <w:rPr>
          <w:rFonts w:cs="Calibri"/>
        </w:rPr>
      </w:pPr>
      <w:bookmarkStart w:id="212" w:name="_Toc85855754"/>
      <w:bookmarkStart w:id="213" w:name="_Toc212014269"/>
      <w:bookmarkStart w:id="214" w:name="_Toc308426725"/>
      <w:bookmarkStart w:id="215" w:name="_Toc492721415"/>
      <w:r w:rsidRPr="00C53C3C">
        <w:rPr>
          <w:rFonts w:cs="Calibri"/>
        </w:rPr>
        <w:t>Generowanie par kluczy</w:t>
      </w:r>
      <w:bookmarkEnd w:id="212"/>
      <w:bookmarkEnd w:id="213"/>
      <w:bookmarkEnd w:id="214"/>
      <w:bookmarkEnd w:id="215"/>
      <w:r w:rsidRPr="00C53C3C">
        <w:rPr>
          <w:rFonts w:cs="Calibri"/>
        </w:rPr>
        <w:t xml:space="preserve"> </w:t>
      </w:r>
    </w:p>
    <w:p w:rsidR="00E44C83" w:rsidRPr="00C53C3C" w:rsidRDefault="00E44C83" w:rsidP="00E44C83">
      <w:pPr>
        <w:rPr>
          <w:rFonts w:cs="Calibri"/>
        </w:rPr>
      </w:pPr>
      <w:r w:rsidRPr="00C53C3C">
        <w:rPr>
          <w:rFonts w:cs="Calibri"/>
        </w:rPr>
        <w:t xml:space="preserve">Pary kluczy podsystemu certyfikacji generowane są przez personel CC MC zgodnie z procedurami operacyjnymi CC MC. Generowanie par kluczy infrastruktury odbywa się w bezpiecznym module kryptograficznym HSM. </w:t>
      </w:r>
    </w:p>
    <w:p w:rsidR="00E44C83" w:rsidRPr="00C53C3C" w:rsidRDefault="00E44C83" w:rsidP="00E44C83">
      <w:pPr>
        <w:rPr>
          <w:rFonts w:cs="Calibri"/>
        </w:rPr>
      </w:pPr>
      <w:r w:rsidRPr="00C53C3C">
        <w:rPr>
          <w:rFonts w:cs="Calibri"/>
        </w:rPr>
        <w:t xml:space="preserve">Pary kluczy Subskrybentów generowane są w sposób, który zapewnia, że: </w:t>
      </w:r>
    </w:p>
    <w:p w:rsidR="00E44C83" w:rsidRPr="00C53C3C" w:rsidRDefault="00E44C83" w:rsidP="00E44C83">
      <w:pPr>
        <w:numPr>
          <w:ilvl w:val="0"/>
          <w:numId w:val="5"/>
        </w:numPr>
        <w:suppressAutoHyphens w:val="0"/>
        <w:spacing w:before="60" w:after="0" w:line="288" w:lineRule="auto"/>
        <w:rPr>
          <w:rFonts w:cs="Calibri"/>
        </w:rPr>
      </w:pPr>
      <w:r w:rsidRPr="00C53C3C">
        <w:rPr>
          <w:rFonts w:cs="Calibri"/>
        </w:rPr>
        <w:t xml:space="preserve">Stosowane środki techniczne i organizacyjne zapewniają poufność tworzenia kluczy Subskrybenta. </w:t>
      </w:r>
    </w:p>
    <w:p w:rsidR="00E44C83" w:rsidRPr="00C53C3C" w:rsidRDefault="00E44C83" w:rsidP="00E44C83">
      <w:pPr>
        <w:numPr>
          <w:ilvl w:val="0"/>
          <w:numId w:val="5"/>
        </w:numPr>
        <w:suppressAutoHyphens w:val="0"/>
        <w:spacing w:before="60" w:after="0" w:line="288" w:lineRule="auto"/>
        <w:rPr>
          <w:rFonts w:cs="Calibri"/>
        </w:rPr>
      </w:pPr>
      <w:r w:rsidRPr="00C53C3C">
        <w:rPr>
          <w:rFonts w:cs="Calibri"/>
        </w:rPr>
        <w:t xml:space="preserve">Nie istnieje możliwość przechowywania ani kopiowania kluczy prywatnych Subskrybenta lub innych danych, które mogłyby służyć do odtworzenia klucza. </w:t>
      </w:r>
    </w:p>
    <w:p w:rsidR="00E44C83" w:rsidRPr="00C53C3C" w:rsidRDefault="00E44C83" w:rsidP="00E44C83">
      <w:pPr>
        <w:numPr>
          <w:ilvl w:val="0"/>
          <w:numId w:val="5"/>
        </w:numPr>
        <w:suppressAutoHyphens w:val="0"/>
        <w:spacing w:before="60" w:after="0" w:line="288" w:lineRule="auto"/>
        <w:rPr>
          <w:rFonts w:cs="Calibri"/>
        </w:rPr>
      </w:pPr>
      <w:r w:rsidRPr="00C53C3C">
        <w:rPr>
          <w:rFonts w:cs="Calibri"/>
        </w:rPr>
        <w:t>Nie udostępnia nikomu kluczy prywatnych Subskrybenta, nośnik z kluczami jest wydawany tylko osobie upoważnionej przez Subskrybenta.</w:t>
      </w:r>
    </w:p>
    <w:p w:rsidR="00E44C83" w:rsidRPr="00C53C3C" w:rsidRDefault="00E44C83" w:rsidP="00E44C83">
      <w:pPr>
        <w:pStyle w:val="Nagwek4"/>
        <w:numPr>
          <w:ilvl w:val="2"/>
          <w:numId w:val="19"/>
        </w:numPr>
        <w:ind w:left="2552" w:hanging="851"/>
        <w:rPr>
          <w:rFonts w:cs="Calibri"/>
        </w:rPr>
      </w:pPr>
      <w:bookmarkStart w:id="216" w:name="_Toc468853691"/>
      <w:bookmarkStart w:id="217" w:name="_Toc85855755"/>
      <w:bookmarkStart w:id="218" w:name="_Toc212014270"/>
      <w:bookmarkStart w:id="219" w:name="_Toc308426726"/>
      <w:bookmarkStart w:id="220" w:name="_Toc492721416"/>
      <w:r w:rsidRPr="00C53C3C">
        <w:rPr>
          <w:rFonts w:cs="Calibri"/>
        </w:rPr>
        <w:t xml:space="preserve">Dostarczenie klucza prywatnego </w:t>
      </w:r>
      <w:bookmarkEnd w:id="216"/>
      <w:r w:rsidRPr="00C53C3C">
        <w:rPr>
          <w:rFonts w:cs="Calibri"/>
        </w:rPr>
        <w:t>Subskrybentowi</w:t>
      </w:r>
      <w:bookmarkEnd w:id="217"/>
      <w:bookmarkEnd w:id="218"/>
      <w:bookmarkEnd w:id="219"/>
      <w:bookmarkEnd w:id="220"/>
    </w:p>
    <w:p w:rsidR="00E44C83" w:rsidRPr="00C53C3C" w:rsidRDefault="00E44C83" w:rsidP="00E44C83">
      <w:pPr>
        <w:pStyle w:val="Tekstpodstawowy"/>
        <w:rPr>
          <w:rFonts w:cs="Calibri"/>
        </w:rPr>
      </w:pPr>
      <w:r w:rsidRPr="00C53C3C">
        <w:rPr>
          <w:rFonts w:cs="Calibri"/>
        </w:rPr>
        <w:t xml:space="preserve">Klucze prywatne, które zostały wygenerowane w CC MC, dostarczane są Subskrybentom przez PR na nośnikach kluczy kryptograficznych. W pozostałych przypadkach, klucze prywatne generowane są </w:t>
      </w:r>
      <w:r w:rsidRPr="00C53C3C">
        <w:rPr>
          <w:rFonts w:cs="Calibri"/>
        </w:rPr>
        <w:br/>
        <w:t>w urządzeniach infrastruktury Subskrybentów.</w:t>
      </w:r>
    </w:p>
    <w:p w:rsidR="00E44C83" w:rsidRPr="00C53C3C" w:rsidRDefault="00E44C83" w:rsidP="00E44C83">
      <w:pPr>
        <w:pStyle w:val="Nagwek4"/>
        <w:numPr>
          <w:ilvl w:val="2"/>
          <w:numId w:val="19"/>
        </w:numPr>
        <w:ind w:left="2552" w:hanging="851"/>
        <w:rPr>
          <w:rFonts w:cs="Calibri"/>
        </w:rPr>
      </w:pPr>
      <w:bookmarkStart w:id="221" w:name="_Toc468853692"/>
      <w:bookmarkStart w:id="222" w:name="_Toc85855756"/>
      <w:bookmarkStart w:id="223" w:name="_Toc212014271"/>
      <w:bookmarkStart w:id="224" w:name="_Toc308426727"/>
      <w:bookmarkStart w:id="225" w:name="_Toc492721417"/>
      <w:r w:rsidRPr="00C53C3C">
        <w:rPr>
          <w:rFonts w:cs="Calibri"/>
        </w:rPr>
        <w:t>Dostarczenie klucza publicznego Subskrybenta do PR</w:t>
      </w:r>
      <w:bookmarkEnd w:id="221"/>
      <w:bookmarkEnd w:id="222"/>
      <w:bookmarkEnd w:id="223"/>
      <w:bookmarkEnd w:id="224"/>
      <w:bookmarkEnd w:id="225"/>
    </w:p>
    <w:p w:rsidR="00E44C83" w:rsidRPr="00C53C3C" w:rsidRDefault="00E44C83" w:rsidP="00E44C83">
      <w:pPr>
        <w:rPr>
          <w:rFonts w:cs="Calibri"/>
        </w:rPr>
      </w:pPr>
      <w:bookmarkStart w:id="226" w:name="_Toc468853693"/>
      <w:bookmarkStart w:id="227" w:name="_Toc85855757"/>
      <w:r w:rsidRPr="00C53C3C">
        <w:rPr>
          <w:rFonts w:cs="Calibri"/>
        </w:rPr>
        <w:t xml:space="preserve">Klucze publiczne dostarczane są przez Subskrybenta do PR poprzez protokół SCEP, poprzez protokoły i procedury właściwe dla urządzeń sieciowych lub inną drogą po uzgodnieniu z PR (zgodnie z instrukcją obsługi danego urządzenia). Dostarczenie klucza publicznego do PR może nastąpić w przypadku procesu zdalnej </w:t>
      </w:r>
      <w:proofErr w:type="spellStart"/>
      <w:r w:rsidRPr="00C53C3C">
        <w:rPr>
          <w:rFonts w:cs="Calibri"/>
        </w:rPr>
        <w:t>recertyfikacji</w:t>
      </w:r>
      <w:proofErr w:type="spellEnd"/>
      <w:r w:rsidRPr="00C53C3C">
        <w:rPr>
          <w:rFonts w:cs="Calibri"/>
        </w:rPr>
        <w:t xml:space="preserve"> za pośrednictwem strony </w:t>
      </w:r>
      <w:hyperlink r:id="rId11" w:history="1">
        <w:r w:rsidRPr="00C53C3C">
          <w:rPr>
            <w:rStyle w:val="Hipercze"/>
            <w:rFonts w:cs="Calibri"/>
          </w:rPr>
          <w:t>https://cc.obywatel.gov.pl/infra2</w:t>
        </w:r>
      </w:hyperlink>
    </w:p>
    <w:p w:rsidR="00E44C83" w:rsidRPr="00C53C3C" w:rsidRDefault="00E44C83" w:rsidP="00E44C83">
      <w:pPr>
        <w:pStyle w:val="Nagwek4"/>
        <w:numPr>
          <w:ilvl w:val="2"/>
          <w:numId w:val="19"/>
        </w:numPr>
        <w:ind w:left="2552" w:hanging="851"/>
        <w:rPr>
          <w:rFonts w:cs="Calibri"/>
        </w:rPr>
      </w:pPr>
      <w:bookmarkStart w:id="228" w:name="_Toc212014272"/>
      <w:bookmarkStart w:id="229" w:name="_Toc308426728"/>
      <w:bookmarkStart w:id="230" w:name="_Toc492721418"/>
      <w:r w:rsidRPr="00C53C3C">
        <w:rPr>
          <w:rFonts w:cs="Calibri"/>
        </w:rPr>
        <w:t xml:space="preserve">Dostarczenie klucza publicznego </w:t>
      </w:r>
      <w:bookmarkEnd w:id="226"/>
      <w:r w:rsidRPr="00C53C3C">
        <w:rPr>
          <w:rFonts w:cs="Calibri"/>
        </w:rPr>
        <w:t>podsystemu certyfikacji</w:t>
      </w:r>
      <w:bookmarkEnd w:id="227"/>
      <w:bookmarkEnd w:id="228"/>
      <w:bookmarkEnd w:id="229"/>
      <w:bookmarkEnd w:id="230"/>
      <w:r w:rsidRPr="00C53C3C">
        <w:rPr>
          <w:rFonts w:cs="Calibri"/>
        </w:rPr>
        <w:t xml:space="preserve"> </w:t>
      </w:r>
    </w:p>
    <w:p w:rsidR="00E44C83" w:rsidRPr="00C53C3C" w:rsidRDefault="00E44C83" w:rsidP="00E44C83">
      <w:pPr>
        <w:rPr>
          <w:rFonts w:cs="Calibri"/>
        </w:rPr>
      </w:pPr>
      <w:r w:rsidRPr="00C53C3C">
        <w:rPr>
          <w:rFonts w:cs="Calibri"/>
        </w:rPr>
        <w:t>W przypadku wymagania instalacji klucza publicznego podsystemu certyfikacji może on być dostarczony przez CC MC na opisanych nośnikach.</w:t>
      </w:r>
    </w:p>
    <w:p w:rsidR="00E44C83" w:rsidRPr="00C53C3C" w:rsidRDefault="00E44C83" w:rsidP="00E44C83">
      <w:pPr>
        <w:rPr>
          <w:rFonts w:cs="Calibri"/>
        </w:rPr>
      </w:pPr>
      <w:r w:rsidRPr="00C53C3C">
        <w:rPr>
          <w:rFonts w:cs="Calibri"/>
        </w:rPr>
        <w:t>Klucze publiczne podsystemów certyfikacji są dostarczane w formie zaświadczeń certyfikacyjnych.</w:t>
      </w:r>
    </w:p>
    <w:p w:rsidR="00E44C83" w:rsidRPr="00C53C3C" w:rsidRDefault="00E44C83" w:rsidP="00E44C83">
      <w:pPr>
        <w:pStyle w:val="Nagwek4"/>
        <w:numPr>
          <w:ilvl w:val="2"/>
          <w:numId w:val="19"/>
        </w:numPr>
        <w:ind w:left="2552" w:hanging="851"/>
        <w:rPr>
          <w:rFonts w:cs="Calibri"/>
        </w:rPr>
      </w:pPr>
      <w:bookmarkStart w:id="231" w:name="_Toc468853694"/>
      <w:bookmarkStart w:id="232" w:name="_Toc85855758"/>
      <w:bookmarkStart w:id="233" w:name="_Toc212014273"/>
      <w:bookmarkStart w:id="234" w:name="_Toc308426729"/>
      <w:bookmarkStart w:id="235" w:name="_Toc492721419"/>
      <w:r w:rsidRPr="00C53C3C">
        <w:rPr>
          <w:rFonts w:cs="Calibri"/>
        </w:rPr>
        <w:t>Rozmiary kluczy</w:t>
      </w:r>
      <w:bookmarkEnd w:id="231"/>
      <w:bookmarkEnd w:id="232"/>
      <w:bookmarkEnd w:id="233"/>
      <w:bookmarkEnd w:id="234"/>
      <w:bookmarkEnd w:id="235"/>
    </w:p>
    <w:p w:rsidR="00E44C83" w:rsidRPr="00C53C3C" w:rsidRDefault="00E44C83" w:rsidP="00E44C83">
      <w:pPr>
        <w:pStyle w:val="Tekstpodstawowy"/>
        <w:rPr>
          <w:rFonts w:cs="Calibri"/>
        </w:rPr>
      </w:pPr>
      <w:r w:rsidRPr="00C53C3C">
        <w:rPr>
          <w:rFonts w:cs="Calibri"/>
        </w:rPr>
        <w:t>Klucze podsystemu certyfikacji, wszystkie klucze infrastruktury CC MC w podsystemie certyfikacji oraz klucze urządzeń mają długość nie mniejszą niż 2048 bitów.</w:t>
      </w:r>
    </w:p>
    <w:p w:rsidR="00E44C83" w:rsidRPr="00C53C3C" w:rsidRDefault="00E44C83" w:rsidP="00E44C83">
      <w:pPr>
        <w:pStyle w:val="Tekstpodstawowy"/>
        <w:rPr>
          <w:rFonts w:cs="Calibri"/>
        </w:rPr>
      </w:pPr>
      <w:r w:rsidRPr="00C53C3C">
        <w:rPr>
          <w:rFonts w:cs="Calibri"/>
        </w:rPr>
        <w:t>Klucze Subskrybentów mają długość nie mniejszą niż 2048 bitów.</w:t>
      </w:r>
    </w:p>
    <w:p w:rsidR="00E44C83" w:rsidRPr="00C53C3C" w:rsidRDefault="00E44C83" w:rsidP="00E44C83">
      <w:pPr>
        <w:pStyle w:val="Tekstpodstawowy"/>
        <w:rPr>
          <w:rFonts w:cs="Calibri"/>
        </w:rPr>
      </w:pPr>
      <w:r w:rsidRPr="00C53C3C">
        <w:rPr>
          <w:rFonts w:cs="Calibri"/>
        </w:rPr>
        <w:t>W ramach niniejszej polityki certyfikacji dopuszcza się wystawianie Subskrybentom tylko certyfikatów kluczy publicznych przeznaczonych do stosowania w algorytmie RSA.</w:t>
      </w:r>
    </w:p>
    <w:p w:rsidR="00E44C83" w:rsidRPr="00C53C3C" w:rsidRDefault="00E44C83" w:rsidP="00E44C83">
      <w:pPr>
        <w:pStyle w:val="Nagwek4"/>
        <w:numPr>
          <w:ilvl w:val="2"/>
          <w:numId w:val="19"/>
        </w:numPr>
        <w:ind w:left="2552" w:hanging="851"/>
        <w:rPr>
          <w:rFonts w:cs="Calibri"/>
        </w:rPr>
      </w:pPr>
      <w:bookmarkStart w:id="236" w:name="_Toc85855759"/>
      <w:bookmarkStart w:id="237" w:name="_Toc212014274"/>
      <w:bookmarkStart w:id="238" w:name="_Toc308426730"/>
      <w:bookmarkStart w:id="239" w:name="_Toc468853698"/>
      <w:r w:rsidRPr="00C53C3C">
        <w:rPr>
          <w:rFonts w:cs="Calibri"/>
        </w:rPr>
        <w:br w:type="page"/>
      </w:r>
      <w:bookmarkStart w:id="240" w:name="_Toc492721420"/>
      <w:r w:rsidRPr="00C53C3C">
        <w:rPr>
          <w:rFonts w:cs="Calibri"/>
        </w:rPr>
        <w:lastRenderedPageBreak/>
        <w:t>Cel użycia klucza</w:t>
      </w:r>
      <w:bookmarkEnd w:id="236"/>
      <w:bookmarkEnd w:id="237"/>
      <w:bookmarkEnd w:id="238"/>
      <w:bookmarkEnd w:id="240"/>
      <w:r w:rsidRPr="00C53C3C">
        <w:rPr>
          <w:rFonts w:cs="Calibri"/>
        </w:rPr>
        <w:t xml:space="preserve"> </w:t>
      </w:r>
      <w:bookmarkEnd w:id="239"/>
    </w:p>
    <w:p w:rsidR="00E44C83" w:rsidRPr="00C53C3C" w:rsidRDefault="00E44C83" w:rsidP="00E44C83">
      <w:pPr>
        <w:pStyle w:val="Tekstpodstawowy"/>
        <w:rPr>
          <w:rFonts w:cs="Calibri"/>
        </w:rPr>
      </w:pPr>
      <w:r w:rsidRPr="00C53C3C">
        <w:rPr>
          <w:rFonts w:cs="Calibri"/>
        </w:rPr>
        <w:t xml:space="preserve">Pole rozszerzenia </w:t>
      </w:r>
      <w:proofErr w:type="spellStart"/>
      <w:r w:rsidRPr="00C53C3C">
        <w:rPr>
          <w:rFonts w:cs="Calibri"/>
          <w:i/>
          <w:iCs/>
        </w:rPr>
        <w:t>keyUsage</w:t>
      </w:r>
      <w:proofErr w:type="spellEnd"/>
      <w:r w:rsidRPr="00C53C3C">
        <w:rPr>
          <w:rFonts w:cs="Calibri"/>
        </w:rPr>
        <w:t xml:space="preserve"> w certyfikatach zgodnych z Zaleceniem X.509:2000 określa zastosowanie (jedno lub kilka) klucza publicznego zawartego w certyfikacie. </w:t>
      </w:r>
    </w:p>
    <w:p w:rsidR="00E44C83" w:rsidRPr="00C53C3C" w:rsidRDefault="00E44C83" w:rsidP="00E44C83">
      <w:pPr>
        <w:pStyle w:val="Tekstpodstawowy"/>
        <w:rPr>
          <w:rFonts w:cs="Calibri"/>
        </w:rPr>
      </w:pPr>
      <w:r w:rsidRPr="00C53C3C">
        <w:rPr>
          <w:rFonts w:cs="Calibri"/>
        </w:rPr>
        <w:t xml:space="preserve">Klucz prywatny podsystemu certyfikacji może być wykorzystywany tylko do podpisywania certyfikatów, zaświadczeń certyfikacyjnych i list CRL zgodnie z niniejszą polityką certyfikacji. Odpowiadający mu klucz publiczny służy wyłącznie do weryfikowania certyfikatów i list CRL. </w:t>
      </w:r>
    </w:p>
    <w:p w:rsidR="00E44C83" w:rsidRPr="00C53C3C" w:rsidRDefault="00E44C83" w:rsidP="00E44C83">
      <w:pPr>
        <w:pStyle w:val="Tekstpodstawowy"/>
        <w:rPr>
          <w:rFonts w:cs="Calibri"/>
        </w:rPr>
      </w:pPr>
      <w:bookmarkStart w:id="241" w:name="_Toc85855760"/>
      <w:r w:rsidRPr="00C53C3C">
        <w:rPr>
          <w:rFonts w:cs="Calibri"/>
        </w:rPr>
        <w:t>Klucze prywatne wykorzystywane przez urządzenia i systemy infrastruktury teleinformatycznej Subskrybentów, mogą być używane tylko do podpisywania komunikatów przesyłanych do systemu oraz do ochrony transmisji. Odpowiadające im klucze publiczne mogą być używane do uwierzytelnienia urządzeń lub do szyfrowania danych podczas komunikacji. Certyfikaty wyżej wymienionych kluczy mają ustawione odpowiednie wartości (</w:t>
      </w:r>
      <w:proofErr w:type="spellStart"/>
      <w:r w:rsidRPr="00C53C3C">
        <w:rPr>
          <w:rFonts w:cs="Calibri"/>
          <w:i/>
          <w:iCs/>
        </w:rPr>
        <w:t>digitalSignature</w:t>
      </w:r>
      <w:proofErr w:type="spellEnd"/>
      <w:r w:rsidRPr="00C53C3C">
        <w:rPr>
          <w:rFonts w:cs="Calibri"/>
        </w:rPr>
        <w:t xml:space="preserve">, </w:t>
      </w:r>
      <w:proofErr w:type="spellStart"/>
      <w:r w:rsidRPr="00C53C3C">
        <w:rPr>
          <w:rFonts w:cs="Calibri"/>
          <w:i/>
          <w:iCs/>
        </w:rPr>
        <w:t>keyEncipherment</w:t>
      </w:r>
      <w:proofErr w:type="spellEnd"/>
      <w:r w:rsidRPr="00C53C3C">
        <w:rPr>
          <w:rFonts w:cs="Calibri"/>
          <w:i/>
          <w:iCs/>
        </w:rPr>
        <w:t xml:space="preserve"> </w:t>
      </w:r>
      <w:r w:rsidRPr="00C53C3C">
        <w:rPr>
          <w:rFonts w:cs="Calibri"/>
        </w:rPr>
        <w:t xml:space="preserve">lub pewien podzbiór tych wartości) w polu </w:t>
      </w:r>
      <w:proofErr w:type="spellStart"/>
      <w:r w:rsidRPr="00C53C3C">
        <w:rPr>
          <w:rFonts w:cs="Calibri"/>
          <w:i/>
          <w:iCs/>
        </w:rPr>
        <w:t>keyUsage</w:t>
      </w:r>
      <w:proofErr w:type="spellEnd"/>
      <w:r w:rsidRPr="00C53C3C">
        <w:rPr>
          <w:rFonts w:cs="Calibri"/>
        </w:rPr>
        <w:t>.</w:t>
      </w:r>
    </w:p>
    <w:p w:rsidR="00E44C83" w:rsidRPr="00C53C3C" w:rsidRDefault="00E44C83" w:rsidP="00E44C83">
      <w:pPr>
        <w:pStyle w:val="Nagwek3"/>
        <w:numPr>
          <w:ilvl w:val="1"/>
          <w:numId w:val="19"/>
        </w:numPr>
        <w:ind w:left="1701" w:hanging="567"/>
        <w:rPr>
          <w:rFonts w:cs="Calibri"/>
        </w:rPr>
      </w:pPr>
      <w:bookmarkStart w:id="242" w:name="_Toc212014275"/>
      <w:bookmarkStart w:id="243" w:name="_Toc308426731"/>
      <w:bookmarkStart w:id="244" w:name="_Toc492721421"/>
      <w:r w:rsidRPr="00C53C3C">
        <w:rPr>
          <w:rFonts w:cs="Calibri"/>
        </w:rPr>
        <w:t>Ochrona kluczy prywatnych</w:t>
      </w:r>
      <w:bookmarkEnd w:id="241"/>
      <w:bookmarkEnd w:id="242"/>
      <w:bookmarkEnd w:id="243"/>
      <w:bookmarkEnd w:id="244"/>
    </w:p>
    <w:p w:rsidR="00E44C83" w:rsidRPr="00C53C3C" w:rsidRDefault="00E44C83" w:rsidP="00E44C83">
      <w:pPr>
        <w:pStyle w:val="Nagwek4"/>
        <w:numPr>
          <w:ilvl w:val="2"/>
          <w:numId w:val="19"/>
        </w:numPr>
        <w:ind w:left="2552" w:hanging="851"/>
        <w:rPr>
          <w:rFonts w:cs="Calibri"/>
        </w:rPr>
      </w:pPr>
      <w:bookmarkStart w:id="245" w:name="_Toc85855761"/>
      <w:bookmarkStart w:id="246" w:name="_Ref148160788"/>
      <w:bookmarkStart w:id="247" w:name="_Toc212014276"/>
      <w:bookmarkStart w:id="248" w:name="_Toc308426732"/>
      <w:bookmarkStart w:id="249" w:name="_Toc492721422"/>
      <w:r w:rsidRPr="00C53C3C">
        <w:rPr>
          <w:rFonts w:cs="Calibri"/>
        </w:rPr>
        <w:t>Standardy dla modułów kryptograficznych</w:t>
      </w:r>
      <w:bookmarkEnd w:id="245"/>
      <w:bookmarkEnd w:id="246"/>
      <w:bookmarkEnd w:id="247"/>
      <w:bookmarkEnd w:id="248"/>
      <w:bookmarkEnd w:id="249"/>
    </w:p>
    <w:p w:rsidR="00E44C83" w:rsidRPr="00C53C3C" w:rsidRDefault="00E44C83" w:rsidP="00E44C83">
      <w:pPr>
        <w:pStyle w:val="Tekstpodstawowy"/>
        <w:rPr>
          <w:rFonts w:cs="Calibri"/>
        </w:rPr>
      </w:pPr>
      <w:r w:rsidRPr="00C53C3C">
        <w:rPr>
          <w:rFonts w:cs="Calibri"/>
        </w:rPr>
        <w:t>Klucze prywatne podsystemu certyfikacji są generowane, a następnie przechowywane w bezpiecznym urządzeniu kryptograficznym HSM posiadającym certyfikat zgodności z wymaganiami normy FIPS 140</w:t>
      </w:r>
      <w:r w:rsidRPr="00C53C3C">
        <w:rPr>
          <w:rFonts w:cs="Calibri"/>
        </w:rPr>
        <w:noBreakHyphen/>
        <w:t xml:space="preserve">2 poziom 2 lub normy </w:t>
      </w:r>
      <w:proofErr w:type="spellStart"/>
      <w:r w:rsidRPr="00C53C3C">
        <w:rPr>
          <w:rFonts w:cs="Calibri"/>
        </w:rPr>
        <w:t>Common</w:t>
      </w:r>
      <w:proofErr w:type="spellEnd"/>
      <w:r w:rsidRPr="00C53C3C">
        <w:rPr>
          <w:rFonts w:cs="Calibri"/>
        </w:rPr>
        <w:t xml:space="preserve"> </w:t>
      </w:r>
      <w:proofErr w:type="spellStart"/>
      <w:r w:rsidRPr="00C53C3C">
        <w:rPr>
          <w:rFonts w:cs="Calibri"/>
        </w:rPr>
        <w:t>Criteria</w:t>
      </w:r>
      <w:proofErr w:type="spellEnd"/>
      <w:r w:rsidRPr="00C53C3C">
        <w:rPr>
          <w:rFonts w:cs="Calibri"/>
        </w:rPr>
        <w:t xml:space="preserve">  poziom EAL-4, które zapewniają odpowiedni poziom bezpieczeństwa przechowywania kluczy wewnątrz urządzenia oraz przeprowadzania operacji z użyciem klucza prywatnego.</w:t>
      </w:r>
    </w:p>
    <w:p w:rsidR="00E44C83" w:rsidRPr="00C53C3C" w:rsidRDefault="00E44C83" w:rsidP="00E44C83">
      <w:pPr>
        <w:pStyle w:val="Tekstpodstawowy"/>
        <w:rPr>
          <w:rFonts w:cs="Calibri"/>
        </w:rPr>
      </w:pPr>
      <w:r w:rsidRPr="00C53C3C">
        <w:rPr>
          <w:rFonts w:cs="Calibri"/>
        </w:rPr>
        <w:t>Klucze prywatne infrastruktury przetwarzane są w urządzeniach infrastruktury i niniejsza polityka nie nakłada na nie żadnych wymagań.</w:t>
      </w:r>
    </w:p>
    <w:p w:rsidR="00E44C83" w:rsidRPr="00C53C3C" w:rsidRDefault="00E44C83" w:rsidP="00E44C83">
      <w:pPr>
        <w:pStyle w:val="Nagwek4"/>
        <w:numPr>
          <w:ilvl w:val="2"/>
          <w:numId w:val="19"/>
        </w:numPr>
        <w:ind w:left="2552" w:hanging="851"/>
        <w:rPr>
          <w:rFonts w:cs="Calibri"/>
        </w:rPr>
      </w:pPr>
      <w:bookmarkStart w:id="250" w:name="_Toc468853701"/>
      <w:bookmarkStart w:id="251" w:name="_Toc85855762"/>
      <w:bookmarkStart w:id="252" w:name="_Toc212014277"/>
      <w:bookmarkStart w:id="253" w:name="_Toc308426733"/>
      <w:bookmarkStart w:id="254" w:name="_Toc492721423"/>
      <w:r w:rsidRPr="00C53C3C">
        <w:rPr>
          <w:rFonts w:cs="Calibri"/>
        </w:rPr>
        <w:t>Wieloosobowe zarządzanie kluczem</w:t>
      </w:r>
      <w:bookmarkEnd w:id="250"/>
      <w:bookmarkEnd w:id="251"/>
      <w:bookmarkEnd w:id="252"/>
      <w:bookmarkEnd w:id="253"/>
      <w:bookmarkEnd w:id="254"/>
      <w:r w:rsidRPr="00C53C3C">
        <w:rPr>
          <w:rFonts w:cs="Calibri"/>
        </w:rPr>
        <w:t xml:space="preserve"> </w:t>
      </w:r>
    </w:p>
    <w:p w:rsidR="00E44C83" w:rsidRPr="00C53C3C" w:rsidRDefault="00E44C83" w:rsidP="00E44C83">
      <w:pPr>
        <w:pStyle w:val="Tekstpodstawowy"/>
        <w:rPr>
          <w:rFonts w:cs="Calibri"/>
        </w:rPr>
      </w:pPr>
      <w:r w:rsidRPr="00C53C3C">
        <w:rPr>
          <w:rFonts w:cs="Calibri"/>
        </w:rPr>
        <w:t>Klucze prywatne podsystemu certyfikacji są przechowywane z wykorzystaniem mechanizmu podziału sekretów „2 z 5”.</w:t>
      </w:r>
    </w:p>
    <w:p w:rsidR="00E44C83" w:rsidRPr="00C53C3C" w:rsidRDefault="00E44C83" w:rsidP="00E44C83">
      <w:pPr>
        <w:pStyle w:val="Nagwek4"/>
        <w:numPr>
          <w:ilvl w:val="2"/>
          <w:numId w:val="19"/>
        </w:numPr>
        <w:ind w:left="2552" w:hanging="851"/>
        <w:rPr>
          <w:rFonts w:cs="Calibri"/>
        </w:rPr>
      </w:pPr>
      <w:bookmarkStart w:id="255" w:name="_Toc468853702"/>
      <w:bookmarkStart w:id="256" w:name="_Toc85855763"/>
      <w:bookmarkStart w:id="257" w:name="_Toc212014278"/>
      <w:bookmarkStart w:id="258" w:name="_Toc308426734"/>
      <w:bookmarkStart w:id="259" w:name="_Toc492721424"/>
      <w:r w:rsidRPr="00C53C3C">
        <w:rPr>
          <w:rFonts w:cs="Calibri"/>
        </w:rPr>
        <w:t>Powierzenie klucza prywatnego</w:t>
      </w:r>
      <w:bookmarkEnd w:id="255"/>
      <w:r w:rsidRPr="00C53C3C">
        <w:rPr>
          <w:rFonts w:cs="Calibri"/>
        </w:rPr>
        <w:t xml:space="preserve"> (</w:t>
      </w:r>
      <w:proofErr w:type="spellStart"/>
      <w:r w:rsidRPr="00C53C3C">
        <w:rPr>
          <w:rFonts w:cs="Calibri"/>
        </w:rPr>
        <w:t>key-escrow</w:t>
      </w:r>
      <w:proofErr w:type="spellEnd"/>
      <w:r w:rsidRPr="00C53C3C">
        <w:rPr>
          <w:rFonts w:cs="Calibri"/>
        </w:rPr>
        <w:t>)</w:t>
      </w:r>
      <w:bookmarkEnd w:id="256"/>
      <w:bookmarkEnd w:id="257"/>
      <w:bookmarkEnd w:id="258"/>
      <w:bookmarkEnd w:id="259"/>
    </w:p>
    <w:p w:rsidR="00E44C83" w:rsidRPr="00C53C3C" w:rsidRDefault="00E44C83" w:rsidP="00E44C83">
      <w:pPr>
        <w:pStyle w:val="Tekstpodstawowy"/>
        <w:rPr>
          <w:rFonts w:cs="Calibri"/>
        </w:rPr>
      </w:pPr>
      <w:r w:rsidRPr="00C53C3C">
        <w:rPr>
          <w:rFonts w:cs="Calibri"/>
        </w:rPr>
        <w:t>Nie występuje.</w:t>
      </w:r>
    </w:p>
    <w:p w:rsidR="00E44C83" w:rsidRPr="00C53C3C" w:rsidRDefault="00E44C83" w:rsidP="00E44C83">
      <w:pPr>
        <w:pStyle w:val="Nagwek4"/>
        <w:numPr>
          <w:ilvl w:val="2"/>
          <w:numId w:val="19"/>
        </w:numPr>
        <w:ind w:left="2552" w:hanging="851"/>
        <w:rPr>
          <w:rFonts w:cs="Calibri"/>
        </w:rPr>
      </w:pPr>
      <w:bookmarkStart w:id="260" w:name="_Toc468853703"/>
      <w:bookmarkStart w:id="261" w:name="_Toc85855764"/>
      <w:bookmarkStart w:id="262" w:name="_Toc212014279"/>
      <w:bookmarkStart w:id="263" w:name="_Toc308426735"/>
      <w:bookmarkStart w:id="264" w:name="_Toc492721425"/>
      <w:r w:rsidRPr="00C53C3C">
        <w:rPr>
          <w:rFonts w:cs="Calibri"/>
        </w:rPr>
        <w:t>Kopia bezpieczeństwa klucza prywatnego</w:t>
      </w:r>
      <w:bookmarkEnd w:id="260"/>
      <w:bookmarkEnd w:id="261"/>
      <w:bookmarkEnd w:id="262"/>
      <w:bookmarkEnd w:id="263"/>
      <w:bookmarkEnd w:id="264"/>
      <w:r w:rsidRPr="00C53C3C">
        <w:rPr>
          <w:rFonts w:cs="Calibri"/>
        </w:rPr>
        <w:t xml:space="preserve"> </w:t>
      </w:r>
    </w:p>
    <w:p w:rsidR="00E44C83" w:rsidRPr="00C53C3C" w:rsidRDefault="00E44C83" w:rsidP="00E44C83">
      <w:pPr>
        <w:pStyle w:val="Tekstpodstawowy"/>
        <w:rPr>
          <w:rFonts w:cs="Calibri"/>
        </w:rPr>
      </w:pPr>
      <w:r w:rsidRPr="00C53C3C">
        <w:rPr>
          <w:rFonts w:cs="Calibri"/>
        </w:rPr>
        <w:t>Kopia bezpieczeństwa klucza prywatnego podsystemu certyfikacji wynika z realizacji procedury podziału sekretów.</w:t>
      </w:r>
    </w:p>
    <w:p w:rsidR="00E44C83" w:rsidRPr="00C53C3C" w:rsidRDefault="00E44C83" w:rsidP="00E44C83">
      <w:pPr>
        <w:pStyle w:val="Tekstpodstawowy"/>
        <w:rPr>
          <w:rFonts w:cs="Calibri"/>
        </w:rPr>
      </w:pPr>
      <w:r w:rsidRPr="00C53C3C">
        <w:rPr>
          <w:rFonts w:cs="Calibri"/>
        </w:rPr>
        <w:t>Kopie bezpieczeństwa kluczy prywatnych Subskrybenta nie są tworzone. Jeśli zasada zachowania ciągłości pracy jest dla danego Subskrybenta istotna, powinien on to przewidzieć i zapewnić rezerwowe nośniki kluczy kryptograficznych i certyfikaty.</w:t>
      </w:r>
    </w:p>
    <w:p w:rsidR="00E44C83" w:rsidRPr="00C53C3C" w:rsidRDefault="00E44C83" w:rsidP="00E44C83">
      <w:pPr>
        <w:pStyle w:val="Nagwek4"/>
        <w:numPr>
          <w:ilvl w:val="2"/>
          <w:numId w:val="19"/>
        </w:numPr>
        <w:ind w:left="2552" w:hanging="851"/>
        <w:rPr>
          <w:rFonts w:cs="Calibri"/>
        </w:rPr>
      </w:pPr>
      <w:bookmarkStart w:id="265" w:name="_Toc85855765"/>
      <w:bookmarkStart w:id="266" w:name="_Toc212014280"/>
      <w:bookmarkStart w:id="267" w:name="_Toc308426736"/>
      <w:bookmarkStart w:id="268" w:name="_Toc492721426"/>
      <w:bookmarkStart w:id="269" w:name="_Toc468853705"/>
      <w:r w:rsidRPr="00C53C3C">
        <w:rPr>
          <w:rFonts w:cs="Calibri"/>
        </w:rPr>
        <w:t>Archiwizowanie klucza prywatnego</w:t>
      </w:r>
      <w:bookmarkEnd w:id="265"/>
      <w:bookmarkEnd w:id="266"/>
      <w:bookmarkEnd w:id="267"/>
      <w:bookmarkEnd w:id="268"/>
    </w:p>
    <w:p w:rsidR="00E44C83" w:rsidRPr="00C53C3C" w:rsidRDefault="00E44C83" w:rsidP="00E44C83">
      <w:r w:rsidRPr="00C53C3C">
        <w:t>Nie przewiduje się archiwizowania kluczy prywatnych.</w:t>
      </w:r>
    </w:p>
    <w:p w:rsidR="00E44C83" w:rsidRPr="00C53C3C" w:rsidRDefault="00E44C83" w:rsidP="00E44C83">
      <w:pPr>
        <w:pStyle w:val="Nagwek4"/>
        <w:numPr>
          <w:ilvl w:val="2"/>
          <w:numId w:val="19"/>
        </w:numPr>
        <w:ind w:left="2552" w:hanging="851"/>
        <w:rPr>
          <w:rFonts w:cs="Calibri"/>
        </w:rPr>
      </w:pPr>
      <w:bookmarkStart w:id="270" w:name="_Toc85855766"/>
      <w:bookmarkStart w:id="271" w:name="_Toc212014281"/>
      <w:bookmarkStart w:id="272" w:name="_Toc308426737"/>
      <w:bookmarkStart w:id="273" w:name="_Toc492721427"/>
      <w:r w:rsidRPr="00C53C3C">
        <w:rPr>
          <w:rFonts w:cs="Calibri"/>
        </w:rPr>
        <w:t>Wprowadzanie klucza prywatnego do modułu kryptograficznego</w:t>
      </w:r>
      <w:bookmarkEnd w:id="269"/>
      <w:bookmarkEnd w:id="270"/>
      <w:bookmarkEnd w:id="271"/>
      <w:bookmarkEnd w:id="272"/>
      <w:bookmarkEnd w:id="273"/>
    </w:p>
    <w:p w:rsidR="00E44C83" w:rsidRPr="00C53C3C" w:rsidRDefault="00E44C83" w:rsidP="00E44C83">
      <w:r w:rsidRPr="00C53C3C">
        <w:t>Klucze prywatne podsystemu certyfikacji są wprowadzane do modułu kryptograficznego przez personel CC MC zgodnie z procedurami operacyjnymi.</w:t>
      </w:r>
    </w:p>
    <w:p w:rsidR="00E44C83" w:rsidRPr="00C53C3C" w:rsidRDefault="00E44C83" w:rsidP="00E44C83">
      <w:pPr>
        <w:pStyle w:val="Nagwek4"/>
        <w:numPr>
          <w:ilvl w:val="2"/>
          <w:numId w:val="19"/>
        </w:numPr>
        <w:ind w:left="2552" w:hanging="851"/>
        <w:rPr>
          <w:rFonts w:cs="Calibri"/>
        </w:rPr>
      </w:pPr>
      <w:bookmarkStart w:id="274" w:name="_Toc468853706"/>
      <w:bookmarkStart w:id="275" w:name="_Toc85855767"/>
      <w:bookmarkStart w:id="276" w:name="_Toc212014282"/>
      <w:bookmarkStart w:id="277" w:name="_Toc308426738"/>
      <w:r w:rsidRPr="00C53C3C">
        <w:rPr>
          <w:rFonts w:cs="Calibri"/>
        </w:rPr>
        <w:br w:type="page"/>
      </w:r>
      <w:bookmarkStart w:id="278" w:name="_Toc492721428"/>
      <w:r w:rsidRPr="00C53C3C">
        <w:rPr>
          <w:rFonts w:cs="Calibri"/>
        </w:rPr>
        <w:lastRenderedPageBreak/>
        <w:t>Metoda aktywacji klucza prywatnego</w:t>
      </w:r>
      <w:bookmarkEnd w:id="274"/>
      <w:bookmarkEnd w:id="275"/>
      <w:bookmarkEnd w:id="276"/>
      <w:bookmarkEnd w:id="277"/>
      <w:bookmarkEnd w:id="278"/>
    </w:p>
    <w:p w:rsidR="00E44C83" w:rsidRPr="00C53C3C" w:rsidRDefault="00E44C83" w:rsidP="00E44C83">
      <w:r w:rsidRPr="00C53C3C">
        <w:t>Klucz prywatny podsystemu certyfikacji jest uaktywniany przez personel CC MC poprzez wprowadzenie na klawiaturze kodów numerycznych (PIN) chroniących dostęp do nośników kluczy kryptograficznych przechowujących części tego klucza prywatnego, zgodnie z procedurami operacyjnymi.</w:t>
      </w:r>
    </w:p>
    <w:p w:rsidR="00E44C83" w:rsidRPr="00C53C3C" w:rsidRDefault="00E44C83" w:rsidP="00E44C83">
      <w:bookmarkStart w:id="279" w:name="_Toc308426739"/>
      <w:r w:rsidRPr="00C53C3C">
        <w:t>Polityka certyfikacji nie nakłada wymagań na metodę aktywacji kluczy prywatnych Subskrybentów.</w:t>
      </w:r>
      <w:bookmarkEnd w:id="279"/>
    </w:p>
    <w:p w:rsidR="00E44C83" w:rsidRPr="00C53C3C" w:rsidRDefault="00E44C83" w:rsidP="00E44C83">
      <w:pPr>
        <w:pStyle w:val="Nagwek4"/>
        <w:numPr>
          <w:ilvl w:val="2"/>
          <w:numId w:val="19"/>
        </w:numPr>
        <w:ind w:left="2552" w:hanging="851"/>
        <w:rPr>
          <w:rFonts w:cs="Calibri"/>
        </w:rPr>
      </w:pPr>
      <w:bookmarkStart w:id="280" w:name="_Toc468853707"/>
      <w:bookmarkStart w:id="281" w:name="_Toc85855768"/>
      <w:bookmarkStart w:id="282" w:name="_Toc212014283"/>
      <w:bookmarkStart w:id="283" w:name="_Toc308426740"/>
      <w:bookmarkStart w:id="284" w:name="_Toc492721429"/>
      <w:r w:rsidRPr="00C53C3C">
        <w:rPr>
          <w:rFonts w:cs="Calibri"/>
        </w:rPr>
        <w:t>Metoda dezaktywacji klucza prywatnego</w:t>
      </w:r>
      <w:bookmarkEnd w:id="280"/>
      <w:bookmarkEnd w:id="281"/>
      <w:bookmarkEnd w:id="282"/>
      <w:bookmarkEnd w:id="283"/>
      <w:bookmarkEnd w:id="284"/>
    </w:p>
    <w:p w:rsidR="00E44C83" w:rsidRPr="00C53C3C" w:rsidRDefault="00E44C83" w:rsidP="00E44C83">
      <w:r w:rsidRPr="00C53C3C">
        <w:t>Klucz prywatny podsystemu certyfikacji może zostać dezaktywowany przez personel CC MC poprzez usunięcie z modułu kryptograficznego kluczy kryptograficznych.</w:t>
      </w:r>
    </w:p>
    <w:p w:rsidR="00E44C83" w:rsidRPr="00C53C3C" w:rsidRDefault="00E44C83" w:rsidP="00E44C83">
      <w:bookmarkStart w:id="285" w:name="_Toc308426741"/>
      <w:r w:rsidRPr="00C53C3C">
        <w:t>Polityka certyfikacji nie nakłada wymagań na metodę dezaktywacji kluczy prywatnych Subskrybentów.</w:t>
      </w:r>
      <w:bookmarkEnd w:id="285"/>
    </w:p>
    <w:p w:rsidR="00E44C83" w:rsidRPr="00C53C3C" w:rsidRDefault="00E44C83" w:rsidP="00E44C83">
      <w:pPr>
        <w:pStyle w:val="Nagwek4"/>
        <w:numPr>
          <w:ilvl w:val="2"/>
          <w:numId w:val="19"/>
        </w:numPr>
        <w:ind w:left="2552" w:hanging="851"/>
        <w:rPr>
          <w:rFonts w:cs="Calibri"/>
        </w:rPr>
      </w:pPr>
      <w:bookmarkStart w:id="286" w:name="_Toc468853708"/>
      <w:bookmarkStart w:id="287" w:name="_Toc85855769"/>
      <w:bookmarkStart w:id="288" w:name="_Toc212014284"/>
      <w:bookmarkStart w:id="289" w:name="_Toc308426742"/>
      <w:bookmarkStart w:id="290" w:name="_Toc492721430"/>
      <w:r w:rsidRPr="00C53C3C">
        <w:rPr>
          <w:rFonts w:cs="Calibri"/>
        </w:rPr>
        <w:t>Metoda niszczenia klucza prywatnego</w:t>
      </w:r>
      <w:bookmarkEnd w:id="286"/>
      <w:bookmarkEnd w:id="287"/>
      <w:bookmarkEnd w:id="288"/>
      <w:bookmarkEnd w:id="289"/>
      <w:bookmarkEnd w:id="290"/>
    </w:p>
    <w:p w:rsidR="00E44C83" w:rsidRPr="00C53C3C" w:rsidRDefault="00E44C83" w:rsidP="00E44C83">
      <w:r w:rsidRPr="00C53C3C">
        <w:t>Klucze prywatne podsystemu certyfikacji niszczone są poprzez fizyczne zniszczenie nośników kluczy kryptograficznych zawierających fragmenty tych kluczy, zgodnie z procedurami określonymi w odrębnym dokumencie.</w:t>
      </w:r>
    </w:p>
    <w:p w:rsidR="00E44C83" w:rsidRPr="00C53C3C" w:rsidRDefault="00E44C83" w:rsidP="00E44C83">
      <w:r w:rsidRPr="00C53C3C">
        <w:t>Subskrybent</w:t>
      </w:r>
      <w:r w:rsidRPr="00C53C3C">
        <w:rPr>
          <w:i/>
          <w:iCs/>
        </w:rPr>
        <w:t xml:space="preserve"> </w:t>
      </w:r>
      <w:r w:rsidRPr="00C53C3C">
        <w:t>powinien opracować zasady, według których niszczone są należące do niego klucze prywatne i nośniki kluczy kryptograficznych.</w:t>
      </w:r>
    </w:p>
    <w:p w:rsidR="00E44C83" w:rsidRPr="00C53C3C" w:rsidRDefault="00E44C83" w:rsidP="00E44C83">
      <w:pPr>
        <w:pStyle w:val="Nagwek3"/>
        <w:numPr>
          <w:ilvl w:val="1"/>
          <w:numId w:val="19"/>
        </w:numPr>
        <w:ind w:left="1701" w:hanging="567"/>
        <w:rPr>
          <w:rFonts w:cs="Calibri"/>
        </w:rPr>
      </w:pPr>
      <w:bookmarkStart w:id="291" w:name="_Toc85855770"/>
      <w:bookmarkStart w:id="292" w:name="_Toc212014285"/>
      <w:bookmarkStart w:id="293" w:name="_Toc308426743"/>
      <w:bookmarkStart w:id="294" w:name="_Toc492721431"/>
      <w:r w:rsidRPr="00C53C3C">
        <w:rPr>
          <w:rFonts w:cs="Calibri"/>
        </w:rPr>
        <w:t>Inne aspekty zarządzania parą kluczy</w:t>
      </w:r>
      <w:bookmarkEnd w:id="291"/>
      <w:bookmarkEnd w:id="292"/>
      <w:bookmarkEnd w:id="293"/>
      <w:bookmarkEnd w:id="294"/>
    </w:p>
    <w:p w:rsidR="00E44C83" w:rsidRPr="00C53C3C" w:rsidRDefault="00E44C83" w:rsidP="00E44C83">
      <w:pPr>
        <w:pStyle w:val="Nagwek4"/>
        <w:numPr>
          <w:ilvl w:val="2"/>
          <w:numId w:val="19"/>
        </w:numPr>
        <w:ind w:left="2552" w:hanging="851"/>
        <w:rPr>
          <w:rFonts w:cs="Calibri"/>
        </w:rPr>
      </w:pPr>
      <w:bookmarkStart w:id="295" w:name="_Toc85855771"/>
      <w:bookmarkStart w:id="296" w:name="_Toc212014286"/>
      <w:bookmarkStart w:id="297" w:name="_Toc308426744"/>
      <w:bookmarkStart w:id="298" w:name="_Toc492721432"/>
      <w:r w:rsidRPr="00C53C3C">
        <w:rPr>
          <w:rFonts w:cs="Calibri"/>
        </w:rPr>
        <w:t>Długoterminowa archiwizacja kluczy publicznych</w:t>
      </w:r>
      <w:bookmarkEnd w:id="295"/>
      <w:bookmarkEnd w:id="296"/>
      <w:bookmarkEnd w:id="297"/>
      <w:bookmarkEnd w:id="298"/>
    </w:p>
    <w:p w:rsidR="00E44C83" w:rsidRPr="00C53C3C" w:rsidRDefault="00E44C83" w:rsidP="00E44C83">
      <w:r w:rsidRPr="00C53C3C">
        <w:t>CC MC prowadzi długoterminową archiwizację kluczy publicznych podsystemu certyfikacji oraz wszystkich wystawionych przez siebie certyfikatów i zaświadczeń certyfikacyjnych oraz list CRL, zgodnie z polityką bezpieczeństwa SRP.</w:t>
      </w:r>
    </w:p>
    <w:p w:rsidR="00E44C83" w:rsidRPr="00C53C3C" w:rsidRDefault="00E44C83" w:rsidP="00E44C83">
      <w:pPr>
        <w:pStyle w:val="Nagwek4"/>
        <w:numPr>
          <w:ilvl w:val="2"/>
          <w:numId w:val="19"/>
        </w:numPr>
        <w:ind w:left="2552" w:hanging="851"/>
        <w:rPr>
          <w:rFonts w:cs="Calibri"/>
        </w:rPr>
      </w:pPr>
      <w:bookmarkStart w:id="299" w:name="_Toc85855772"/>
      <w:bookmarkStart w:id="300" w:name="_Toc212014287"/>
      <w:bookmarkStart w:id="301" w:name="_Toc308426745"/>
      <w:bookmarkStart w:id="302" w:name="_Ref319060987"/>
      <w:bookmarkStart w:id="303" w:name="_Toc492721433"/>
      <w:r w:rsidRPr="00C53C3C">
        <w:rPr>
          <w:rFonts w:cs="Calibri"/>
        </w:rPr>
        <w:t>Okresy ważności kluczy</w:t>
      </w:r>
      <w:bookmarkEnd w:id="299"/>
      <w:bookmarkEnd w:id="300"/>
      <w:bookmarkEnd w:id="301"/>
      <w:bookmarkEnd w:id="302"/>
      <w:bookmarkEnd w:id="303"/>
    </w:p>
    <w:p w:rsidR="00E44C83" w:rsidRPr="00C53C3C" w:rsidRDefault="00E44C83" w:rsidP="00E44C83">
      <w:pPr>
        <w:pStyle w:val="Tekstpodstawowy"/>
        <w:rPr>
          <w:rFonts w:cs="Calibri"/>
        </w:rPr>
      </w:pPr>
      <w:r w:rsidRPr="00C53C3C">
        <w:rPr>
          <w:rFonts w:cs="Calibri"/>
        </w:rPr>
        <w:t xml:space="preserve">Okres ważności pary kluczy podsystemu certyfikacji wynosi maksymalnie 7 lat. </w:t>
      </w:r>
    </w:p>
    <w:p w:rsidR="00E44C83" w:rsidRPr="00C53C3C" w:rsidRDefault="00E44C83" w:rsidP="00E44C83">
      <w:pPr>
        <w:pStyle w:val="Tekstpodstawowy"/>
        <w:rPr>
          <w:rFonts w:cs="Calibri"/>
        </w:rPr>
      </w:pPr>
      <w:r w:rsidRPr="00C53C3C">
        <w:rPr>
          <w:rFonts w:cs="Calibri"/>
        </w:rPr>
        <w:t>Okres ważności zaświadczeń certyfikacyjnych wynosi maksymalnie 7 lat.</w:t>
      </w:r>
    </w:p>
    <w:p w:rsidR="00E44C83" w:rsidRPr="00C53C3C" w:rsidRDefault="00E44C83" w:rsidP="00E44C83">
      <w:pPr>
        <w:pStyle w:val="Tekstpodstawowy"/>
        <w:rPr>
          <w:rFonts w:cs="Calibri"/>
        </w:rPr>
      </w:pPr>
      <w:r w:rsidRPr="00C53C3C">
        <w:rPr>
          <w:rFonts w:cs="Calibri"/>
        </w:rPr>
        <w:t>Okres ważności certyfikatów kluczy Subskrybentów wynosi maksymalnie 2 lata.</w:t>
      </w:r>
    </w:p>
    <w:p w:rsidR="00E44C83" w:rsidRPr="00C53C3C" w:rsidRDefault="00E44C83" w:rsidP="00E44C83">
      <w:pPr>
        <w:pStyle w:val="Tekstpodstawowy"/>
        <w:rPr>
          <w:rFonts w:cs="Calibri"/>
        </w:rPr>
      </w:pPr>
      <w:r w:rsidRPr="00C53C3C">
        <w:rPr>
          <w:rFonts w:cs="Calibri"/>
        </w:rPr>
        <w:t>Dla certyfikatów testowych okres ważności wynosi maksymalnie 2 lata.</w:t>
      </w:r>
      <w:bookmarkStart w:id="304" w:name="_Toc85855773"/>
      <w:bookmarkStart w:id="305" w:name="_Toc212014288"/>
    </w:p>
    <w:p w:rsidR="00E44C83" w:rsidRPr="00C53C3C" w:rsidRDefault="00E44C83" w:rsidP="00E44C83">
      <w:pPr>
        <w:pStyle w:val="Nagwek3"/>
        <w:numPr>
          <w:ilvl w:val="1"/>
          <w:numId w:val="19"/>
        </w:numPr>
        <w:ind w:left="1701" w:hanging="567"/>
        <w:rPr>
          <w:rFonts w:cs="Calibri"/>
        </w:rPr>
      </w:pPr>
      <w:bookmarkStart w:id="306" w:name="_Toc308426746"/>
      <w:bookmarkStart w:id="307" w:name="_Toc492721434"/>
      <w:r w:rsidRPr="00C53C3C">
        <w:rPr>
          <w:rFonts w:cs="Calibri"/>
        </w:rPr>
        <w:t>Dane aktywujące</w:t>
      </w:r>
      <w:bookmarkEnd w:id="304"/>
      <w:bookmarkEnd w:id="305"/>
      <w:bookmarkEnd w:id="306"/>
      <w:bookmarkEnd w:id="307"/>
    </w:p>
    <w:p w:rsidR="00E44C83" w:rsidRPr="00C53C3C" w:rsidRDefault="00E44C83" w:rsidP="00E44C83">
      <w:pPr>
        <w:rPr>
          <w:rFonts w:cs="Calibri"/>
        </w:rPr>
      </w:pPr>
      <w:bookmarkStart w:id="308" w:name="_Toc85855774"/>
      <w:r w:rsidRPr="00C53C3C">
        <w:rPr>
          <w:rFonts w:cs="Calibri"/>
        </w:rPr>
        <w:t xml:space="preserve">W CC MC występują następujące dane aktywujące: </w:t>
      </w:r>
    </w:p>
    <w:p w:rsidR="00E44C83" w:rsidRPr="00C53C3C" w:rsidRDefault="00E44C83" w:rsidP="00E44C83">
      <w:pPr>
        <w:numPr>
          <w:ilvl w:val="0"/>
          <w:numId w:val="6"/>
        </w:numPr>
        <w:suppressAutoHyphens w:val="0"/>
        <w:spacing w:before="60" w:after="0" w:line="288" w:lineRule="auto"/>
        <w:rPr>
          <w:rFonts w:cs="Calibri"/>
        </w:rPr>
      </w:pPr>
      <w:r w:rsidRPr="00C53C3C">
        <w:rPr>
          <w:rFonts w:cs="Calibri"/>
        </w:rPr>
        <w:t>Hasła dostępu do systemu operacyjnego.</w:t>
      </w:r>
    </w:p>
    <w:p w:rsidR="00E44C83" w:rsidRPr="00C53C3C" w:rsidRDefault="00E44C83" w:rsidP="00E44C83">
      <w:pPr>
        <w:numPr>
          <w:ilvl w:val="0"/>
          <w:numId w:val="6"/>
        </w:numPr>
        <w:suppressAutoHyphens w:val="0"/>
        <w:spacing w:before="60" w:after="0" w:line="288" w:lineRule="auto"/>
        <w:rPr>
          <w:rFonts w:cs="Calibri"/>
        </w:rPr>
      </w:pPr>
      <w:r w:rsidRPr="00C53C3C">
        <w:rPr>
          <w:rFonts w:cs="Calibri"/>
        </w:rPr>
        <w:t>Hasła dostępu do oprogramowania służącego do świadczenia usług certyfikacyjnych w CC MC.</w:t>
      </w:r>
    </w:p>
    <w:p w:rsidR="00E44C83" w:rsidRPr="00C53C3C" w:rsidRDefault="00E44C83" w:rsidP="00E44C83">
      <w:pPr>
        <w:numPr>
          <w:ilvl w:val="0"/>
          <w:numId w:val="6"/>
        </w:numPr>
        <w:suppressAutoHyphens w:val="0"/>
        <w:spacing w:before="60" w:after="0" w:line="288" w:lineRule="auto"/>
        <w:rPr>
          <w:rFonts w:cs="Calibri"/>
        </w:rPr>
      </w:pPr>
      <w:r w:rsidRPr="00C53C3C">
        <w:rPr>
          <w:rFonts w:cs="Calibri"/>
        </w:rPr>
        <w:t>Hasła dostępu do bazy danych CC MC i bazy logu CC MC.</w:t>
      </w:r>
    </w:p>
    <w:p w:rsidR="00E44C83" w:rsidRPr="00C53C3C" w:rsidRDefault="00E44C83" w:rsidP="00E44C83">
      <w:pPr>
        <w:numPr>
          <w:ilvl w:val="0"/>
          <w:numId w:val="6"/>
        </w:numPr>
        <w:suppressAutoHyphens w:val="0"/>
        <w:spacing w:before="60" w:after="0" w:line="288" w:lineRule="auto"/>
        <w:rPr>
          <w:rFonts w:cs="Calibri"/>
        </w:rPr>
      </w:pPr>
      <w:r w:rsidRPr="00C53C3C">
        <w:rPr>
          <w:rFonts w:cs="Calibri"/>
        </w:rPr>
        <w:t>Kody PIN do kart kryptograficznych zapewniających dostęp do klucza prywatnego podsystemu certyfikacji</w:t>
      </w:r>
      <w:r w:rsidRPr="00C53C3C" w:rsidDel="00CC3898">
        <w:rPr>
          <w:rFonts w:cs="Calibri"/>
        </w:rPr>
        <w:t xml:space="preserve"> </w:t>
      </w:r>
      <w:r w:rsidRPr="00C53C3C">
        <w:rPr>
          <w:rFonts w:cs="Calibri"/>
        </w:rPr>
        <w:t xml:space="preserve">(zgodnych z modułem kryptograficznym opisanym w punkcie </w:t>
      </w:r>
      <w:r w:rsidRPr="00C53C3C">
        <w:rPr>
          <w:rFonts w:cs="Calibri"/>
        </w:rPr>
        <w:fldChar w:fldCharType="begin"/>
      </w:r>
      <w:r w:rsidRPr="00C53C3C">
        <w:rPr>
          <w:rFonts w:cs="Calibri"/>
        </w:rPr>
        <w:instrText xml:space="preserve"> REF _Ref148160788 \w \h  \* MERGEFORMAT </w:instrText>
      </w:r>
      <w:r w:rsidRPr="00C53C3C">
        <w:rPr>
          <w:rFonts w:cs="Calibri"/>
        </w:rPr>
      </w:r>
      <w:r w:rsidRPr="00C53C3C">
        <w:rPr>
          <w:rFonts w:cs="Calibri"/>
        </w:rPr>
        <w:fldChar w:fldCharType="separate"/>
      </w:r>
      <w:r w:rsidRPr="00C53C3C">
        <w:rPr>
          <w:rFonts w:cs="Calibri"/>
        </w:rPr>
        <w:t>6.2.1</w:t>
      </w:r>
      <w:r w:rsidRPr="00C53C3C">
        <w:rPr>
          <w:rFonts w:cs="Calibri"/>
        </w:rPr>
        <w:fldChar w:fldCharType="end"/>
      </w:r>
      <w:r w:rsidRPr="00C53C3C">
        <w:rPr>
          <w:rFonts w:cs="Calibri"/>
        </w:rPr>
        <w:t>).</w:t>
      </w:r>
    </w:p>
    <w:p w:rsidR="00E44C83" w:rsidRPr="00C53C3C" w:rsidRDefault="00E44C83" w:rsidP="00E44C83">
      <w:pPr>
        <w:numPr>
          <w:ilvl w:val="0"/>
          <w:numId w:val="6"/>
        </w:numPr>
        <w:suppressAutoHyphens w:val="0"/>
        <w:spacing w:before="60" w:after="0" w:line="288" w:lineRule="auto"/>
        <w:rPr>
          <w:rFonts w:cs="Calibri"/>
        </w:rPr>
      </w:pPr>
      <w:r w:rsidRPr="00C53C3C">
        <w:rPr>
          <w:rFonts w:cs="Calibri"/>
        </w:rPr>
        <w:t>Kody PIN administratorów i audytorów bezpiecznych urządzeń kryptograficznych.</w:t>
      </w:r>
    </w:p>
    <w:p w:rsidR="00E44C83" w:rsidRPr="00C53C3C" w:rsidRDefault="00E44C83" w:rsidP="00E44C83">
      <w:pPr>
        <w:rPr>
          <w:rFonts w:cs="Calibri"/>
        </w:rPr>
      </w:pPr>
    </w:p>
    <w:p w:rsidR="00E44C83" w:rsidRPr="00C53C3C" w:rsidRDefault="00E44C83" w:rsidP="00E44C83">
      <w:pPr>
        <w:rPr>
          <w:rFonts w:cs="Calibri"/>
        </w:rPr>
      </w:pPr>
      <w:r w:rsidRPr="00C53C3C">
        <w:rPr>
          <w:rFonts w:cs="Calibri"/>
        </w:rPr>
        <w:t>Dane aktywujące są zarządzane zgodnie z procedurami umieszczonymi w odrębnych dokumentach zgodnych z utrzymaniem procedur certyfikacji w CC MC.</w:t>
      </w:r>
    </w:p>
    <w:p w:rsidR="00E44C83" w:rsidRPr="00C53C3C" w:rsidRDefault="00E44C83" w:rsidP="00E44C83">
      <w:pPr>
        <w:rPr>
          <w:rFonts w:cs="Calibri"/>
        </w:rPr>
      </w:pPr>
      <w:r w:rsidRPr="00C53C3C">
        <w:rPr>
          <w:rFonts w:cs="Calibri"/>
        </w:rPr>
        <w:t>U Subskrybentów występują co najmniej następujące dane aktywujące:</w:t>
      </w:r>
    </w:p>
    <w:p w:rsidR="00E44C83" w:rsidRPr="00C53C3C" w:rsidRDefault="00E44C83" w:rsidP="00E44C83">
      <w:pPr>
        <w:numPr>
          <w:ilvl w:val="0"/>
          <w:numId w:val="7"/>
        </w:numPr>
        <w:suppressAutoHyphens w:val="0"/>
        <w:spacing w:before="60" w:after="0" w:line="288" w:lineRule="auto"/>
        <w:rPr>
          <w:rFonts w:cs="Calibri"/>
        </w:rPr>
      </w:pPr>
      <w:r w:rsidRPr="00C53C3C">
        <w:rPr>
          <w:rFonts w:cs="Calibri"/>
        </w:rPr>
        <w:lastRenderedPageBreak/>
        <w:t>Hasła zabezpieczające do plików w formacie PKCS#12.</w:t>
      </w:r>
    </w:p>
    <w:p w:rsidR="00E44C83" w:rsidRPr="00C53C3C" w:rsidRDefault="00E44C83" w:rsidP="00E44C83">
      <w:pPr>
        <w:numPr>
          <w:ilvl w:val="0"/>
          <w:numId w:val="7"/>
        </w:numPr>
        <w:suppressAutoHyphens w:val="0"/>
        <w:spacing w:before="60" w:after="0" w:line="288" w:lineRule="auto"/>
        <w:rPr>
          <w:rFonts w:cs="Calibri"/>
        </w:rPr>
      </w:pPr>
      <w:r w:rsidRPr="00C53C3C">
        <w:rPr>
          <w:rFonts w:cs="Calibri"/>
        </w:rPr>
        <w:t>Kody numeryczne PIN do nośników kluczy kryptograficznych Subskrybentów.</w:t>
      </w:r>
    </w:p>
    <w:p w:rsidR="00E44C83" w:rsidRPr="00C53C3C" w:rsidRDefault="00E44C83" w:rsidP="00E44C83">
      <w:pPr>
        <w:pStyle w:val="Nagwek3"/>
        <w:numPr>
          <w:ilvl w:val="1"/>
          <w:numId w:val="19"/>
        </w:numPr>
        <w:ind w:left="1701" w:hanging="567"/>
        <w:rPr>
          <w:rFonts w:cs="Calibri"/>
        </w:rPr>
      </w:pPr>
      <w:bookmarkStart w:id="309" w:name="_Toc212014289"/>
      <w:bookmarkStart w:id="310" w:name="_Toc308426747"/>
      <w:bookmarkStart w:id="311" w:name="_Toc492721435"/>
      <w:r w:rsidRPr="00C53C3C">
        <w:rPr>
          <w:rFonts w:cs="Calibri"/>
        </w:rPr>
        <w:t>Zabezpieczenia komputerów</w:t>
      </w:r>
      <w:bookmarkEnd w:id="308"/>
      <w:bookmarkEnd w:id="309"/>
      <w:bookmarkEnd w:id="310"/>
      <w:bookmarkEnd w:id="311"/>
    </w:p>
    <w:p w:rsidR="00E44C83" w:rsidRPr="00C53C3C" w:rsidRDefault="00E44C83" w:rsidP="00E44C83">
      <w:pPr>
        <w:pStyle w:val="Tekstpodstawowy"/>
        <w:rPr>
          <w:rFonts w:cs="Calibri"/>
        </w:rPr>
      </w:pPr>
      <w:r w:rsidRPr="00C53C3C">
        <w:rPr>
          <w:rFonts w:cs="Calibri"/>
        </w:rPr>
        <w:t>Zabezpieczenia zostały określone w dokumentacji bezpieczeństwa oraz innej szczegółowej dokumentacji systemu posiadanej przez CC MC oraz są zgodne z polityką bezpieczeństwa SRP.</w:t>
      </w:r>
    </w:p>
    <w:p w:rsidR="00E44C83" w:rsidRPr="00C53C3C" w:rsidRDefault="00E44C83" w:rsidP="00E44C83">
      <w:pPr>
        <w:pStyle w:val="Nagwek3"/>
        <w:numPr>
          <w:ilvl w:val="1"/>
          <w:numId w:val="19"/>
        </w:numPr>
        <w:ind w:left="1701" w:hanging="567"/>
        <w:rPr>
          <w:rFonts w:cs="Calibri"/>
        </w:rPr>
      </w:pPr>
      <w:bookmarkStart w:id="312" w:name="_Toc468853716"/>
      <w:bookmarkStart w:id="313" w:name="_Toc85855775"/>
      <w:bookmarkStart w:id="314" w:name="_Toc212014290"/>
      <w:bookmarkStart w:id="315" w:name="_Toc308426748"/>
      <w:bookmarkStart w:id="316" w:name="_Toc492721436"/>
      <w:r w:rsidRPr="00C53C3C">
        <w:rPr>
          <w:rFonts w:cs="Calibri"/>
        </w:rPr>
        <w:t>Zabezpieczenia związane z cyklem życia systemu informatycznego</w:t>
      </w:r>
      <w:bookmarkEnd w:id="312"/>
      <w:bookmarkEnd w:id="313"/>
      <w:bookmarkEnd w:id="314"/>
      <w:bookmarkEnd w:id="315"/>
      <w:bookmarkEnd w:id="316"/>
    </w:p>
    <w:p w:rsidR="00E44C83" w:rsidRPr="00C53C3C" w:rsidRDefault="00E44C83" w:rsidP="00E44C83">
      <w:pPr>
        <w:pStyle w:val="Nagwek4"/>
        <w:numPr>
          <w:ilvl w:val="2"/>
          <w:numId w:val="19"/>
        </w:numPr>
        <w:ind w:left="2552" w:hanging="851"/>
        <w:rPr>
          <w:rFonts w:cs="Calibri"/>
        </w:rPr>
      </w:pPr>
      <w:bookmarkStart w:id="317" w:name="_Toc85855776"/>
      <w:bookmarkStart w:id="318" w:name="_Toc212014291"/>
      <w:bookmarkStart w:id="319" w:name="_Toc308426749"/>
      <w:bookmarkStart w:id="320" w:name="_Toc492721437"/>
      <w:r w:rsidRPr="00C53C3C">
        <w:rPr>
          <w:rFonts w:cs="Calibri"/>
        </w:rPr>
        <w:t>Środki przedsięwzięte dla zapewnienia bezpieczeństwa rozwoju systemu</w:t>
      </w:r>
      <w:bookmarkEnd w:id="317"/>
      <w:bookmarkEnd w:id="318"/>
      <w:bookmarkEnd w:id="319"/>
      <w:bookmarkEnd w:id="320"/>
    </w:p>
    <w:p w:rsidR="00E44C83" w:rsidRPr="00C53C3C" w:rsidRDefault="00E44C83" w:rsidP="00E44C83">
      <w:pPr>
        <w:rPr>
          <w:rFonts w:cs="Calibri"/>
        </w:rPr>
      </w:pPr>
      <w:r w:rsidRPr="00C53C3C">
        <w:rPr>
          <w:rFonts w:cs="Calibri"/>
        </w:rPr>
        <w:t xml:space="preserve">W CC MC przyjęto zasady dokonywania modyfikacji lub zmian w systemie teleinformatycznym. </w:t>
      </w:r>
      <w:r w:rsidRPr="00C53C3C">
        <w:rPr>
          <w:rFonts w:cs="Calibri"/>
        </w:rPr>
        <w:br/>
        <w:t>W szczególności dotyczy to testów nowych wersji oprogramowania i/lub wykorzystania do tego celu istniejących baz danych. Zasady te gwarantują nieprzerwaną pracę systemu teleinformatycznego, integralność jego zasobów oraz zachowanie poufności danych.</w:t>
      </w:r>
    </w:p>
    <w:p w:rsidR="00E44C83" w:rsidRPr="00C53C3C" w:rsidRDefault="00E44C83" w:rsidP="00E44C83">
      <w:pPr>
        <w:pStyle w:val="Nagwek4"/>
        <w:numPr>
          <w:ilvl w:val="2"/>
          <w:numId w:val="19"/>
        </w:numPr>
        <w:ind w:left="2552" w:hanging="851"/>
        <w:rPr>
          <w:rFonts w:cs="Calibri"/>
        </w:rPr>
      </w:pPr>
      <w:bookmarkStart w:id="321" w:name="_Toc468853718"/>
      <w:bookmarkStart w:id="322" w:name="_Toc85855777"/>
      <w:bookmarkStart w:id="323" w:name="_Toc212014292"/>
      <w:bookmarkStart w:id="324" w:name="_Toc308426750"/>
      <w:bookmarkStart w:id="325" w:name="_Toc492721438"/>
      <w:r w:rsidRPr="00C53C3C">
        <w:rPr>
          <w:rFonts w:cs="Calibri"/>
        </w:rPr>
        <w:t>Zarządzanie bezpieczeństwem</w:t>
      </w:r>
      <w:bookmarkEnd w:id="321"/>
      <w:bookmarkEnd w:id="322"/>
      <w:bookmarkEnd w:id="323"/>
      <w:bookmarkEnd w:id="324"/>
      <w:bookmarkEnd w:id="325"/>
    </w:p>
    <w:p w:rsidR="00E44C83" w:rsidRPr="00C53C3C" w:rsidRDefault="00E44C83" w:rsidP="00E44C83">
      <w:pPr>
        <w:pStyle w:val="Tekstpodstawowy"/>
        <w:rPr>
          <w:rFonts w:cs="Calibri"/>
        </w:rPr>
      </w:pPr>
      <w:r w:rsidRPr="00C53C3C">
        <w:rPr>
          <w:rFonts w:cs="Calibri"/>
        </w:rPr>
        <w:t>Za realizację procesów bezpieczeństwa jest odpowiedzialny personel CC MC. Środki bezpieczeństwa zostały określone w dokumentacji bezpieczeństwa oraz innej szczegółowej dokumentacji systemu posiadanej przez CC MC, a także w polityce bezpieczeństwa SRP.</w:t>
      </w:r>
    </w:p>
    <w:p w:rsidR="00E44C83" w:rsidRPr="00C53C3C" w:rsidRDefault="00E44C83" w:rsidP="00E44C83">
      <w:pPr>
        <w:pStyle w:val="Nagwek3"/>
        <w:numPr>
          <w:ilvl w:val="1"/>
          <w:numId w:val="19"/>
        </w:numPr>
        <w:ind w:left="1701" w:hanging="567"/>
        <w:rPr>
          <w:rFonts w:cs="Calibri"/>
        </w:rPr>
      </w:pPr>
      <w:bookmarkStart w:id="326" w:name="_Toc85855778"/>
      <w:bookmarkStart w:id="327" w:name="_Toc212014293"/>
      <w:bookmarkStart w:id="328" w:name="_Toc308426751"/>
      <w:bookmarkStart w:id="329" w:name="_Toc492721439"/>
      <w:r w:rsidRPr="00C53C3C">
        <w:rPr>
          <w:rFonts w:cs="Calibri"/>
        </w:rPr>
        <w:t>Zabezpieczenia sieci komputerowej</w:t>
      </w:r>
      <w:bookmarkEnd w:id="326"/>
      <w:bookmarkEnd w:id="327"/>
      <w:bookmarkEnd w:id="328"/>
      <w:bookmarkEnd w:id="329"/>
    </w:p>
    <w:p w:rsidR="00E44C83" w:rsidRPr="00C53C3C" w:rsidRDefault="00E44C83" w:rsidP="00E44C83">
      <w:pPr>
        <w:pStyle w:val="Tekstpodstawowy"/>
        <w:rPr>
          <w:rFonts w:cs="Calibri"/>
        </w:rPr>
      </w:pPr>
      <w:r w:rsidRPr="00C53C3C">
        <w:rPr>
          <w:rFonts w:cs="Calibri"/>
        </w:rPr>
        <w:t>Zastosowane zabezpieczenia zgodne są z polityką bezpieczeństwa SRP oraz inną szczegółową dokumentacją systemu posiadaną przez CC MC.</w:t>
      </w:r>
    </w:p>
    <w:p w:rsidR="00E44C83" w:rsidRPr="00C53C3C" w:rsidRDefault="00E44C83" w:rsidP="00E44C83">
      <w:pPr>
        <w:pStyle w:val="Nagwek3"/>
        <w:numPr>
          <w:ilvl w:val="1"/>
          <w:numId w:val="19"/>
        </w:numPr>
        <w:ind w:left="1701" w:hanging="567"/>
        <w:rPr>
          <w:rFonts w:cs="Calibri"/>
        </w:rPr>
      </w:pPr>
      <w:bookmarkStart w:id="330" w:name="_Toc85855779"/>
      <w:bookmarkStart w:id="331" w:name="_Toc212014294"/>
      <w:bookmarkStart w:id="332" w:name="_Toc308426752"/>
      <w:bookmarkStart w:id="333" w:name="_Toc492721440"/>
      <w:r w:rsidRPr="00C53C3C">
        <w:rPr>
          <w:rFonts w:cs="Calibri"/>
        </w:rPr>
        <w:t>Oznaczanie czasem</w:t>
      </w:r>
      <w:bookmarkEnd w:id="330"/>
      <w:bookmarkEnd w:id="331"/>
      <w:bookmarkEnd w:id="332"/>
      <w:bookmarkEnd w:id="333"/>
    </w:p>
    <w:p w:rsidR="00E44C83" w:rsidRPr="00C53C3C" w:rsidRDefault="00E44C83" w:rsidP="00E44C83">
      <w:pPr>
        <w:rPr>
          <w:rFonts w:cs="Calibri"/>
        </w:rPr>
      </w:pPr>
      <w:r w:rsidRPr="00C53C3C">
        <w:rPr>
          <w:rFonts w:cs="Calibri"/>
        </w:rPr>
        <w:t>Do oznaczania czasem certyfikatów, zaświadczeń certyfikacyjnych, list CRL oraz zapisów w logach urządzeń i oprogramowania stosuje się wskazanie bieżącego czasu pochodzące z zegarów wbudowanych w urządzenia lub stacje robocze, synchronizowanymi ze sprzętowym źródłem czasu UTC z dokładnością do 1s.</w:t>
      </w:r>
    </w:p>
    <w:p w:rsidR="00E44C83" w:rsidRPr="00C53C3C" w:rsidRDefault="00E44C83" w:rsidP="00E44C83">
      <w:pPr>
        <w:pStyle w:val="Tekstpodstawowy"/>
        <w:rPr>
          <w:rFonts w:cs="Calibri"/>
        </w:rPr>
      </w:pPr>
    </w:p>
    <w:p w:rsidR="00E44C83" w:rsidRPr="00C53C3C" w:rsidRDefault="00E44C83" w:rsidP="00E44C83">
      <w:pPr>
        <w:pStyle w:val="Nagwek2"/>
        <w:ind w:left="714" w:hanging="357"/>
        <w:rPr>
          <w:rFonts w:cs="Calibri"/>
        </w:rPr>
      </w:pPr>
      <w:bookmarkStart w:id="334" w:name="_Toc212014295"/>
      <w:bookmarkStart w:id="335" w:name="_Toc308426753"/>
      <w:bookmarkStart w:id="336" w:name="_Toc492721441"/>
      <w:r w:rsidRPr="00C53C3C">
        <w:rPr>
          <w:rFonts w:cs="Calibri"/>
        </w:rPr>
        <w:lastRenderedPageBreak/>
        <w:t>Profile certyfikatów i list CRL</w:t>
      </w:r>
      <w:bookmarkEnd w:id="334"/>
      <w:bookmarkEnd w:id="335"/>
      <w:bookmarkEnd w:id="336"/>
    </w:p>
    <w:p w:rsidR="00E44C83" w:rsidRPr="00C53C3C" w:rsidRDefault="00E44C83" w:rsidP="00E44C83">
      <w:pPr>
        <w:rPr>
          <w:rFonts w:cs="Calibri"/>
        </w:rPr>
      </w:pPr>
      <w:r w:rsidRPr="00C53C3C">
        <w:rPr>
          <w:rFonts w:cs="Calibri"/>
        </w:rPr>
        <w:t>Rozdział zawiera informacje o profilu certyfikatów kluczy publicznych i list CRL generowanych zgodnie z niniejsza polityką certyfikacji.</w:t>
      </w:r>
    </w:p>
    <w:p w:rsidR="00E44C83" w:rsidRPr="00C53C3C" w:rsidRDefault="00E44C83" w:rsidP="00E44C83">
      <w:pPr>
        <w:pStyle w:val="Nagwek3"/>
        <w:numPr>
          <w:ilvl w:val="1"/>
          <w:numId w:val="19"/>
        </w:numPr>
        <w:ind w:left="1701" w:hanging="567"/>
        <w:rPr>
          <w:rFonts w:cs="Calibri"/>
        </w:rPr>
      </w:pPr>
      <w:bookmarkStart w:id="337" w:name="_Toc85855781"/>
      <w:bookmarkStart w:id="338" w:name="_Toc212014296"/>
      <w:bookmarkStart w:id="339" w:name="_Toc308426754"/>
      <w:bookmarkStart w:id="340" w:name="_Toc492721442"/>
      <w:r w:rsidRPr="00C53C3C">
        <w:rPr>
          <w:rFonts w:cs="Calibri"/>
        </w:rPr>
        <w:t>Profil certyfikatów</w:t>
      </w:r>
      <w:bookmarkEnd w:id="337"/>
      <w:bookmarkEnd w:id="338"/>
      <w:bookmarkEnd w:id="339"/>
      <w:bookmarkEnd w:id="340"/>
    </w:p>
    <w:p w:rsidR="00E44C83" w:rsidRPr="00C53C3C" w:rsidRDefault="00E44C83" w:rsidP="00E44C83">
      <w:pPr>
        <w:pStyle w:val="Tekstpodstawowy"/>
        <w:rPr>
          <w:rFonts w:cs="Calibri"/>
        </w:rPr>
      </w:pPr>
      <w:r w:rsidRPr="00C53C3C">
        <w:rPr>
          <w:rFonts w:cs="Calibri"/>
        </w:rPr>
        <w:t xml:space="preserve">Centrum Certyfikacji MC wystawia certyfikaty i zaświadczenia certyfikacyjne w formacie zgodnym </w:t>
      </w:r>
      <w:r w:rsidRPr="00C53C3C">
        <w:rPr>
          <w:rFonts w:cs="Calibri"/>
        </w:rPr>
        <w:br/>
        <w:t>z zaleceniem X.509:2000, wersja 3 format</w:t>
      </w:r>
      <w:bookmarkStart w:id="341" w:name="_Toc469465520"/>
      <w:bookmarkStart w:id="342" w:name="_Toc85855783"/>
      <w:bookmarkStart w:id="343" w:name="_Toc212014300"/>
      <w:r w:rsidRPr="00C53C3C">
        <w:rPr>
          <w:rFonts w:cs="Calibri"/>
        </w:rPr>
        <w:t>u.</w:t>
      </w:r>
    </w:p>
    <w:p w:rsidR="00E44C83" w:rsidRPr="00C53C3C" w:rsidRDefault="00E44C83" w:rsidP="00E44C83">
      <w:pPr>
        <w:pStyle w:val="Nagwek4"/>
        <w:numPr>
          <w:ilvl w:val="2"/>
          <w:numId w:val="19"/>
        </w:numPr>
        <w:ind w:left="2552" w:hanging="851"/>
        <w:rPr>
          <w:rFonts w:cs="Calibri"/>
        </w:rPr>
      </w:pPr>
      <w:bookmarkStart w:id="344" w:name="_Toc492721443"/>
      <w:bookmarkStart w:id="345" w:name="_Toc469465519"/>
      <w:bookmarkStart w:id="346" w:name="_Toc85855782"/>
      <w:bookmarkStart w:id="347" w:name="_Toc209596997"/>
      <w:r w:rsidRPr="00C53C3C">
        <w:rPr>
          <w:rFonts w:cs="Calibri"/>
        </w:rPr>
        <w:t>ŹRÓDŁO</w:t>
      </w:r>
      <w:bookmarkEnd w:id="34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ŹRÓDŁO"/>
      </w:tblPr>
      <w:tblGrid>
        <w:gridCol w:w="2272"/>
        <w:gridCol w:w="1825"/>
        <w:gridCol w:w="5176"/>
      </w:tblGrid>
      <w:tr w:rsidR="00E44C83" w:rsidRPr="00C53C3C" w:rsidTr="008335F2">
        <w:trPr>
          <w:cantSplit/>
          <w:tblHeader/>
        </w:trPr>
        <w:tc>
          <w:tcPr>
            <w:tcW w:w="2274"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83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245"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2</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Zgodny z zaleceniem X.509:2000, wersja 3 formatu</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serialNumber</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Jednoznaczny w ramach centrum wydającego certyfikat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certyfikatu (np. 1.2.840.113549.1.1.5 – sha1WithRSAEncryption)</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Issuer</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pl.ID</w:t>
            </w:r>
          </w:p>
          <w:p w:rsidR="00E44C83" w:rsidRPr="00C53C3C" w:rsidRDefault="00E44C83" w:rsidP="008335F2">
            <w:pPr>
              <w:jc w:val="left"/>
              <w:rPr>
                <w:rFonts w:cs="Calibri"/>
                <w:sz w:val="20"/>
                <w:szCs w:val="20"/>
              </w:rPr>
            </w:pPr>
            <w:r w:rsidRPr="00C53C3C">
              <w:rPr>
                <w:rFonts w:cs="Calibri"/>
                <w:sz w:val="20"/>
                <w:szCs w:val="20"/>
              </w:rPr>
              <w:t>CN = Infrastruktura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lang w:val="en-US"/>
              </w:rPr>
            </w:pPr>
            <w:r w:rsidRPr="00C53C3C">
              <w:rPr>
                <w:rFonts w:ascii="Calibri" w:hAnsi="Calibri" w:cs="Calibri"/>
                <w:i/>
                <w:iCs/>
                <w:lang w:val="en-US"/>
              </w:rPr>
              <w:t>Validity</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lang w:val="en-US"/>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not before</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Data i godzina wydania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r w:rsidRPr="00C53C3C">
              <w:rPr>
                <w:rFonts w:ascii="Calibri" w:hAnsi="Calibri" w:cs="Calibri"/>
                <w:i/>
                <w:iCs/>
              </w:rPr>
              <w:t xml:space="preserve">not </w:t>
            </w:r>
            <w:proofErr w:type="spellStart"/>
            <w:r w:rsidRPr="00C53C3C">
              <w:rPr>
                <w:rFonts w:ascii="Calibri" w:hAnsi="Calibri" w:cs="Calibri"/>
                <w:i/>
                <w:iCs/>
              </w:rPr>
              <w:t>after</w:t>
            </w:r>
            <w:proofErr w:type="spellEnd"/>
          </w:p>
        </w:tc>
        <w:tc>
          <w:tcPr>
            <w:tcW w:w="1837" w:type="dxa"/>
          </w:tcPr>
          <w:p w:rsidR="00E44C83" w:rsidRPr="00C53C3C" w:rsidRDefault="00E44C83" w:rsidP="008335F2">
            <w:pPr>
              <w:pStyle w:val="pqiTabBody"/>
              <w:rPr>
                <w:rFonts w:ascii="Calibri" w:hAnsi="Calibri" w:cs="Calibri"/>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 xml:space="preserve">Data i godzina wydania certyfikatu + </w:t>
            </w:r>
            <w:r w:rsidRPr="00C53C3C">
              <w:rPr>
                <w:rFonts w:ascii="Calibri" w:hAnsi="Calibri" w:cs="Calibri"/>
                <w:i/>
                <w:iCs/>
              </w:rPr>
              <w:t>&lt;okres ważności certyfikatu&gt;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 GMINY</w:t>
            </w:r>
          </w:p>
          <w:p w:rsidR="00E44C83" w:rsidRPr="00C53C3C" w:rsidRDefault="00E44C83" w:rsidP="008335F2">
            <w:pPr>
              <w:jc w:val="left"/>
              <w:rPr>
                <w:rFonts w:cs="Calibri"/>
                <w:sz w:val="20"/>
                <w:szCs w:val="20"/>
              </w:rPr>
            </w:pPr>
            <w:r w:rsidRPr="00C53C3C">
              <w:rPr>
                <w:rFonts w:cs="Calibri"/>
                <w:sz w:val="20"/>
                <w:szCs w:val="20"/>
              </w:rPr>
              <w:t>OU = &lt;TERYT&gt;</w:t>
            </w:r>
          </w:p>
          <w:p w:rsidR="00E44C83" w:rsidRPr="00C53C3C" w:rsidRDefault="00E44C83" w:rsidP="008335F2">
            <w:pPr>
              <w:jc w:val="left"/>
              <w:rPr>
                <w:rFonts w:cs="Calibri"/>
                <w:sz w:val="20"/>
                <w:szCs w:val="20"/>
              </w:rPr>
            </w:pPr>
            <w:r w:rsidRPr="00C53C3C">
              <w:rPr>
                <w:rFonts w:cs="Calibri"/>
                <w:sz w:val="20"/>
                <w:szCs w:val="20"/>
              </w:rPr>
              <w:t>OU = &lt;Lokalizacja&gt;</w:t>
            </w:r>
          </w:p>
          <w:p w:rsidR="00E44C83" w:rsidRPr="00C53C3C" w:rsidRDefault="00E44C83" w:rsidP="008335F2">
            <w:pPr>
              <w:jc w:val="left"/>
              <w:rPr>
                <w:rFonts w:cs="Calibri"/>
                <w:sz w:val="20"/>
                <w:szCs w:val="20"/>
              </w:rPr>
            </w:pPr>
            <w:r w:rsidRPr="00C53C3C">
              <w:rPr>
                <w:rFonts w:cs="Calibri"/>
                <w:sz w:val="20"/>
                <w:szCs w:val="20"/>
              </w:rPr>
              <w:t>OU = &lt;SYSTEMY  / URZADZENIA&gt;</w:t>
            </w:r>
          </w:p>
          <w:p w:rsidR="00E44C83" w:rsidRPr="00C53C3C" w:rsidRDefault="00E44C83" w:rsidP="008335F2">
            <w:pPr>
              <w:jc w:val="left"/>
              <w:rPr>
                <w:rFonts w:cs="Calibri"/>
                <w:sz w:val="20"/>
                <w:szCs w:val="20"/>
              </w:rPr>
            </w:pPr>
            <w:r w:rsidRPr="00C53C3C">
              <w:rPr>
                <w:rFonts w:cs="Calibri"/>
                <w:sz w:val="20"/>
                <w:szCs w:val="20"/>
              </w:rPr>
              <w:t>CN = &lt;NAZWA HOSTA / IP&gt;</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podmiotu</w:t>
            </w:r>
          </w:p>
          <w:p w:rsidR="00E44C83" w:rsidRPr="00C53C3C" w:rsidRDefault="00E44C83" w:rsidP="008335F2">
            <w:pPr>
              <w:pStyle w:val="pqiTabBody"/>
              <w:rPr>
                <w:rFonts w:ascii="Calibri" w:hAnsi="Calibri" w:cs="Calibri"/>
              </w:rPr>
            </w:pPr>
          </w:p>
          <w:p w:rsidR="00E44C83" w:rsidRPr="00C53C3C" w:rsidRDefault="00E44C83" w:rsidP="008335F2">
            <w:pPr>
              <w:pStyle w:val="Tekstpodstawowy"/>
              <w:rPr>
                <w:rFonts w:cs="Calibri"/>
              </w:rPr>
            </w:pPr>
            <w:r w:rsidRPr="00C53C3C">
              <w:rPr>
                <w:rFonts w:cs="Calibri"/>
                <w:sz w:val="20"/>
                <w:szCs w:val="20"/>
              </w:rPr>
              <w:t xml:space="preserve">W certyfikatach testowych pole </w:t>
            </w:r>
            <w:r w:rsidRPr="00C53C3C">
              <w:rPr>
                <w:rFonts w:cs="Calibri"/>
                <w:b/>
                <w:bCs/>
                <w:sz w:val="20"/>
                <w:szCs w:val="20"/>
              </w:rPr>
              <w:t>OU=GMINY</w:t>
            </w:r>
            <w:r w:rsidRPr="00C53C3C">
              <w:rPr>
                <w:rFonts w:cs="Calibri"/>
                <w:sz w:val="20"/>
                <w:szCs w:val="20"/>
              </w:rPr>
              <w:t xml:space="preserve"> zmienione będzie na </w:t>
            </w:r>
            <w:r w:rsidRPr="00C53C3C">
              <w:rPr>
                <w:rFonts w:cs="Calibri"/>
                <w:b/>
                <w:bCs/>
                <w:sz w:val="20"/>
                <w:szCs w:val="20"/>
              </w:rPr>
              <w:t>OU=GMINY-NP</w:t>
            </w:r>
            <w:r w:rsidRPr="00C53C3C">
              <w:rPr>
                <w:rFonts w:cs="Calibri"/>
                <w:sz w:val="20"/>
                <w:szCs w:val="20"/>
              </w:rPr>
              <w:t xml:space="preserve">. </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subjectPublicKeyInfo</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Algorithm</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związanego z kluczem publicznym posiadacza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subjectPublicKey</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Klucz publiczny posiadacza certyfikatu</w:t>
            </w:r>
          </w:p>
        </w:tc>
      </w:tr>
    </w:tbl>
    <w:p w:rsidR="00E44C83" w:rsidRPr="00C53C3C" w:rsidRDefault="00E44C83" w:rsidP="00E44C83">
      <w:pPr>
        <w:pStyle w:val="Nagwek4"/>
        <w:numPr>
          <w:ilvl w:val="2"/>
          <w:numId w:val="19"/>
        </w:numPr>
        <w:ind w:left="2552" w:hanging="851"/>
        <w:rPr>
          <w:rFonts w:cs="Calibri"/>
        </w:rPr>
      </w:pPr>
      <w:bookmarkStart w:id="348" w:name="_Toc492721444"/>
      <w:r w:rsidRPr="00C53C3C">
        <w:rPr>
          <w:rFonts w:cs="Calibri"/>
        </w:rPr>
        <w:t>SRP</w:t>
      </w:r>
      <w:bookmarkEnd w:id="34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SRP"/>
      </w:tblPr>
      <w:tblGrid>
        <w:gridCol w:w="2272"/>
        <w:gridCol w:w="1825"/>
        <w:gridCol w:w="5176"/>
      </w:tblGrid>
      <w:tr w:rsidR="00E44C83" w:rsidRPr="00C53C3C" w:rsidTr="008335F2">
        <w:trPr>
          <w:cantSplit/>
          <w:tblHeader/>
        </w:trPr>
        <w:tc>
          <w:tcPr>
            <w:tcW w:w="2274"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83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245"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2</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Zgodny z zaleceniem X.509:2000, wersja 3 formatu</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serialNumber</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Jednoznaczny w ramach centrum wydającego certyfikat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certyfikatu (np. 1.2.840.113549.1.1.5 – sha1WithRSAEncryption)</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lastRenderedPageBreak/>
              <w:t>Issuer</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pl.ID</w:t>
            </w:r>
          </w:p>
          <w:p w:rsidR="00E44C83" w:rsidRPr="00C53C3C" w:rsidRDefault="00E44C83" w:rsidP="008335F2">
            <w:pPr>
              <w:jc w:val="left"/>
              <w:rPr>
                <w:rFonts w:cs="Calibri"/>
                <w:sz w:val="20"/>
                <w:szCs w:val="20"/>
              </w:rPr>
            </w:pPr>
            <w:r w:rsidRPr="00C53C3C">
              <w:rPr>
                <w:rFonts w:cs="Calibri"/>
                <w:sz w:val="20"/>
                <w:szCs w:val="20"/>
              </w:rPr>
              <w:t>CN = Infrastruktura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lang w:val="en-US"/>
              </w:rPr>
            </w:pPr>
            <w:r w:rsidRPr="00C53C3C">
              <w:rPr>
                <w:rFonts w:ascii="Calibri" w:hAnsi="Calibri" w:cs="Calibri"/>
                <w:i/>
                <w:iCs/>
                <w:lang w:val="en-US"/>
              </w:rPr>
              <w:t>Validity</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lang w:val="en-US"/>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not before</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Data i godzina wydania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r w:rsidRPr="00C53C3C">
              <w:rPr>
                <w:rFonts w:ascii="Calibri" w:hAnsi="Calibri" w:cs="Calibri"/>
                <w:i/>
                <w:iCs/>
              </w:rPr>
              <w:t xml:space="preserve">not </w:t>
            </w:r>
            <w:proofErr w:type="spellStart"/>
            <w:r w:rsidRPr="00C53C3C">
              <w:rPr>
                <w:rFonts w:ascii="Calibri" w:hAnsi="Calibri" w:cs="Calibri"/>
                <w:i/>
                <w:iCs/>
              </w:rPr>
              <w:t>after</w:t>
            </w:r>
            <w:proofErr w:type="spellEnd"/>
          </w:p>
        </w:tc>
        <w:tc>
          <w:tcPr>
            <w:tcW w:w="1837" w:type="dxa"/>
          </w:tcPr>
          <w:p w:rsidR="00E44C83" w:rsidRPr="00C53C3C" w:rsidRDefault="00E44C83" w:rsidP="008335F2">
            <w:pPr>
              <w:pStyle w:val="pqiTabBody"/>
              <w:rPr>
                <w:rFonts w:ascii="Calibri" w:hAnsi="Calibri" w:cs="Calibri"/>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 xml:space="preserve">Data i godzina wydania certyfikatu + </w:t>
            </w:r>
            <w:r w:rsidRPr="00C53C3C">
              <w:rPr>
                <w:rFonts w:ascii="Calibri" w:hAnsi="Calibri" w:cs="Calibri"/>
                <w:i/>
                <w:iCs/>
              </w:rPr>
              <w:t>&lt;okres ważności certyfikatu&gt;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 SRP</w:t>
            </w:r>
          </w:p>
          <w:p w:rsidR="00E44C83" w:rsidRPr="00C53C3C" w:rsidRDefault="00E44C83" w:rsidP="008335F2">
            <w:pPr>
              <w:jc w:val="left"/>
              <w:rPr>
                <w:rFonts w:cs="Calibri"/>
                <w:sz w:val="20"/>
                <w:szCs w:val="20"/>
              </w:rPr>
            </w:pPr>
            <w:r w:rsidRPr="00C53C3C">
              <w:rPr>
                <w:rFonts w:cs="Calibri"/>
                <w:sz w:val="20"/>
                <w:szCs w:val="20"/>
              </w:rPr>
              <w:t>OU = &lt;SYSTEMY  / URZADZENIA&gt;</w:t>
            </w:r>
          </w:p>
          <w:p w:rsidR="00E44C83" w:rsidRPr="00C53C3C" w:rsidRDefault="00E44C83" w:rsidP="008335F2">
            <w:pPr>
              <w:jc w:val="left"/>
              <w:rPr>
                <w:rFonts w:cs="Calibri"/>
                <w:sz w:val="20"/>
                <w:szCs w:val="20"/>
              </w:rPr>
            </w:pPr>
            <w:r w:rsidRPr="00C53C3C">
              <w:rPr>
                <w:rFonts w:cs="Calibri"/>
                <w:sz w:val="20"/>
                <w:szCs w:val="20"/>
              </w:rPr>
              <w:t>CN = &lt;NAZWA HOSTA / IP&gt;</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podmiotu</w:t>
            </w:r>
          </w:p>
          <w:p w:rsidR="00E44C83" w:rsidRPr="00C53C3C" w:rsidRDefault="00E44C83" w:rsidP="008335F2">
            <w:pPr>
              <w:pStyle w:val="pqiTabBody"/>
              <w:rPr>
                <w:rFonts w:ascii="Calibri" w:hAnsi="Calibri" w:cs="Calibri"/>
              </w:rPr>
            </w:pPr>
          </w:p>
          <w:p w:rsidR="00E44C83" w:rsidRPr="00C53C3C" w:rsidRDefault="00E44C83" w:rsidP="008335F2">
            <w:pPr>
              <w:pStyle w:val="Tekstpodstawowy"/>
              <w:rPr>
                <w:rFonts w:cs="Calibri"/>
              </w:rPr>
            </w:pPr>
            <w:r w:rsidRPr="00C53C3C">
              <w:rPr>
                <w:rFonts w:cs="Calibri"/>
                <w:sz w:val="20"/>
                <w:szCs w:val="20"/>
              </w:rPr>
              <w:t xml:space="preserve">W certyfikatach testowych pole </w:t>
            </w:r>
            <w:r w:rsidRPr="00C53C3C">
              <w:rPr>
                <w:rFonts w:cs="Calibri"/>
                <w:b/>
                <w:bCs/>
                <w:sz w:val="20"/>
                <w:szCs w:val="20"/>
              </w:rPr>
              <w:t>OU=SRP</w:t>
            </w:r>
            <w:r w:rsidRPr="00C53C3C">
              <w:rPr>
                <w:rFonts w:cs="Calibri"/>
                <w:sz w:val="20"/>
                <w:szCs w:val="20"/>
              </w:rPr>
              <w:t xml:space="preserve"> zmienione będzie na </w:t>
            </w:r>
            <w:r w:rsidRPr="00C53C3C">
              <w:rPr>
                <w:rFonts w:cs="Calibri"/>
                <w:b/>
                <w:bCs/>
                <w:sz w:val="20"/>
                <w:szCs w:val="20"/>
              </w:rPr>
              <w:t>OU=SRP-NP</w:t>
            </w:r>
            <w:r w:rsidRPr="00C53C3C">
              <w:rPr>
                <w:rFonts w:cs="Calibri"/>
                <w:sz w:val="20"/>
                <w:szCs w:val="20"/>
              </w:rPr>
              <w:t xml:space="preserve">. </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subjectPublicKeyInfo</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Algorithm</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związanego z kluczem publicznym posiadacza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subjectPublicKey</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Klucz publiczny posiadacza certyfikatu</w:t>
            </w:r>
          </w:p>
        </w:tc>
      </w:tr>
    </w:tbl>
    <w:p w:rsidR="00E44C83" w:rsidRPr="00C53C3C" w:rsidRDefault="00E44C83" w:rsidP="00E44C83">
      <w:pPr>
        <w:pStyle w:val="Nagwek4"/>
        <w:numPr>
          <w:ilvl w:val="2"/>
          <w:numId w:val="19"/>
        </w:numPr>
        <w:ind w:left="2552" w:hanging="851"/>
        <w:rPr>
          <w:rFonts w:cs="Calibri"/>
        </w:rPr>
      </w:pPr>
      <w:bookmarkStart w:id="349" w:name="_Toc492721445"/>
      <w:r w:rsidRPr="00C53C3C">
        <w:rPr>
          <w:rFonts w:cs="Calibri"/>
        </w:rPr>
        <w:t>Instytucje</w:t>
      </w:r>
      <w:bookmarkEnd w:id="34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Instytucje"/>
      </w:tblPr>
      <w:tblGrid>
        <w:gridCol w:w="2272"/>
        <w:gridCol w:w="1825"/>
        <w:gridCol w:w="5176"/>
      </w:tblGrid>
      <w:tr w:rsidR="00E44C83" w:rsidRPr="00C53C3C" w:rsidTr="008335F2">
        <w:trPr>
          <w:cantSplit/>
          <w:tblHeader/>
        </w:trPr>
        <w:tc>
          <w:tcPr>
            <w:tcW w:w="2274"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83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245"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2</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Zgodny z zaleceniem X.509:2000, wersja 3 formatu</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serialNumber</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Jednoznaczny w ramach centrum wydającego certyfikat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certyfikatu (np. 1.2.840.113549.1.1.5 – sha1WithRSAEncryption)</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Issuer</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pl.ID</w:t>
            </w:r>
          </w:p>
          <w:p w:rsidR="00E44C83" w:rsidRPr="00C53C3C" w:rsidRDefault="00E44C83" w:rsidP="008335F2">
            <w:pPr>
              <w:jc w:val="left"/>
              <w:rPr>
                <w:rFonts w:cs="Calibri"/>
                <w:sz w:val="20"/>
                <w:szCs w:val="20"/>
              </w:rPr>
            </w:pPr>
            <w:r w:rsidRPr="00C53C3C">
              <w:rPr>
                <w:rFonts w:cs="Calibri"/>
                <w:sz w:val="20"/>
                <w:szCs w:val="20"/>
              </w:rPr>
              <w:t>CN = Infrastruktura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lang w:val="en-US"/>
              </w:rPr>
            </w:pPr>
            <w:r w:rsidRPr="00C53C3C">
              <w:rPr>
                <w:rFonts w:ascii="Calibri" w:hAnsi="Calibri" w:cs="Calibri"/>
                <w:i/>
                <w:iCs/>
                <w:lang w:val="en-US"/>
              </w:rPr>
              <w:t>Validity</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lang w:val="en-US"/>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not before</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Data i godzina wydania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r w:rsidRPr="00C53C3C">
              <w:rPr>
                <w:rFonts w:ascii="Calibri" w:hAnsi="Calibri" w:cs="Calibri"/>
                <w:i/>
                <w:iCs/>
              </w:rPr>
              <w:t xml:space="preserve">not </w:t>
            </w:r>
            <w:proofErr w:type="spellStart"/>
            <w:r w:rsidRPr="00C53C3C">
              <w:rPr>
                <w:rFonts w:ascii="Calibri" w:hAnsi="Calibri" w:cs="Calibri"/>
                <w:i/>
                <w:iCs/>
              </w:rPr>
              <w:t>after</w:t>
            </w:r>
            <w:proofErr w:type="spellEnd"/>
          </w:p>
        </w:tc>
        <w:tc>
          <w:tcPr>
            <w:tcW w:w="1837" w:type="dxa"/>
          </w:tcPr>
          <w:p w:rsidR="00E44C83" w:rsidRPr="00C53C3C" w:rsidRDefault="00E44C83" w:rsidP="008335F2">
            <w:pPr>
              <w:pStyle w:val="pqiTabBody"/>
              <w:rPr>
                <w:rFonts w:ascii="Calibri" w:hAnsi="Calibri" w:cs="Calibri"/>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 xml:space="preserve">Data i godzina wydania certyfikatu + </w:t>
            </w:r>
            <w:r w:rsidRPr="00C53C3C">
              <w:rPr>
                <w:rFonts w:ascii="Calibri" w:hAnsi="Calibri" w:cs="Calibri"/>
                <w:i/>
                <w:iCs/>
              </w:rPr>
              <w:t>&lt;okres ważności certyfikatu&gt;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lastRenderedPageBreak/>
              <w:t>Subject</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 INSTYTUCJE</w:t>
            </w:r>
          </w:p>
          <w:p w:rsidR="00E44C83" w:rsidRPr="00C53C3C" w:rsidRDefault="00E44C83" w:rsidP="008335F2">
            <w:pPr>
              <w:jc w:val="left"/>
              <w:rPr>
                <w:rFonts w:cs="Calibri"/>
                <w:sz w:val="20"/>
                <w:szCs w:val="20"/>
              </w:rPr>
            </w:pPr>
            <w:r w:rsidRPr="00C53C3C">
              <w:rPr>
                <w:rFonts w:cs="Calibri"/>
                <w:sz w:val="20"/>
                <w:szCs w:val="20"/>
              </w:rPr>
              <w:t>OU = &lt;Rodzaj instytucji&gt;</w:t>
            </w:r>
          </w:p>
          <w:p w:rsidR="00E44C83" w:rsidRPr="00C53C3C" w:rsidRDefault="00E44C83" w:rsidP="008335F2">
            <w:pPr>
              <w:jc w:val="left"/>
              <w:rPr>
                <w:rFonts w:cs="Calibri"/>
                <w:sz w:val="20"/>
                <w:szCs w:val="20"/>
              </w:rPr>
            </w:pPr>
            <w:r w:rsidRPr="00C53C3C">
              <w:rPr>
                <w:rFonts w:cs="Calibri"/>
                <w:sz w:val="20"/>
                <w:szCs w:val="20"/>
              </w:rPr>
              <w:t>OU = &lt;Nazwa instytucji&gt;</w:t>
            </w:r>
          </w:p>
          <w:p w:rsidR="00E44C83" w:rsidRPr="00C53C3C" w:rsidRDefault="00E44C83" w:rsidP="008335F2">
            <w:pPr>
              <w:jc w:val="left"/>
              <w:rPr>
                <w:rFonts w:cs="Calibri"/>
                <w:sz w:val="20"/>
                <w:szCs w:val="20"/>
              </w:rPr>
            </w:pPr>
            <w:r w:rsidRPr="00C53C3C">
              <w:rPr>
                <w:rFonts w:cs="Calibri"/>
                <w:sz w:val="20"/>
                <w:szCs w:val="20"/>
              </w:rPr>
              <w:t>OU = &lt;SYSTEMY  / URZADZENIA&gt;</w:t>
            </w:r>
          </w:p>
          <w:p w:rsidR="00E44C83" w:rsidRPr="00C53C3C" w:rsidRDefault="00E44C83" w:rsidP="008335F2">
            <w:pPr>
              <w:jc w:val="left"/>
              <w:rPr>
                <w:rFonts w:cs="Calibri"/>
                <w:sz w:val="20"/>
                <w:szCs w:val="20"/>
              </w:rPr>
            </w:pPr>
            <w:r w:rsidRPr="00C53C3C">
              <w:rPr>
                <w:rFonts w:cs="Calibri"/>
                <w:sz w:val="20"/>
                <w:szCs w:val="20"/>
              </w:rPr>
              <w:t>CN = &lt;NAZWA HOSTA / IP&gt;</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podmiotu</w:t>
            </w:r>
          </w:p>
          <w:p w:rsidR="00E44C83" w:rsidRPr="00C53C3C" w:rsidRDefault="00E44C83" w:rsidP="008335F2">
            <w:pPr>
              <w:pStyle w:val="pqiTabBody"/>
              <w:rPr>
                <w:rFonts w:ascii="Calibri" w:hAnsi="Calibri" w:cs="Calibri"/>
              </w:rPr>
            </w:pPr>
          </w:p>
          <w:p w:rsidR="00E44C83" w:rsidRPr="00C53C3C" w:rsidRDefault="00E44C83" w:rsidP="008335F2">
            <w:pPr>
              <w:pStyle w:val="Tekstpodstawowy"/>
              <w:rPr>
                <w:rFonts w:cs="Calibri"/>
              </w:rPr>
            </w:pPr>
            <w:r w:rsidRPr="00C53C3C">
              <w:rPr>
                <w:rFonts w:cs="Calibri"/>
                <w:sz w:val="20"/>
                <w:szCs w:val="20"/>
              </w:rPr>
              <w:t xml:space="preserve">W certyfikatach testowych pole </w:t>
            </w:r>
            <w:r w:rsidRPr="00C53C3C">
              <w:rPr>
                <w:rFonts w:cs="Calibri"/>
                <w:b/>
                <w:bCs/>
                <w:sz w:val="20"/>
                <w:szCs w:val="20"/>
              </w:rPr>
              <w:t>OU=INSTYTUCJE</w:t>
            </w:r>
            <w:r w:rsidRPr="00C53C3C">
              <w:rPr>
                <w:rFonts w:cs="Calibri"/>
                <w:sz w:val="20"/>
                <w:szCs w:val="20"/>
              </w:rPr>
              <w:t xml:space="preserve"> zmienione będzie na </w:t>
            </w:r>
            <w:r w:rsidRPr="00C53C3C">
              <w:rPr>
                <w:rFonts w:cs="Calibri"/>
                <w:b/>
                <w:bCs/>
                <w:sz w:val="20"/>
                <w:szCs w:val="20"/>
              </w:rPr>
              <w:t>OU=INSTYTUCJE-NP</w:t>
            </w:r>
            <w:r w:rsidRPr="00C53C3C">
              <w:rPr>
                <w:rFonts w:cs="Calibri"/>
                <w:sz w:val="20"/>
                <w:szCs w:val="20"/>
              </w:rPr>
              <w:t xml:space="preserve">. </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subjectPublicKeyInfo</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Algorithm</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związanego z kluczem publicznym posiadacza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subjectPublicKey</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Klucz publiczny posiadacza certyfikatu</w:t>
            </w:r>
          </w:p>
        </w:tc>
      </w:tr>
    </w:tbl>
    <w:p w:rsidR="00E44C83" w:rsidRPr="00C53C3C" w:rsidRDefault="00E44C83" w:rsidP="00E44C83">
      <w:pPr>
        <w:pStyle w:val="Nagwek4"/>
        <w:numPr>
          <w:ilvl w:val="2"/>
          <w:numId w:val="19"/>
        </w:numPr>
        <w:ind w:left="2552" w:hanging="851"/>
        <w:rPr>
          <w:rFonts w:cs="Calibri"/>
        </w:rPr>
      </w:pPr>
      <w:bookmarkStart w:id="350" w:name="_Toc492721446"/>
      <w:r w:rsidRPr="00C53C3C">
        <w:rPr>
          <w:rFonts w:cs="Calibri"/>
        </w:rPr>
        <w:t>Województwa</w:t>
      </w:r>
      <w:bookmarkEnd w:id="35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Województwa"/>
      </w:tblPr>
      <w:tblGrid>
        <w:gridCol w:w="2271"/>
        <w:gridCol w:w="1830"/>
        <w:gridCol w:w="5172"/>
      </w:tblGrid>
      <w:tr w:rsidR="00E44C83" w:rsidRPr="00C53C3C" w:rsidTr="008335F2">
        <w:trPr>
          <w:cantSplit/>
          <w:tblHeader/>
        </w:trPr>
        <w:tc>
          <w:tcPr>
            <w:tcW w:w="2274"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83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245"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2</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Zgodny z zaleceniem X.509:2000, wersja 3 formatu</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serialNumber</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Jednoznaczny w ramach centrum wydającego certyfikat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certyfikatu (np. 1.2.840.113549.1.1.5 – sha1WithRSAEncryption)</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Issuer</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pl.ID</w:t>
            </w:r>
          </w:p>
          <w:p w:rsidR="00E44C83" w:rsidRPr="00C53C3C" w:rsidRDefault="00E44C83" w:rsidP="008335F2">
            <w:pPr>
              <w:jc w:val="left"/>
              <w:rPr>
                <w:rFonts w:cs="Calibri"/>
                <w:sz w:val="20"/>
                <w:szCs w:val="20"/>
              </w:rPr>
            </w:pPr>
            <w:r w:rsidRPr="00C53C3C">
              <w:rPr>
                <w:rFonts w:cs="Calibri"/>
                <w:sz w:val="20"/>
                <w:szCs w:val="20"/>
              </w:rPr>
              <w:t>CN = Infrastruktura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lang w:val="en-US"/>
              </w:rPr>
            </w:pPr>
            <w:r w:rsidRPr="00C53C3C">
              <w:rPr>
                <w:rFonts w:ascii="Calibri" w:hAnsi="Calibri" w:cs="Calibri"/>
                <w:i/>
                <w:iCs/>
                <w:lang w:val="en-US"/>
              </w:rPr>
              <w:t>Validity</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lang w:val="en-US"/>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not before</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Data i godzina wydania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r w:rsidRPr="00C53C3C">
              <w:rPr>
                <w:rFonts w:ascii="Calibri" w:hAnsi="Calibri" w:cs="Calibri"/>
                <w:i/>
                <w:iCs/>
              </w:rPr>
              <w:t xml:space="preserve">not </w:t>
            </w:r>
            <w:proofErr w:type="spellStart"/>
            <w:r w:rsidRPr="00C53C3C">
              <w:rPr>
                <w:rFonts w:ascii="Calibri" w:hAnsi="Calibri" w:cs="Calibri"/>
                <w:i/>
                <w:iCs/>
              </w:rPr>
              <w:t>after</w:t>
            </w:r>
            <w:proofErr w:type="spellEnd"/>
          </w:p>
        </w:tc>
        <w:tc>
          <w:tcPr>
            <w:tcW w:w="1837" w:type="dxa"/>
          </w:tcPr>
          <w:p w:rsidR="00E44C83" w:rsidRPr="00C53C3C" w:rsidRDefault="00E44C83" w:rsidP="008335F2">
            <w:pPr>
              <w:pStyle w:val="pqiTabBody"/>
              <w:rPr>
                <w:rFonts w:ascii="Calibri" w:hAnsi="Calibri" w:cs="Calibri"/>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 xml:space="preserve">Data i godzina wydania certyfikatu + </w:t>
            </w:r>
            <w:r w:rsidRPr="00C53C3C">
              <w:rPr>
                <w:rFonts w:ascii="Calibri" w:hAnsi="Calibri" w:cs="Calibri"/>
                <w:i/>
                <w:iCs/>
              </w:rPr>
              <w:t>&lt;okres ważności certyfikatu&gt;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 WOJEWODZTWA</w:t>
            </w:r>
          </w:p>
          <w:p w:rsidR="00E44C83" w:rsidRPr="00C53C3C" w:rsidRDefault="00E44C83" w:rsidP="008335F2">
            <w:pPr>
              <w:jc w:val="left"/>
              <w:rPr>
                <w:rFonts w:cs="Calibri"/>
                <w:sz w:val="20"/>
                <w:szCs w:val="20"/>
              </w:rPr>
            </w:pPr>
            <w:r w:rsidRPr="00C53C3C">
              <w:rPr>
                <w:rFonts w:cs="Calibri"/>
                <w:sz w:val="20"/>
                <w:szCs w:val="20"/>
              </w:rPr>
              <w:t>OU = &lt;Kod województwa&gt;</w:t>
            </w:r>
          </w:p>
          <w:p w:rsidR="00E44C83" w:rsidRPr="00C53C3C" w:rsidRDefault="00E44C83" w:rsidP="008335F2">
            <w:pPr>
              <w:jc w:val="left"/>
              <w:rPr>
                <w:rFonts w:cs="Calibri"/>
                <w:sz w:val="20"/>
                <w:szCs w:val="20"/>
              </w:rPr>
            </w:pPr>
            <w:r w:rsidRPr="00C53C3C">
              <w:rPr>
                <w:rFonts w:cs="Calibri"/>
                <w:sz w:val="20"/>
                <w:szCs w:val="20"/>
              </w:rPr>
              <w:t>OU = &lt;SYSTEMY  / URZADZENIA&gt;</w:t>
            </w:r>
          </w:p>
          <w:p w:rsidR="00E44C83" w:rsidRPr="00C53C3C" w:rsidRDefault="00E44C83" w:rsidP="008335F2">
            <w:pPr>
              <w:jc w:val="left"/>
              <w:rPr>
                <w:rFonts w:cs="Calibri"/>
                <w:sz w:val="20"/>
                <w:szCs w:val="20"/>
              </w:rPr>
            </w:pPr>
            <w:r w:rsidRPr="00C53C3C">
              <w:rPr>
                <w:rFonts w:cs="Calibri"/>
                <w:sz w:val="20"/>
                <w:szCs w:val="20"/>
              </w:rPr>
              <w:t>CN = &lt;NAZWA HOSTA / IP&gt;</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podmiotu</w:t>
            </w:r>
          </w:p>
          <w:p w:rsidR="00E44C83" w:rsidRPr="00C53C3C" w:rsidRDefault="00E44C83" w:rsidP="008335F2">
            <w:pPr>
              <w:pStyle w:val="pqiTabBody"/>
              <w:rPr>
                <w:rFonts w:ascii="Calibri" w:hAnsi="Calibri" w:cs="Calibri"/>
              </w:rPr>
            </w:pPr>
          </w:p>
          <w:p w:rsidR="00E44C83" w:rsidRPr="00C53C3C" w:rsidRDefault="00E44C83" w:rsidP="008335F2">
            <w:pPr>
              <w:pStyle w:val="Tekstpodstawowy"/>
              <w:rPr>
                <w:rFonts w:cs="Calibri"/>
              </w:rPr>
            </w:pPr>
            <w:r w:rsidRPr="00C53C3C">
              <w:rPr>
                <w:rFonts w:cs="Calibri"/>
                <w:sz w:val="20"/>
                <w:szCs w:val="20"/>
              </w:rPr>
              <w:t xml:space="preserve">W certyfikatach testowych pole </w:t>
            </w:r>
            <w:r w:rsidRPr="00C53C3C">
              <w:rPr>
                <w:rFonts w:cs="Calibri"/>
                <w:b/>
                <w:bCs/>
                <w:sz w:val="20"/>
                <w:szCs w:val="20"/>
              </w:rPr>
              <w:t>OU=WOJEWODZTWA</w:t>
            </w:r>
            <w:r w:rsidRPr="00C53C3C">
              <w:rPr>
                <w:rFonts w:cs="Calibri"/>
                <w:sz w:val="20"/>
                <w:szCs w:val="20"/>
              </w:rPr>
              <w:t xml:space="preserve"> zmienione będzie na </w:t>
            </w:r>
            <w:r w:rsidRPr="00C53C3C">
              <w:rPr>
                <w:rFonts w:cs="Calibri"/>
                <w:b/>
                <w:bCs/>
                <w:sz w:val="20"/>
                <w:szCs w:val="20"/>
              </w:rPr>
              <w:t>OU=WOJEWODZTWA-NP</w:t>
            </w:r>
            <w:r w:rsidRPr="00C53C3C">
              <w:rPr>
                <w:rFonts w:cs="Calibri"/>
                <w:sz w:val="20"/>
                <w:szCs w:val="20"/>
              </w:rPr>
              <w:t xml:space="preserve">. </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subjectPublicKeyInfo</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Algorithm</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związanego z kluczem publicznym posiadacza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subjectPublicKey</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Klucz publiczny posiadacza certyfikatu</w:t>
            </w:r>
          </w:p>
        </w:tc>
      </w:tr>
    </w:tbl>
    <w:p w:rsidR="00E44C83" w:rsidRPr="00C53C3C" w:rsidRDefault="00E44C83" w:rsidP="00E44C83">
      <w:pPr>
        <w:pStyle w:val="Nagwek4"/>
        <w:numPr>
          <w:ilvl w:val="2"/>
          <w:numId w:val="19"/>
        </w:numPr>
        <w:ind w:left="2552" w:hanging="851"/>
        <w:rPr>
          <w:rFonts w:cs="Calibri"/>
        </w:rPr>
      </w:pPr>
      <w:bookmarkStart w:id="351" w:name="_Toc492721447"/>
      <w:r w:rsidRPr="00C53C3C">
        <w:rPr>
          <w:rFonts w:cs="Calibri"/>
        </w:rPr>
        <w:lastRenderedPageBreak/>
        <w:t>Instytucje – profil tymczasowy</w:t>
      </w:r>
      <w:bookmarkEnd w:id="35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Instytucje tymczasowy"/>
      </w:tblPr>
      <w:tblGrid>
        <w:gridCol w:w="2272"/>
        <w:gridCol w:w="1825"/>
        <w:gridCol w:w="5176"/>
      </w:tblGrid>
      <w:tr w:rsidR="00E44C83" w:rsidRPr="00C53C3C" w:rsidTr="008335F2">
        <w:trPr>
          <w:cantSplit/>
          <w:tblHeader/>
        </w:trPr>
        <w:tc>
          <w:tcPr>
            <w:tcW w:w="2274"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83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245"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2</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Zgodny z zaleceniem X.509:2000, wersja 3 formatu</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serialNumber</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Jednoznaczny w ramach centrum wydającego certyfikat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837" w:type="dxa"/>
          </w:tcPr>
          <w:p w:rsidR="00E44C83" w:rsidRPr="00C53C3C" w:rsidRDefault="00E44C83" w:rsidP="008335F2">
            <w:pPr>
              <w:pStyle w:val="pqiTabBody"/>
              <w:rPr>
                <w:rFonts w:ascii="Calibri" w:hAnsi="Calibri" w:cs="Calibri"/>
              </w:rPr>
            </w:pPr>
            <w:r w:rsidRPr="00C53C3C">
              <w:rPr>
                <w:rFonts w:ascii="Calibri" w:hAnsi="Calibri" w:cs="Calibri"/>
              </w:rPr>
              <w:t>zależna od CA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certyfikatu (np. 1.2.840.113549.1.1.5 – sha1WithRSAEncryption)</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Issuer</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pl.ID</w:t>
            </w:r>
          </w:p>
          <w:p w:rsidR="00E44C83" w:rsidRPr="00C53C3C" w:rsidRDefault="00E44C83" w:rsidP="008335F2">
            <w:pPr>
              <w:jc w:val="left"/>
              <w:rPr>
                <w:rFonts w:cs="Calibri"/>
                <w:sz w:val="20"/>
                <w:szCs w:val="20"/>
              </w:rPr>
            </w:pPr>
            <w:r w:rsidRPr="00C53C3C">
              <w:rPr>
                <w:rFonts w:cs="Calibri"/>
                <w:sz w:val="20"/>
                <w:szCs w:val="20"/>
              </w:rPr>
              <w:t>CN = Infrastruktura</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lang w:val="en-US"/>
              </w:rPr>
            </w:pPr>
            <w:r w:rsidRPr="00C53C3C">
              <w:rPr>
                <w:rFonts w:ascii="Calibri" w:hAnsi="Calibri" w:cs="Calibri"/>
                <w:i/>
                <w:iCs/>
                <w:lang w:val="en-US"/>
              </w:rPr>
              <w:t>Validity</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lang w:val="en-US"/>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not before</w:t>
            </w:r>
          </w:p>
        </w:tc>
        <w:tc>
          <w:tcPr>
            <w:tcW w:w="1837" w:type="dxa"/>
          </w:tcPr>
          <w:p w:rsidR="00E44C83" w:rsidRPr="00C53C3C" w:rsidRDefault="00E44C83" w:rsidP="008335F2">
            <w:pPr>
              <w:pStyle w:val="pqiTabBody"/>
              <w:rPr>
                <w:rFonts w:ascii="Calibri" w:hAnsi="Calibri" w:cs="Calibri"/>
                <w:lang w:val="en-U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Data i godzina wydania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r w:rsidRPr="00C53C3C">
              <w:rPr>
                <w:rFonts w:ascii="Calibri" w:hAnsi="Calibri" w:cs="Calibri"/>
                <w:i/>
                <w:iCs/>
              </w:rPr>
              <w:t xml:space="preserve">not </w:t>
            </w:r>
            <w:proofErr w:type="spellStart"/>
            <w:r w:rsidRPr="00C53C3C">
              <w:rPr>
                <w:rFonts w:ascii="Calibri" w:hAnsi="Calibri" w:cs="Calibri"/>
                <w:i/>
                <w:iCs/>
              </w:rPr>
              <w:t>after</w:t>
            </w:r>
            <w:proofErr w:type="spellEnd"/>
          </w:p>
        </w:tc>
        <w:tc>
          <w:tcPr>
            <w:tcW w:w="1837" w:type="dxa"/>
          </w:tcPr>
          <w:p w:rsidR="00E44C83" w:rsidRPr="00C53C3C" w:rsidRDefault="00E44C83" w:rsidP="008335F2">
            <w:pPr>
              <w:pStyle w:val="pqiTabBody"/>
              <w:rPr>
                <w:rFonts w:ascii="Calibri" w:hAnsi="Calibri" w:cs="Calibri"/>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 xml:space="preserve">Data i godzina wydania certyfikatu + </w:t>
            </w:r>
            <w:r w:rsidRPr="00C53C3C">
              <w:rPr>
                <w:rFonts w:ascii="Calibri" w:hAnsi="Calibri" w:cs="Calibri"/>
                <w:i/>
                <w:iCs/>
              </w:rPr>
              <w:t>&lt;okres ważności certyfikatu&gt;</w:t>
            </w: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w:t>
            </w:r>
            <w:proofErr w:type="spellEnd"/>
          </w:p>
        </w:tc>
        <w:tc>
          <w:tcPr>
            <w:tcW w:w="1837" w:type="dxa"/>
          </w:tcPr>
          <w:p w:rsidR="00E44C83" w:rsidRPr="00C53C3C" w:rsidRDefault="00E44C83" w:rsidP="008335F2">
            <w:pPr>
              <w:jc w:val="left"/>
              <w:rPr>
                <w:rFonts w:cs="Calibri"/>
                <w:sz w:val="20"/>
                <w:szCs w:val="20"/>
              </w:rPr>
            </w:pPr>
            <w:r w:rsidRPr="00C53C3C">
              <w:rPr>
                <w:rFonts w:cs="Calibri"/>
                <w:sz w:val="20"/>
                <w:szCs w:val="20"/>
              </w:rPr>
              <w:t>C = PL</w:t>
            </w:r>
          </w:p>
          <w:p w:rsidR="00E44C83" w:rsidRPr="00C53C3C" w:rsidRDefault="00E44C83" w:rsidP="008335F2">
            <w:pPr>
              <w:jc w:val="left"/>
              <w:rPr>
                <w:rFonts w:cs="Calibri"/>
                <w:sz w:val="20"/>
                <w:szCs w:val="20"/>
              </w:rPr>
            </w:pPr>
            <w:r w:rsidRPr="00C53C3C">
              <w:rPr>
                <w:rFonts w:cs="Calibri"/>
                <w:sz w:val="20"/>
                <w:szCs w:val="20"/>
              </w:rPr>
              <w:t>O = MSWIA</w:t>
            </w:r>
          </w:p>
          <w:p w:rsidR="00E44C83" w:rsidRPr="00C53C3C" w:rsidRDefault="00E44C83" w:rsidP="008335F2">
            <w:pPr>
              <w:jc w:val="left"/>
              <w:rPr>
                <w:rFonts w:cs="Calibri"/>
                <w:sz w:val="20"/>
                <w:szCs w:val="20"/>
              </w:rPr>
            </w:pPr>
            <w:r w:rsidRPr="00C53C3C">
              <w:rPr>
                <w:rFonts w:cs="Calibri"/>
                <w:sz w:val="20"/>
                <w:szCs w:val="20"/>
              </w:rPr>
              <w:t>OU = INSTYTUCJE</w:t>
            </w:r>
          </w:p>
          <w:p w:rsidR="00E44C83" w:rsidRPr="00C53C3C" w:rsidRDefault="00E44C83" w:rsidP="008335F2">
            <w:pPr>
              <w:jc w:val="left"/>
              <w:rPr>
                <w:rFonts w:cs="Calibri"/>
                <w:sz w:val="20"/>
                <w:szCs w:val="20"/>
              </w:rPr>
            </w:pPr>
            <w:r w:rsidRPr="00C53C3C">
              <w:rPr>
                <w:rFonts w:cs="Calibri"/>
                <w:sz w:val="20"/>
                <w:szCs w:val="20"/>
              </w:rPr>
              <w:t>OU = &lt;Nazwa instytucji&gt;</w:t>
            </w:r>
          </w:p>
          <w:p w:rsidR="00E44C83" w:rsidRPr="00C53C3C" w:rsidRDefault="00E44C83" w:rsidP="008335F2">
            <w:pPr>
              <w:jc w:val="left"/>
              <w:rPr>
                <w:rFonts w:cs="Calibri"/>
                <w:sz w:val="20"/>
                <w:szCs w:val="20"/>
              </w:rPr>
            </w:pPr>
            <w:r w:rsidRPr="00C53C3C">
              <w:rPr>
                <w:rFonts w:cs="Calibri"/>
                <w:sz w:val="20"/>
                <w:szCs w:val="20"/>
              </w:rPr>
              <w:t>OU = &lt;SYSTEMY  / URZADZENIA&gt;</w:t>
            </w:r>
          </w:p>
          <w:p w:rsidR="00E44C83" w:rsidRPr="00C53C3C" w:rsidRDefault="00E44C83" w:rsidP="008335F2">
            <w:pPr>
              <w:jc w:val="left"/>
              <w:rPr>
                <w:rFonts w:cs="Calibri"/>
                <w:sz w:val="20"/>
                <w:szCs w:val="20"/>
              </w:rPr>
            </w:pPr>
            <w:r w:rsidRPr="00C53C3C">
              <w:rPr>
                <w:rFonts w:cs="Calibri"/>
                <w:sz w:val="20"/>
                <w:szCs w:val="20"/>
              </w:rPr>
              <w:t>CN = &lt;NAZWA HOSTA / IP&gt;</w:t>
            </w: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Nazwa wyróżniona podmiotu</w:t>
            </w:r>
          </w:p>
          <w:p w:rsidR="00E44C83" w:rsidRPr="00C53C3C" w:rsidRDefault="00E44C83" w:rsidP="008335F2">
            <w:pPr>
              <w:pStyle w:val="Tekstpodstawowy"/>
              <w:rPr>
                <w:rFonts w:cs="Calibri"/>
              </w:rPr>
            </w:pPr>
          </w:p>
        </w:tc>
      </w:tr>
      <w:tr w:rsidR="00E44C83" w:rsidRPr="00C53C3C" w:rsidTr="008335F2">
        <w:trPr>
          <w:cantSplit/>
        </w:trPr>
        <w:tc>
          <w:tcPr>
            <w:tcW w:w="2274"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subjectPublicKeyInfo</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Algorithm</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związanego z kluczem publicznym posiadacza certyfikatu</w:t>
            </w:r>
          </w:p>
        </w:tc>
      </w:tr>
      <w:tr w:rsidR="00E44C83" w:rsidRPr="00C53C3C" w:rsidTr="008335F2">
        <w:trPr>
          <w:cantSplit/>
        </w:trPr>
        <w:tc>
          <w:tcPr>
            <w:tcW w:w="2274"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subjectPublicKey</w:t>
            </w:r>
            <w:proofErr w:type="spellEnd"/>
          </w:p>
        </w:tc>
        <w:tc>
          <w:tcPr>
            <w:tcW w:w="1837" w:type="dxa"/>
          </w:tcPr>
          <w:p w:rsidR="00E44C83" w:rsidRPr="00C53C3C" w:rsidRDefault="00E44C83" w:rsidP="008335F2">
            <w:pPr>
              <w:pStyle w:val="pqiTabBody"/>
              <w:rPr>
                <w:rFonts w:ascii="Calibri" w:hAnsi="Calibri" w:cs="Calibri"/>
                <w:i/>
                <w:iCs/>
              </w:rPr>
            </w:pPr>
          </w:p>
        </w:tc>
        <w:tc>
          <w:tcPr>
            <w:tcW w:w="5245" w:type="dxa"/>
          </w:tcPr>
          <w:p w:rsidR="00E44C83" w:rsidRPr="00C53C3C" w:rsidRDefault="00E44C83" w:rsidP="008335F2">
            <w:pPr>
              <w:pStyle w:val="pqiTabBody"/>
              <w:rPr>
                <w:rFonts w:ascii="Calibri" w:hAnsi="Calibri" w:cs="Calibri"/>
              </w:rPr>
            </w:pPr>
            <w:r w:rsidRPr="00C53C3C">
              <w:rPr>
                <w:rFonts w:ascii="Calibri" w:hAnsi="Calibri" w:cs="Calibri"/>
              </w:rPr>
              <w:t>Klucz publiczny posiadacza certyfikatu</w:t>
            </w:r>
          </w:p>
        </w:tc>
      </w:tr>
    </w:tbl>
    <w:p w:rsidR="00E44C83" w:rsidRPr="00C53C3C" w:rsidRDefault="00E44C83" w:rsidP="00E44C83">
      <w:pPr>
        <w:suppressAutoHyphens w:val="0"/>
        <w:spacing w:after="0"/>
        <w:jc w:val="left"/>
        <w:rPr>
          <w:rFonts w:cs="Calibri"/>
          <w:b/>
          <w:bCs/>
          <w:sz w:val="28"/>
          <w:szCs w:val="28"/>
        </w:rPr>
      </w:pPr>
      <w:r w:rsidRPr="00C53C3C">
        <w:rPr>
          <w:rFonts w:cs="Calibri"/>
        </w:rPr>
        <w:br w:type="page"/>
      </w:r>
    </w:p>
    <w:p w:rsidR="00E44C83" w:rsidRPr="00C53C3C" w:rsidRDefault="00E44C83" w:rsidP="00E44C83">
      <w:pPr>
        <w:pStyle w:val="Nagwek4"/>
        <w:numPr>
          <w:ilvl w:val="2"/>
          <w:numId w:val="19"/>
        </w:numPr>
        <w:ind w:left="2552" w:hanging="851"/>
        <w:rPr>
          <w:rFonts w:cs="Calibri"/>
        </w:rPr>
      </w:pPr>
      <w:bookmarkStart w:id="352" w:name="_Toc308426757"/>
      <w:bookmarkStart w:id="353" w:name="_Toc492721448"/>
      <w:r w:rsidRPr="00C53C3C">
        <w:rPr>
          <w:rFonts w:cs="Calibri"/>
        </w:rPr>
        <w:lastRenderedPageBreak/>
        <w:t>Rozszerzenia certyfikatów i ich krytyczność</w:t>
      </w:r>
      <w:bookmarkEnd w:id="345"/>
      <w:bookmarkEnd w:id="346"/>
      <w:bookmarkEnd w:id="347"/>
      <w:bookmarkEnd w:id="352"/>
      <w:bookmarkEnd w:id="353"/>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Rozszerzenia certyfikatów i ich krytyczność"/>
      </w:tblPr>
      <w:tblGrid>
        <w:gridCol w:w="3032"/>
        <w:gridCol w:w="1003"/>
        <w:gridCol w:w="2899"/>
        <w:gridCol w:w="2422"/>
      </w:tblGrid>
      <w:tr w:rsidR="00E44C83" w:rsidRPr="00C53C3C" w:rsidTr="008335F2">
        <w:trPr>
          <w:tblHeader/>
        </w:trPr>
        <w:tc>
          <w:tcPr>
            <w:tcW w:w="3032"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Rozszerzenie</w:t>
            </w:r>
          </w:p>
        </w:tc>
        <w:tc>
          <w:tcPr>
            <w:tcW w:w="1003"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Czy krytyczne</w:t>
            </w:r>
          </w:p>
        </w:tc>
        <w:tc>
          <w:tcPr>
            <w:tcW w:w="2899"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2422"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c>
          <w:tcPr>
            <w:tcW w:w="3032"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keyUsage</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TAK</w:t>
            </w: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digitalSignature</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r w:rsidRPr="00C53C3C">
              <w:rPr>
                <w:rFonts w:ascii="Calibri" w:hAnsi="Calibri" w:cs="Calibri"/>
              </w:rPr>
              <w:t>1</w:t>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Realizacja podpisu elektronicznego</w:t>
            </w: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keyEncipherment</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r w:rsidRPr="00C53C3C">
              <w:rPr>
                <w:rFonts w:ascii="Calibri" w:hAnsi="Calibri" w:cs="Calibri"/>
              </w:rPr>
              <w:t>1</w:t>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Wymiana klucza</w:t>
            </w: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dataEncipherment</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r w:rsidRPr="00C53C3C">
              <w:rPr>
                <w:rFonts w:ascii="Calibri" w:hAnsi="Calibri" w:cs="Calibri"/>
              </w:rPr>
              <w:t>1</w:t>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Szyfrowanie danych</w:t>
            </w: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keyAgreement</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r w:rsidRPr="00C53C3C">
              <w:rPr>
                <w:rFonts w:ascii="Calibri" w:hAnsi="Calibri" w:cs="Calibri"/>
              </w:rPr>
              <w:t>1</w:t>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Uzgodnienie klucza</w:t>
            </w:r>
          </w:p>
        </w:tc>
      </w:tr>
      <w:tr w:rsidR="00E44C83" w:rsidRPr="00C53C3C" w:rsidTr="008335F2">
        <w:tc>
          <w:tcPr>
            <w:tcW w:w="3032" w:type="dxa"/>
          </w:tcPr>
          <w:p w:rsidR="00E44C83" w:rsidRPr="00C53C3C" w:rsidRDefault="00E44C83" w:rsidP="008335F2">
            <w:pPr>
              <w:pStyle w:val="pqiTabBody"/>
              <w:rPr>
                <w:rFonts w:ascii="Calibri" w:hAnsi="Calibri" w:cs="Calibri"/>
                <w:i/>
                <w:iCs/>
                <w:lang w:val="en-US"/>
              </w:rPr>
            </w:pPr>
            <w:proofErr w:type="spellStart"/>
            <w:r w:rsidRPr="00C53C3C">
              <w:rPr>
                <w:rFonts w:ascii="Calibri" w:hAnsi="Calibri" w:cs="Calibri"/>
                <w:i/>
                <w:iCs/>
                <w:lang w:val="en-US"/>
              </w:rPr>
              <w:t>authorityKeyIdentifier</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keyIdentifier</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Identyfikator klucza CA do weryfikacji elektronicznego poświadczenia certyfikatu</w:t>
            </w: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authorityCertIssuer</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Nazwa wyróżniająca certyfikatu urzędu Policy CA I</w:t>
            </w:r>
          </w:p>
        </w:tc>
      </w:tr>
      <w:tr w:rsidR="00E44C83" w:rsidRPr="00C53C3C" w:rsidTr="008335F2">
        <w:tc>
          <w:tcPr>
            <w:tcW w:w="3032"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authorityCertSerialNumber</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Numer seryjny certyfikatu urzędu</w:t>
            </w:r>
          </w:p>
        </w:tc>
      </w:tr>
      <w:tr w:rsidR="00E44C83" w:rsidRPr="00C53C3C" w:rsidTr="008335F2">
        <w:tc>
          <w:tcPr>
            <w:tcW w:w="3032"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subjectKeyIdentifier</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2899" w:type="dxa"/>
          </w:tcPr>
          <w:p w:rsidR="00E44C83" w:rsidRPr="00C53C3C" w:rsidRDefault="00E44C83" w:rsidP="008335F2">
            <w:pPr>
              <w:pStyle w:val="pqiTabBody"/>
              <w:rPr>
                <w:rFonts w:ascii="Calibri" w:hAnsi="Calibri" w:cs="Calibri"/>
              </w:rPr>
            </w:pP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Identyfikator klucza posiadacza certyfikatu</w:t>
            </w:r>
          </w:p>
        </w:tc>
      </w:tr>
      <w:tr w:rsidR="00E44C83" w:rsidRPr="00C53C3C" w:rsidTr="008335F2">
        <w:tc>
          <w:tcPr>
            <w:tcW w:w="3032" w:type="dxa"/>
          </w:tcPr>
          <w:p w:rsidR="00E44C83" w:rsidRPr="00C53C3C" w:rsidRDefault="00E44C83" w:rsidP="008335F2">
            <w:pPr>
              <w:pStyle w:val="pqiTabBody"/>
              <w:rPr>
                <w:rFonts w:ascii="Calibri" w:hAnsi="Calibri" w:cs="Calibri"/>
                <w:i/>
                <w:iCs/>
                <w:lang w:val="en-US"/>
              </w:rPr>
            </w:pPr>
            <w:proofErr w:type="spellStart"/>
            <w:r w:rsidRPr="00C53C3C">
              <w:rPr>
                <w:rFonts w:ascii="Calibri" w:hAnsi="Calibri" w:cs="Calibri"/>
                <w:i/>
                <w:iCs/>
                <w:lang w:val="en-US"/>
              </w:rPr>
              <w:t>basicConstraints</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TAK</w:t>
            </w:r>
          </w:p>
        </w:tc>
        <w:tc>
          <w:tcPr>
            <w:tcW w:w="2899" w:type="dxa"/>
          </w:tcPr>
          <w:p w:rsidR="00E44C83" w:rsidRPr="00C53C3C" w:rsidRDefault="00E44C83" w:rsidP="008335F2">
            <w:pPr>
              <w:pStyle w:val="pqiTabBody"/>
              <w:rPr>
                <w:rFonts w:ascii="Calibri" w:hAnsi="Calibri" w:cs="Calibri"/>
                <w:lang w:val="en-US"/>
              </w:rPr>
            </w:pPr>
          </w:p>
        </w:tc>
        <w:tc>
          <w:tcPr>
            <w:tcW w:w="2422" w:type="dxa"/>
          </w:tcPr>
          <w:p w:rsidR="00E44C83" w:rsidRPr="00C53C3C" w:rsidRDefault="00E44C83" w:rsidP="008335F2">
            <w:pPr>
              <w:pStyle w:val="pqiTabBody"/>
              <w:rPr>
                <w:rFonts w:ascii="Calibri" w:hAnsi="Calibri" w:cs="Calibri"/>
                <w:lang w:val="en-US"/>
              </w:rPr>
            </w:pPr>
          </w:p>
        </w:tc>
      </w:tr>
      <w:tr w:rsidR="00E44C83" w:rsidRPr="00C53C3C" w:rsidTr="008335F2">
        <w:tc>
          <w:tcPr>
            <w:tcW w:w="3032" w:type="dxa"/>
          </w:tcPr>
          <w:p w:rsidR="00E44C83" w:rsidRPr="00C53C3C" w:rsidRDefault="00E44C83" w:rsidP="008335F2">
            <w:pPr>
              <w:pStyle w:val="pqiTabBody"/>
              <w:ind w:left="680"/>
              <w:rPr>
                <w:rFonts w:ascii="Calibri" w:hAnsi="Calibri" w:cs="Calibri"/>
                <w:i/>
                <w:iCs/>
                <w:lang w:val="en-US"/>
              </w:rPr>
            </w:pPr>
            <w:r w:rsidRPr="00C53C3C">
              <w:rPr>
                <w:rFonts w:ascii="Calibri" w:hAnsi="Calibri" w:cs="Calibri"/>
                <w:i/>
                <w:iCs/>
                <w:lang w:val="en-US"/>
              </w:rPr>
              <w:t>CA</w:t>
            </w:r>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rPr>
            </w:pPr>
            <w:r w:rsidRPr="00C53C3C">
              <w:rPr>
                <w:rFonts w:ascii="Calibri" w:hAnsi="Calibri" w:cs="Calibri"/>
              </w:rPr>
              <w:t>FAŁSZ</w:t>
            </w:r>
          </w:p>
        </w:tc>
        <w:tc>
          <w:tcPr>
            <w:tcW w:w="2422" w:type="dxa"/>
          </w:tcPr>
          <w:p w:rsidR="00E44C83" w:rsidRPr="00C53C3C" w:rsidRDefault="00E44C83" w:rsidP="008335F2">
            <w:pPr>
              <w:pStyle w:val="pqiTabBody"/>
              <w:rPr>
                <w:rFonts w:ascii="Calibri" w:hAnsi="Calibri" w:cs="Calibri"/>
                <w:lang w:val="en-US"/>
              </w:rPr>
            </w:pPr>
          </w:p>
        </w:tc>
      </w:tr>
      <w:tr w:rsidR="00E44C83" w:rsidRPr="00C53C3C" w:rsidTr="008335F2">
        <w:tc>
          <w:tcPr>
            <w:tcW w:w="3032" w:type="dxa"/>
          </w:tcPr>
          <w:p w:rsidR="00E44C83" w:rsidRPr="00C53C3C" w:rsidRDefault="00E44C83" w:rsidP="008335F2">
            <w:pPr>
              <w:pStyle w:val="pqiTabBody"/>
              <w:rPr>
                <w:rFonts w:ascii="Calibri" w:hAnsi="Calibri" w:cs="Calibri"/>
                <w:i/>
                <w:iCs/>
                <w:lang w:val="en-US"/>
              </w:rPr>
            </w:pPr>
            <w:proofErr w:type="spellStart"/>
            <w:r w:rsidRPr="00C53C3C">
              <w:rPr>
                <w:rFonts w:ascii="Calibri" w:hAnsi="Calibri" w:cs="Calibri"/>
                <w:i/>
                <w:iCs/>
                <w:lang w:val="en-US"/>
              </w:rPr>
              <w:t>cRLDistributionPoints</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2899" w:type="dxa"/>
          </w:tcPr>
          <w:p w:rsidR="00E44C83" w:rsidRPr="00C53C3C" w:rsidRDefault="00E44C83" w:rsidP="008335F2">
            <w:pPr>
              <w:pStyle w:val="pqiTabBody"/>
              <w:rPr>
                <w:rFonts w:ascii="Calibri" w:hAnsi="Calibri" w:cs="Calibri"/>
                <w:highlight w:val="cyan"/>
              </w:rPr>
            </w:pPr>
            <w:r w:rsidRPr="00C53C3C">
              <w:rPr>
                <w:rFonts w:ascii="Calibri" w:hAnsi="Calibri" w:cs="Calibri"/>
              </w:rPr>
              <w:t xml:space="preserve">Podane w rozdziale </w:t>
            </w:r>
            <w:r w:rsidRPr="00C53C3C">
              <w:rPr>
                <w:rFonts w:ascii="Calibri" w:hAnsi="Calibri" w:cs="Calibri"/>
              </w:rPr>
              <w:fldChar w:fldCharType="begin"/>
            </w:r>
            <w:r w:rsidRPr="00C53C3C">
              <w:rPr>
                <w:rFonts w:ascii="Calibri" w:hAnsi="Calibri" w:cs="Calibri"/>
              </w:rPr>
              <w:instrText xml:space="preserve"> REF _Ref147802913 \w \h  \* MERGEFORMAT </w:instrText>
            </w:r>
            <w:r w:rsidRPr="00C53C3C">
              <w:rPr>
                <w:rFonts w:ascii="Calibri" w:hAnsi="Calibri" w:cs="Calibri"/>
              </w:rPr>
            </w:r>
            <w:r w:rsidRPr="00C53C3C">
              <w:rPr>
                <w:rFonts w:ascii="Calibri" w:hAnsi="Calibri" w:cs="Calibri"/>
              </w:rPr>
              <w:fldChar w:fldCharType="separate"/>
            </w:r>
            <w:r w:rsidRPr="00C53C3C">
              <w:rPr>
                <w:rFonts w:ascii="Calibri" w:hAnsi="Calibri" w:cs="Calibri"/>
              </w:rPr>
              <w:t>2.1</w:t>
            </w:r>
            <w:r w:rsidRPr="00C53C3C">
              <w:rPr>
                <w:rFonts w:ascii="Calibri" w:hAnsi="Calibri" w:cs="Calibri"/>
              </w:rPr>
              <w:fldChar w:fldCharType="end"/>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Udostępnione adresy listy CRL</w:t>
            </w:r>
          </w:p>
        </w:tc>
      </w:tr>
      <w:tr w:rsidR="00E44C83" w:rsidRPr="00C53C3C" w:rsidTr="008335F2">
        <w:tc>
          <w:tcPr>
            <w:tcW w:w="3032" w:type="dxa"/>
          </w:tcPr>
          <w:p w:rsidR="00E44C83" w:rsidRPr="00C53C3C" w:rsidRDefault="00E44C83" w:rsidP="008335F2">
            <w:pPr>
              <w:pStyle w:val="pqiTabBody"/>
              <w:rPr>
                <w:rFonts w:ascii="Calibri" w:hAnsi="Calibri" w:cs="Calibri"/>
                <w:i/>
                <w:iCs/>
                <w:lang w:val="en-US"/>
              </w:rPr>
            </w:pPr>
            <w:proofErr w:type="spellStart"/>
            <w:r w:rsidRPr="00C53C3C">
              <w:rPr>
                <w:rFonts w:ascii="Calibri" w:hAnsi="Calibri" w:cs="Calibri"/>
                <w:i/>
                <w:iCs/>
                <w:lang w:val="en-US"/>
              </w:rPr>
              <w:t>certificatePolicies</w:t>
            </w:r>
            <w:proofErr w:type="spellEnd"/>
          </w:p>
        </w:tc>
        <w:tc>
          <w:tcPr>
            <w:tcW w:w="1003"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2899" w:type="dxa"/>
          </w:tcPr>
          <w:p w:rsidR="00E44C83" w:rsidRPr="00C53C3C" w:rsidRDefault="00E44C83" w:rsidP="008335F2">
            <w:pPr>
              <w:pStyle w:val="pqiTabBody"/>
              <w:rPr>
                <w:rFonts w:ascii="Calibri" w:hAnsi="Calibri" w:cs="Calibri"/>
                <w:i/>
                <w:iCs/>
                <w:lang w:val="en-US"/>
              </w:rPr>
            </w:pPr>
          </w:p>
        </w:tc>
        <w:tc>
          <w:tcPr>
            <w:tcW w:w="2422" w:type="dxa"/>
          </w:tcPr>
          <w:p w:rsidR="00E44C83" w:rsidRPr="00C53C3C" w:rsidRDefault="00E44C83" w:rsidP="008335F2">
            <w:pPr>
              <w:pStyle w:val="pqiTabBody"/>
              <w:rPr>
                <w:rFonts w:ascii="Calibri" w:hAnsi="Calibri" w:cs="Calibri"/>
                <w:lang w:val="en-US"/>
              </w:rPr>
            </w:pPr>
          </w:p>
        </w:tc>
      </w:tr>
      <w:tr w:rsidR="00E44C83" w:rsidRPr="00C53C3C" w:rsidTr="008335F2">
        <w:tc>
          <w:tcPr>
            <w:tcW w:w="3032" w:type="dxa"/>
          </w:tcPr>
          <w:p w:rsidR="00E44C83" w:rsidRPr="00C53C3C" w:rsidRDefault="00E44C83" w:rsidP="008335F2">
            <w:pPr>
              <w:pStyle w:val="pqiTabBody"/>
              <w:ind w:left="680"/>
              <w:rPr>
                <w:rFonts w:ascii="Calibri" w:hAnsi="Calibri" w:cs="Calibri"/>
                <w:i/>
                <w:iCs/>
                <w:lang w:val="en-US"/>
              </w:rPr>
            </w:pPr>
            <w:proofErr w:type="spellStart"/>
            <w:r w:rsidRPr="00C53C3C">
              <w:rPr>
                <w:rFonts w:ascii="Calibri" w:hAnsi="Calibri" w:cs="Calibri"/>
                <w:i/>
                <w:iCs/>
                <w:lang w:val="en-US"/>
              </w:rPr>
              <w:t>policyIdentifier</w:t>
            </w:r>
            <w:proofErr w:type="spellEnd"/>
          </w:p>
        </w:tc>
        <w:tc>
          <w:tcPr>
            <w:tcW w:w="1003" w:type="dxa"/>
          </w:tcPr>
          <w:p w:rsidR="00E44C83" w:rsidRPr="00C53C3C" w:rsidRDefault="00E44C83" w:rsidP="008335F2">
            <w:pPr>
              <w:pStyle w:val="pqiTabBody"/>
              <w:jc w:val="center"/>
              <w:rPr>
                <w:rFonts w:ascii="Calibri" w:hAnsi="Calibri" w:cs="Calibri"/>
              </w:rPr>
            </w:pPr>
          </w:p>
        </w:tc>
        <w:tc>
          <w:tcPr>
            <w:tcW w:w="2899" w:type="dxa"/>
          </w:tcPr>
          <w:p w:rsidR="00E44C83" w:rsidRPr="00C53C3C" w:rsidRDefault="00E44C83" w:rsidP="008335F2">
            <w:pPr>
              <w:pStyle w:val="pqiTabBody"/>
              <w:rPr>
                <w:rFonts w:ascii="Calibri" w:hAnsi="Calibri" w:cs="Calibri"/>
                <w:i/>
                <w:iCs/>
              </w:rPr>
            </w:pPr>
            <w:r w:rsidRPr="00C53C3C">
              <w:rPr>
                <w:rFonts w:ascii="Calibri" w:hAnsi="Calibri" w:cs="Calibri"/>
              </w:rPr>
              <w:t>2.5.29.32.0</w:t>
            </w:r>
          </w:p>
        </w:tc>
        <w:tc>
          <w:tcPr>
            <w:tcW w:w="2422" w:type="dxa"/>
          </w:tcPr>
          <w:p w:rsidR="00E44C83" w:rsidRPr="00C53C3C" w:rsidRDefault="00E44C83" w:rsidP="008335F2">
            <w:pPr>
              <w:pStyle w:val="pqiTabBody"/>
              <w:rPr>
                <w:rFonts w:ascii="Calibri" w:hAnsi="Calibri" w:cs="Calibri"/>
              </w:rPr>
            </w:pPr>
            <w:r w:rsidRPr="00C53C3C">
              <w:rPr>
                <w:rFonts w:ascii="Calibri" w:hAnsi="Calibri" w:cs="Calibri"/>
              </w:rPr>
              <w:t>Identyfikator polityki</w:t>
            </w:r>
          </w:p>
        </w:tc>
      </w:tr>
    </w:tbl>
    <w:p w:rsidR="00E44C83" w:rsidRPr="00C53C3C" w:rsidRDefault="00E44C83" w:rsidP="00E44C83">
      <w:pPr>
        <w:pStyle w:val="Nagwek4"/>
        <w:numPr>
          <w:ilvl w:val="2"/>
          <w:numId w:val="19"/>
        </w:numPr>
        <w:ind w:left="2552" w:hanging="851"/>
        <w:rPr>
          <w:rFonts w:cs="Calibri"/>
        </w:rPr>
      </w:pPr>
      <w:bookmarkStart w:id="354" w:name="_Toc308426758"/>
      <w:bookmarkStart w:id="355" w:name="_Toc492721449"/>
      <w:r w:rsidRPr="00C53C3C">
        <w:rPr>
          <w:rFonts w:cs="Calibri"/>
        </w:rPr>
        <w:t>Identyfikatory algorytmów kryptograficznych</w:t>
      </w:r>
      <w:bookmarkEnd w:id="341"/>
      <w:bookmarkEnd w:id="342"/>
      <w:bookmarkEnd w:id="343"/>
      <w:bookmarkEnd w:id="354"/>
      <w:bookmarkEnd w:id="355"/>
    </w:p>
    <w:p w:rsidR="00E44C83" w:rsidRPr="00C53C3C" w:rsidRDefault="00E44C83" w:rsidP="00E44C83">
      <w:pPr>
        <w:rPr>
          <w:rFonts w:cs="Calibri"/>
        </w:rPr>
      </w:pPr>
      <w:r w:rsidRPr="00C53C3C">
        <w:rPr>
          <w:rFonts w:cs="Calibri"/>
        </w:rPr>
        <w:t>Stosowane są następujące identyfikatory algorytmów kryptograficznych: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Identyfikatory algorytmów kryptograficznych"/>
      </w:tblPr>
      <w:tblGrid>
        <w:gridCol w:w="3000"/>
        <w:gridCol w:w="6356"/>
      </w:tblGrid>
      <w:tr w:rsidR="00E44C83" w:rsidRPr="00C53C3C" w:rsidTr="008335F2">
        <w:trPr>
          <w:tblHeader/>
        </w:trPr>
        <w:tc>
          <w:tcPr>
            <w:tcW w:w="3000" w:type="dxa"/>
            <w:shd w:val="pct12" w:color="auto" w:fill="auto"/>
          </w:tcPr>
          <w:p w:rsidR="00E44C83" w:rsidRPr="00C53C3C" w:rsidRDefault="00E44C83" w:rsidP="008335F2">
            <w:pPr>
              <w:pStyle w:val="TableText"/>
              <w:rPr>
                <w:rFonts w:cs="Calibri"/>
                <w:b/>
                <w:bCs/>
                <w:sz w:val="18"/>
                <w:szCs w:val="18"/>
                <w:lang w:val="en-US"/>
              </w:rPr>
            </w:pPr>
            <w:proofErr w:type="spellStart"/>
            <w:r w:rsidRPr="00C53C3C">
              <w:rPr>
                <w:rFonts w:cs="Calibri"/>
                <w:b/>
                <w:bCs/>
                <w:sz w:val="18"/>
                <w:szCs w:val="18"/>
                <w:lang w:val="en-US"/>
              </w:rPr>
              <w:t>Nazwa</w:t>
            </w:r>
            <w:proofErr w:type="spellEnd"/>
            <w:r w:rsidRPr="00C53C3C">
              <w:rPr>
                <w:rFonts w:cs="Calibri"/>
                <w:b/>
                <w:bCs/>
                <w:sz w:val="18"/>
                <w:szCs w:val="18"/>
                <w:lang w:val="en-US"/>
              </w:rPr>
              <w:t xml:space="preserve"> </w:t>
            </w:r>
          </w:p>
        </w:tc>
        <w:tc>
          <w:tcPr>
            <w:tcW w:w="6356" w:type="dxa"/>
            <w:shd w:val="pct12" w:color="auto" w:fill="auto"/>
          </w:tcPr>
          <w:p w:rsidR="00E44C83" w:rsidRPr="00C53C3C" w:rsidRDefault="00E44C83" w:rsidP="008335F2">
            <w:pPr>
              <w:pStyle w:val="TableText"/>
              <w:rPr>
                <w:rFonts w:cs="Calibri"/>
                <w:b/>
                <w:bCs/>
                <w:sz w:val="18"/>
                <w:szCs w:val="18"/>
                <w:lang w:val="en-US"/>
              </w:rPr>
            </w:pPr>
            <w:proofErr w:type="spellStart"/>
            <w:r w:rsidRPr="00C53C3C">
              <w:rPr>
                <w:rFonts w:cs="Calibri"/>
                <w:b/>
                <w:bCs/>
                <w:sz w:val="18"/>
                <w:szCs w:val="18"/>
                <w:lang w:val="en-US"/>
              </w:rPr>
              <w:t>Identyfikator</w:t>
            </w:r>
            <w:proofErr w:type="spellEnd"/>
          </w:p>
        </w:tc>
      </w:tr>
      <w:tr w:rsidR="00E44C83" w:rsidRPr="008335F2" w:rsidTr="008335F2">
        <w:tc>
          <w:tcPr>
            <w:tcW w:w="3000" w:type="dxa"/>
          </w:tcPr>
          <w:p w:rsidR="00E44C83" w:rsidRPr="00C53C3C" w:rsidRDefault="00E44C83" w:rsidP="008335F2">
            <w:pPr>
              <w:pStyle w:val="TableText"/>
              <w:rPr>
                <w:rFonts w:cs="Calibri"/>
                <w:sz w:val="20"/>
                <w:szCs w:val="20"/>
                <w:lang w:val="en-US"/>
              </w:rPr>
            </w:pPr>
            <w:r w:rsidRPr="00C53C3C">
              <w:rPr>
                <w:rFonts w:cs="Calibri"/>
                <w:sz w:val="20"/>
                <w:szCs w:val="20"/>
                <w:lang w:val="en-US"/>
              </w:rPr>
              <w:t>Sha512WithRSAEncryption</w:t>
            </w:r>
          </w:p>
        </w:tc>
        <w:tc>
          <w:tcPr>
            <w:tcW w:w="6356" w:type="dxa"/>
          </w:tcPr>
          <w:p w:rsidR="00E44C83" w:rsidRPr="00C53C3C" w:rsidRDefault="00E44C83" w:rsidP="008335F2">
            <w:pPr>
              <w:pStyle w:val="TableText"/>
              <w:rPr>
                <w:rFonts w:cs="Calibri"/>
                <w:sz w:val="20"/>
                <w:szCs w:val="20"/>
                <w:lang w:val="en-US"/>
              </w:rPr>
            </w:pPr>
            <w:r w:rsidRPr="00C53C3C">
              <w:rPr>
                <w:rFonts w:cs="Calibri"/>
                <w:sz w:val="20"/>
                <w:szCs w:val="20"/>
                <w:lang w:val="en-US"/>
              </w:rPr>
              <w:t>{</w:t>
            </w:r>
            <w:proofErr w:type="spellStart"/>
            <w:r w:rsidRPr="00C53C3C">
              <w:rPr>
                <w:rFonts w:cs="Calibri"/>
                <w:sz w:val="20"/>
                <w:szCs w:val="20"/>
                <w:lang w:val="en-US"/>
              </w:rPr>
              <w:t>iso</w:t>
            </w:r>
            <w:proofErr w:type="spellEnd"/>
            <w:r w:rsidRPr="00C53C3C">
              <w:rPr>
                <w:rFonts w:cs="Calibri"/>
                <w:sz w:val="20"/>
                <w:szCs w:val="20"/>
                <w:lang w:val="en-US"/>
              </w:rPr>
              <w:t xml:space="preserve">(1) member-body(2) us(840) </w:t>
            </w:r>
            <w:proofErr w:type="spellStart"/>
            <w:r w:rsidRPr="00C53C3C">
              <w:rPr>
                <w:rFonts w:cs="Calibri"/>
                <w:sz w:val="20"/>
                <w:szCs w:val="20"/>
                <w:lang w:val="en-US"/>
              </w:rPr>
              <w:t>rsadsi</w:t>
            </w:r>
            <w:proofErr w:type="spellEnd"/>
            <w:r w:rsidRPr="00C53C3C">
              <w:rPr>
                <w:rFonts w:cs="Calibri"/>
                <w:sz w:val="20"/>
                <w:szCs w:val="20"/>
                <w:lang w:val="en-US"/>
              </w:rPr>
              <w:t xml:space="preserve">(113549) </w:t>
            </w:r>
            <w:proofErr w:type="spellStart"/>
            <w:r w:rsidRPr="00C53C3C">
              <w:rPr>
                <w:rFonts w:cs="Calibri"/>
                <w:sz w:val="20"/>
                <w:szCs w:val="20"/>
                <w:lang w:val="en-US"/>
              </w:rPr>
              <w:t>pkcs</w:t>
            </w:r>
            <w:proofErr w:type="spellEnd"/>
            <w:r w:rsidRPr="00C53C3C">
              <w:rPr>
                <w:rFonts w:cs="Calibri"/>
                <w:sz w:val="20"/>
                <w:szCs w:val="20"/>
                <w:lang w:val="en-US"/>
              </w:rPr>
              <w:t>(1) pkcs-1(1) sha512WithRSAEncryption(13)}</w:t>
            </w:r>
          </w:p>
        </w:tc>
      </w:tr>
      <w:tr w:rsidR="00E44C83" w:rsidRPr="008335F2" w:rsidTr="008335F2">
        <w:tc>
          <w:tcPr>
            <w:tcW w:w="3000" w:type="dxa"/>
          </w:tcPr>
          <w:p w:rsidR="00E44C83" w:rsidRPr="00C53C3C" w:rsidRDefault="00E44C83" w:rsidP="008335F2">
            <w:pPr>
              <w:pStyle w:val="TableText"/>
              <w:rPr>
                <w:rFonts w:cs="Calibri"/>
                <w:sz w:val="20"/>
                <w:szCs w:val="20"/>
                <w:lang w:val="en-US"/>
              </w:rPr>
            </w:pPr>
            <w:proofErr w:type="spellStart"/>
            <w:r w:rsidRPr="00C53C3C">
              <w:rPr>
                <w:rFonts w:cs="Calibri"/>
                <w:sz w:val="20"/>
                <w:szCs w:val="20"/>
                <w:lang w:val="en-US"/>
              </w:rPr>
              <w:t>RsaEncryption</w:t>
            </w:r>
            <w:proofErr w:type="spellEnd"/>
          </w:p>
        </w:tc>
        <w:tc>
          <w:tcPr>
            <w:tcW w:w="6356" w:type="dxa"/>
          </w:tcPr>
          <w:p w:rsidR="00E44C83" w:rsidRPr="00C53C3C" w:rsidRDefault="00E44C83" w:rsidP="008335F2">
            <w:pPr>
              <w:pStyle w:val="TableText"/>
              <w:rPr>
                <w:rFonts w:cs="Calibri"/>
                <w:sz w:val="20"/>
                <w:szCs w:val="20"/>
                <w:lang w:val="en-US"/>
              </w:rPr>
            </w:pPr>
            <w:r w:rsidRPr="00C53C3C">
              <w:rPr>
                <w:rFonts w:cs="Calibri"/>
                <w:sz w:val="20"/>
                <w:szCs w:val="20"/>
                <w:lang w:val="en-US"/>
              </w:rPr>
              <w:t>{</w:t>
            </w:r>
            <w:proofErr w:type="spellStart"/>
            <w:r w:rsidRPr="00C53C3C">
              <w:rPr>
                <w:rFonts w:cs="Calibri"/>
                <w:sz w:val="20"/>
                <w:szCs w:val="20"/>
                <w:lang w:val="en-US"/>
              </w:rPr>
              <w:t>iso</w:t>
            </w:r>
            <w:proofErr w:type="spellEnd"/>
            <w:r w:rsidRPr="00C53C3C">
              <w:rPr>
                <w:rFonts w:cs="Calibri"/>
                <w:sz w:val="20"/>
                <w:szCs w:val="20"/>
                <w:lang w:val="en-US"/>
              </w:rPr>
              <w:t xml:space="preserve">(1) member-body(2) us(840) </w:t>
            </w:r>
            <w:proofErr w:type="spellStart"/>
            <w:r w:rsidRPr="00C53C3C">
              <w:rPr>
                <w:rFonts w:cs="Calibri"/>
                <w:sz w:val="20"/>
                <w:szCs w:val="20"/>
                <w:lang w:val="en-US"/>
              </w:rPr>
              <w:t>rsadsi</w:t>
            </w:r>
            <w:proofErr w:type="spellEnd"/>
            <w:r w:rsidRPr="00C53C3C">
              <w:rPr>
                <w:rFonts w:cs="Calibri"/>
                <w:sz w:val="20"/>
                <w:szCs w:val="20"/>
                <w:lang w:val="en-US"/>
              </w:rPr>
              <w:t xml:space="preserve">(113549) </w:t>
            </w:r>
            <w:proofErr w:type="spellStart"/>
            <w:r w:rsidRPr="00C53C3C">
              <w:rPr>
                <w:rFonts w:cs="Calibri"/>
                <w:sz w:val="20"/>
                <w:szCs w:val="20"/>
                <w:lang w:val="en-US"/>
              </w:rPr>
              <w:t>pkcs</w:t>
            </w:r>
            <w:proofErr w:type="spellEnd"/>
            <w:r w:rsidRPr="00C53C3C">
              <w:rPr>
                <w:rFonts w:cs="Calibri"/>
                <w:sz w:val="20"/>
                <w:szCs w:val="20"/>
                <w:lang w:val="en-US"/>
              </w:rPr>
              <w:t xml:space="preserve">(1) pkcs-1(1) </w:t>
            </w:r>
            <w:proofErr w:type="spellStart"/>
            <w:r w:rsidRPr="00C53C3C">
              <w:rPr>
                <w:rFonts w:cs="Calibri"/>
                <w:sz w:val="20"/>
                <w:szCs w:val="20"/>
                <w:lang w:val="en-US"/>
              </w:rPr>
              <w:t>rsaEncryption</w:t>
            </w:r>
            <w:proofErr w:type="spellEnd"/>
            <w:r w:rsidRPr="00C53C3C">
              <w:rPr>
                <w:rFonts w:cs="Calibri"/>
                <w:sz w:val="20"/>
                <w:szCs w:val="20"/>
                <w:lang w:val="en-US"/>
              </w:rPr>
              <w:t>(1)}</w:t>
            </w:r>
          </w:p>
        </w:tc>
      </w:tr>
    </w:tbl>
    <w:p w:rsidR="00E44C83" w:rsidRPr="00C53C3C" w:rsidRDefault="00E44C83" w:rsidP="00E44C83">
      <w:pPr>
        <w:pStyle w:val="Nagwek4"/>
        <w:numPr>
          <w:ilvl w:val="2"/>
          <w:numId w:val="19"/>
        </w:numPr>
        <w:ind w:left="2552" w:hanging="851"/>
        <w:rPr>
          <w:rFonts w:cs="Calibri"/>
        </w:rPr>
      </w:pPr>
      <w:bookmarkStart w:id="356" w:name="_Toc469465521"/>
      <w:bookmarkStart w:id="357" w:name="_Ref470335793"/>
      <w:bookmarkStart w:id="358" w:name="_Toc85855784"/>
      <w:bookmarkStart w:id="359" w:name="_Toc212014301"/>
      <w:bookmarkStart w:id="360" w:name="_Toc308426759"/>
      <w:bookmarkStart w:id="361" w:name="_Toc492721450"/>
      <w:r w:rsidRPr="00C53C3C">
        <w:rPr>
          <w:rFonts w:cs="Calibri"/>
        </w:rPr>
        <w:t xml:space="preserve">Formaty identyfikatorów podsystemu certyfikacji oraz </w:t>
      </w:r>
      <w:bookmarkEnd w:id="356"/>
      <w:bookmarkEnd w:id="357"/>
      <w:r w:rsidRPr="00C53C3C">
        <w:rPr>
          <w:rFonts w:cs="Calibri"/>
        </w:rPr>
        <w:t>Subskrybentów</w:t>
      </w:r>
      <w:bookmarkEnd w:id="358"/>
      <w:bookmarkEnd w:id="359"/>
      <w:bookmarkEnd w:id="360"/>
      <w:bookmarkEnd w:id="361"/>
    </w:p>
    <w:p w:rsidR="00E44C83" w:rsidRPr="00C53C3C" w:rsidRDefault="00E44C83" w:rsidP="00E44C83">
      <w:pPr>
        <w:pStyle w:val="Nagwek5"/>
        <w:numPr>
          <w:ilvl w:val="3"/>
          <w:numId w:val="19"/>
        </w:numPr>
        <w:ind w:left="2552" w:hanging="851"/>
      </w:pPr>
      <w:bookmarkStart w:id="362" w:name="_Toc492721451"/>
      <w:r w:rsidRPr="00C53C3C">
        <w:t>Identyfikator wyróżniający podsystemu certyfikacji</w:t>
      </w:r>
      <w:bookmarkEnd w:id="362"/>
    </w:p>
    <w:p w:rsidR="00E44C83" w:rsidRPr="00C53C3C" w:rsidRDefault="00E44C83" w:rsidP="00E44C83">
      <w:r w:rsidRPr="00C53C3C">
        <w:rPr>
          <w:b/>
        </w:rPr>
        <w:t>Kraj</w:t>
      </w:r>
      <w:r w:rsidRPr="00C53C3C">
        <w:t xml:space="preserve"> (</w:t>
      </w:r>
      <w:proofErr w:type="spellStart"/>
      <w:r w:rsidRPr="00C53C3C">
        <w:rPr>
          <w:i/>
          <w:iCs/>
        </w:rPr>
        <w:t>countryName</w:t>
      </w:r>
      <w:proofErr w:type="spellEnd"/>
      <w:r w:rsidRPr="00C53C3C">
        <w:t xml:space="preserve">) = </w:t>
      </w:r>
      <w:r w:rsidRPr="00C53C3C">
        <w:rPr>
          <w:b/>
        </w:rPr>
        <w:t>PL</w:t>
      </w:r>
    </w:p>
    <w:p w:rsidR="00E44C83" w:rsidRPr="00C53C3C" w:rsidRDefault="00E44C83" w:rsidP="00E44C83">
      <w:r w:rsidRPr="00C53C3C">
        <w:rPr>
          <w:b/>
        </w:rPr>
        <w:t>Nazwa organizacji</w:t>
      </w:r>
      <w:r w:rsidRPr="00C53C3C">
        <w:t xml:space="preserve"> (</w:t>
      </w:r>
      <w:proofErr w:type="spellStart"/>
      <w:r w:rsidRPr="00C53C3C">
        <w:rPr>
          <w:i/>
          <w:iCs/>
        </w:rPr>
        <w:t>organizationName</w:t>
      </w:r>
      <w:proofErr w:type="spellEnd"/>
      <w:r w:rsidRPr="00C53C3C">
        <w:t xml:space="preserve">) = </w:t>
      </w:r>
      <w:r w:rsidRPr="00C53C3C">
        <w:rPr>
          <w:b/>
        </w:rPr>
        <w:t>MSWiA</w:t>
      </w:r>
    </w:p>
    <w:p w:rsidR="00E44C83" w:rsidRPr="00C53C3C" w:rsidRDefault="00E44C83" w:rsidP="00E44C83">
      <w:bookmarkStart w:id="363" w:name="_Toc308426760"/>
      <w:r w:rsidRPr="00C53C3C">
        <w:rPr>
          <w:b/>
        </w:rPr>
        <w:t>Jednostka organizacyjna</w:t>
      </w:r>
      <w:r w:rsidRPr="00C53C3C">
        <w:t xml:space="preserve"> (</w:t>
      </w:r>
      <w:proofErr w:type="spellStart"/>
      <w:r w:rsidRPr="00C53C3C">
        <w:rPr>
          <w:i/>
          <w:iCs/>
        </w:rPr>
        <w:t>OrganizationUnit</w:t>
      </w:r>
      <w:proofErr w:type="spellEnd"/>
      <w:r w:rsidRPr="00C53C3C">
        <w:t xml:space="preserve">) = </w:t>
      </w:r>
      <w:r w:rsidRPr="00C53C3C">
        <w:rPr>
          <w:b/>
        </w:rPr>
        <w:t>pl.ID</w:t>
      </w:r>
      <w:bookmarkEnd w:id="363"/>
    </w:p>
    <w:p w:rsidR="00E44C83" w:rsidRPr="00C53C3C" w:rsidRDefault="00E44C83" w:rsidP="00E44C83">
      <w:bookmarkStart w:id="364" w:name="_Toc308426761"/>
      <w:r w:rsidRPr="00C53C3C">
        <w:rPr>
          <w:b/>
        </w:rPr>
        <w:t>Nazwa powszechna</w:t>
      </w:r>
      <w:r w:rsidRPr="00C53C3C">
        <w:t xml:space="preserve"> (</w:t>
      </w:r>
      <w:proofErr w:type="spellStart"/>
      <w:r w:rsidRPr="00C53C3C">
        <w:rPr>
          <w:i/>
          <w:iCs/>
        </w:rPr>
        <w:t>commonName</w:t>
      </w:r>
      <w:proofErr w:type="spellEnd"/>
      <w:r w:rsidRPr="00C53C3C">
        <w:t xml:space="preserve">) = </w:t>
      </w:r>
      <w:r w:rsidRPr="00C53C3C">
        <w:rPr>
          <w:b/>
        </w:rPr>
        <w:t>Infrastruktura</w:t>
      </w:r>
      <w:bookmarkEnd w:id="364"/>
    </w:p>
    <w:p w:rsidR="00E44C83" w:rsidRPr="00C53C3C" w:rsidRDefault="00E44C83" w:rsidP="00E44C83">
      <w:pPr>
        <w:pStyle w:val="Nagwek5"/>
        <w:numPr>
          <w:ilvl w:val="3"/>
          <w:numId w:val="19"/>
        </w:numPr>
        <w:ind w:left="2552" w:hanging="851"/>
      </w:pPr>
      <w:r w:rsidRPr="00C53C3C">
        <w:br w:type="page"/>
      </w:r>
      <w:bookmarkStart w:id="365" w:name="_Toc492721452"/>
      <w:r w:rsidRPr="00C53C3C">
        <w:lastRenderedPageBreak/>
        <w:t>Struktura identyfikatorów wyróżniających Subskrybentów</w:t>
      </w:r>
      <w:bookmarkEnd w:id="365"/>
    </w:p>
    <w:p w:rsidR="00E44C83" w:rsidRPr="00C53C3C" w:rsidRDefault="00E44C83" w:rsidP="00E44C83">
      <w:r w:rsidRPr="00C53C3C">
        <w:t xml:space="preserve">Budowa identyfikatora wyróżniającego Subskrybenta opisana jest w rozdziale </w:t>
      </w:r>
      <w:r w:rsidRPr="00C53C3C">
        <w:fldChar w:fldCharType="begin"/>
      </w:r>
      <w:r w:rsidRPr="00C53C3C">
        <w:instrText xml:space="preserve"> REF _Ref148156828 \w \h  \* MERGEFORMAT </w:instrText>
      </w:r>
      <w:r w:rsidRPr="00C53C3C">
        <w:fldChar w:fldCharType="separate"/>
      </w:r>
      <w:r w:rsidRPr="00C53C3C">
        <w:t>3.1</w:t>
      </w:r>
      <w:r w:rsidRPr="00C53C3C">
        <w:fldChar w:fldCharType="end"/>
      </w:r>
    </w:p>
    <w:p w:rsidR="00E44C83" w:rsidRPr="00C53C3C" w:rsidRDefault="00E44C83" w:rsidP="00E44C83">
      <w:pPr>
        <w:pStyle w:val="Nagwek4"/>
        <w:numPr>
          <w:ilvl w:val="2"/>
          <w:numId w:val="19"/>
        </w:numPr>
        <w:ind w:left="2552" w:hanging="851"/>
        <w:rPr>
          <w:rFonts w:cs="Calibri"/>
        </w:rPr>
      </w:pPr>
      <w:bookmarkStart w:id="366" w:name="_Hlt470335816"/>
      <w:bookmarkStart w:id="367" w:name="_Toc469465523"/>
      <w:bookmarkStart w:id="368" w:name="_Toc85855785"/>
      <w:bookmarkStart w:id="369" w:name="_Toc212014302"/>
      <w:bookmarkStart w:id="370" w:name="_Toc308426762"/>
      <w:bookmarkStart w:id="371" w:name="_Toc492721453"/>
      <w:bookmarkEnd w:id="366"/>
      <w:r w:rsidRPr="00C53C3C">
        <w:rPr>
          <w:rFonts w:cs="Calibri"/>
        </w:rPr>
        <w:t>Identyfikatory zgodnych polityk certyfikacji</w:t>
      </w:r>
      <w:bookmarkEnd w:id="367"/>
      <w:bookmarkEnd w:id="368"/>
      <w:bookmarkEnd w:id="369"/>
      <w:bookmarkEnd w:id="370"/>
      <w:bookmarkEnd w:id="371"/>
    </w:p>
    <w:p w:rsidR="00E44C83" w:rsidRPr="00C53C3C" w:rsidRDefault="00E44C83" w:rsidP="00E44C83">
      <w:pPr>
        <w:rPr>
          <w:rFonts w:cs="Calibri"/>
        </w:rPr>
      </w:pPr>
      <w:r w:rsidRPr="00C53C3C">
        <w:rPr>
          <w:rFonts w:cs="Calibri"/>
        </w:rPr>
        <w:t>Brak.</w:t>
      </w:r>
    </w:p>
    <w:p w:rsidR="00E44C83" w:rsidRPr="00C53C3C" w:rsidRDefault="00E44C83" w:rsidP="00E44C83">
      <w:pPr>
        <w:pStyle w:val="Nagwek3"/>
        <w:numPr>
          <w:ilvl w:val="1"/>
          <w:numId w:val="19"/>
        </w:numPr>
        <w:ind w:left="1701" w:hanging="567"/>
        <w:rPr>
          <w:rFonts w:cs="Calibri"/>
        </w:rPr>
      </w:pPr>
      <w:bookmarkStart w:id="372" w:name="_Toc469465527"/>
      <w:bookmarkStart w:id="373" w:name="_Toc85855786"/>
      <w:bookmarkStart w:id="374" w:name="_Toc212014303"/>
      <w:bookmarkStart w:id="375" w:name="_Toc308426763"/>
      <w:bookmarkStart w:id="376" w:name="_Toc492721454"/>
      <w:r w:rsidRPr="00C53C3C">
        <w:rPr>
          <w:rFonts w:cs="Calibri"/>
        </w:rPr>
        <w:t>Profil list CRL</w:t>
      </w:r>
      <w:bookmarkEnd w:id="372"/>
      <w:bookmarkEnd w:id="373"/>
      <w:bookmarkEnd w:id="374"/>
      <w:bookmarkEnd w:id="375"/>
      <w:bookmarkEnd w:id="376"/>
    </w:p>
    <w:p w:rsidR="00E44C83" w:rsidRPr="00C53C3C" w:rsidRDefault="00E44C83" w:rsidP="00E44C83">
      <w:pPr>
        <w:rPr>
          <w:rFonts w:cs="Calibri"/>
        </w:rPr>
      </w:pPr>
      <w:r w:rsidRPr="00C53C3C">
        <w:rPr>
          <w:rFonts w:cs="Calibri"/>
        </w:rPr>
        <w:t>Centrum Certyfikacji MC wystawia listy CRL w formacie zgodnym z zaleceniem X.509:2000, wersja 2. formatu.</w:t>
      </w:r>
    </w:p>
    <w:p w:rsidR="00E44C83" w:rsidRPr="00C53C3C" w:rsidRDefault="00E44C83" w:rsidP="00E44C83">
      <w:pPr>
        <w:pStyle w:val="Nagwek4"/>
        <w:numPr>
          <w:ilvl w:val="2"/>
          <w:numId w:val="19"/>
        </w:numPr>
        <w:ind w:left="2552" w:hanging="851"/>
        <w:rPr>
          <w:rFonts w:cs="Calibri"/>
        </w:rPr>
      </w:pPr>
      <w:bookmarkStart w:id="377" w:name="_Toc469465529"/>
      <w:bookmarkStart w:id="378" w:name="_Toc85855787"/>
      <w:bookmarkStart w:id="379" w:name="_Toc212014304"/>
      <w:bookmarkStart w:id="380" w:name="_Toc308426764"/>
      <w:bookmarkStart w:id="381" w:name="_Toc492721455"/>
      <w:r w:rsidRPr="00C53C3C">
        <w:rPr>
          <w:rFonts w:cs="Calibri"/>
        </w:rPr>
        <w:t>Rozszerzenia list CRL i wpisów na listach CRL oraz krytyczność rozszerzeń</w:t>
      </w:r>
      <w:bookmarkEnd w:id="377"/>
      <w:bookmarkEnd w:id="378"/>
      <w:bookmarkEnd w:id="379"/>
      <w:bookmarkEnd w:id="380"/>
      <w:bookmarkEnd w:id="381"/>
    </w:p>
    <w:p w:rsidR="00E44C83" w:rsidRPr="00C53C3C" w:rsidRDefault="00E44C83" w:rsidP="00E44C83">
      <w:pPr>
        <w:pStyle w:val="Tekstpodstawowy"/>
        <w:rPr>
          <w:rFonts w:cs="Calibri"/>
        </w:rPr>
      </w:pPr>
      <w:r w:rsidRPr="00C53C3C">
        <w:rPr>
          <w:rFonts w:cs="Calibri"/>
        </w:rPr>
        <w:t>Lista certyfikatów unieważnionych ma budowę przedstawioną w poniższej tabeli: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list CRL"/>
      </w:tblPr>
      <w:tblGrid>
        <w:gridCol w:w="2096"/>
        <w:gridCol w:w="1564"/>
        <w:gridCol w:w="5613"/>
      </w:tblGrid>
      <w:tr w:rsidR="00E44C83" w:rsidRPr="00C53C3C" w:rsidTr="008335F2">
        <w:trPr>
          <w:tblHeader/>
        </w:trPr>
        <w:tc>
          <w:tcPr>
            <w:tcW w:w="2097"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Atrybut</w:t>
            </w:r>
          </w:p>
        </w:tc>
        <w:tc>
          <w:tcPr>
            <w:tcW w:w="1576"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5683"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c>
          <w:tcPr>
            <w:tcW w:w="2097" w:type="dxa"/>
          </w:tcPr>
          <w:p w:rsidR="00E44C83" w:rsidRPr="00C53C3C" w:rsidRDefault="00E44C83" w:rsidP="008335F2">
            <w:pPr>
              <w:pStyle w:val="pqiTabBody"/>
              <w:rPr>
                <w:rFonts w:ascii="Calibri" w:hAnsi="Calibri" w:cs="Calibri"/>
                <w:i/>
                <w:iCs/>
              </w:rPr>
            </w:pPr>
            <w:r w:rsidRPr="00C53C3C">
              <w:rPr>
                <w:rFonts w:ascii="Calibri" w:hAnsi="Calibri" w:cs="Calibri"/>
                <w:i/>
                <w:iCs/>
              </w:rPr>
              <w:t>Version</w:t>
            </w:r>
          </w:p>
        </w:tc>
        <w:tc>
          <w:tcPr>
            <w:tcW w:w="1576" w:type="dxa"/>
          </w:tcPr>
          <w:p w:rsidR="00E44C83" w:rsidRPr="00C53C3C" w:rsidRDefault="00E44C83" w:rsidP="008335F2">
            <w:pPr>
              <w:pStyle w:val="pqiTabBody"/>
              <w:jc w:val="center"/>
              <w:rPr>
                <w:rFonts w:ascii="Calibri" w:hAnsi="Calibri" w:cs="Calibri"/>
              </w:rPr>
            </w:pPr>
            <w:r w:rsidRPr="00C53C3C">
              <w:rPr>
                <w:rFonts w:ascii="Calibri" w:hAnsi="Calibri" w:cs="Calibri"/>
              </w:rPr>
              <w:t>1</w:t>
            </w: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Zgodna z zaleceniem X.509:2000 wersja 2. formatu</w:t>
            </w:r>
          </w:p>
        </w:tc>
      </w:tr>
      <w:tr w:rsidR="00E44C83" w:rsidRPr="00C53C3C" w:rsidTr="008335F2">
        <w:tc>
          <w:tcPr>
            <w:tcW w:w="2097"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signatureAlgorithm</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Identyfikator algorytmu stosowanego do elektronicznego poświadczenia listy CRL</w:t>
            </w:r>
          </w:p>
        </w:tc>
      </w:tr>
      <w:tr w:rsidR="00E44C83" w:rsidRPr="00C53C3C" w:rsidTr="008335F2">
        <w:tc>
          <w:tcPr>
            <w:tcW w:w="2097"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Issuer</w:t>
            </w:r>
            <w:proofErr w:type="spellEnd"/>
          </w:p>
        </w:tc>
        <w:tc>
          <w:tcPr>
            <w:tcW w:w="1576" w:type="dxa"/>
          </w:tcPr>
          <w:p w:rsidR="00E44C83" w:rsidRPr="00C53C3C" w:rsidRDefault="00E44C83" w:rsidP="008335F2">
            <w:pPr>
              <w:pStyle w:val="pqiTabBody"/>
              <w:jc w:val="center"/>
              <w:rPr>
                <w:rFonts w:ascii="Calibri" w:hAnsi="Calibri" w:cs="Calibri"/>
              </w:rPr>
            </w:pPr>
            <w:r w:rsidRPr="00C53C3C">
              <w:rPr>
                <w:rFonts w:ascii="Calibri" w:hAnsi="Calibri" w:cs="Calibri"/>
              </w:rPr>
              <w:t>zależna od CA</w:t>
            </w: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Nazwa wyróżniona CA</w:t>
            </w:r>
          </w:p>
        </w:tc>
      </w:tr>
      <w:tr w:rsidR="00E44C83" w:rsidRPr="00C53C3C" w:rsidTr="008335F2">
        <w:tc>
          <w:tcPr>
            <w:tcW w:w="2097"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lastUpdate</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Data i godzina publikacji listy CRL</w:t>
            </w:r>
          </w:p>
        </w:tc>
      </w:tr>
      <w:tr w:rsidR="00E44C83" w:rsidRPr="00C53C3C" w:rsidTr="008335F2">
        <w:tc>
          <w:tcPr>
            <w:tcW w:w="2097"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nextUpdate</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Data i godzina publikacji listy + &lt;okres publikacji listy CRL&gt;</w:t>
            </w:r>
          </w:p>
        </w:tc>
      </w:tr>
      <w:tr w:rsidR="00E44C83" w:rsidRPr="00C53C3C" w:rsidTr="008335F2">
        <w:tc>
          <w:tcPr>
            <w:tcW w:w="2097"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revokedCertificates</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Lista unieważnionych certyfikatów</w:t>
            </w:r>
          </w:p>
        </w:tc>
      </w:tr>
      <w:tr w:rsidR="00E44C83" w:rsidRPr="00C53C3C" w:rsidTr="008335F2">
        <w:tc>
          <w:tcPr>
            <w:tcW w:w="2097"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serialNumber</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Numer seryjny unieważnionego certyfikatu</w:t>
            </w:r>
          </w:p>
        </w:tc>
      </w:tr>
      <w:tr w:rsidR="00E44C83" w:rsidRPr="00C53C3C" w:rsidTr="008335F2">
        <w:tc>
          <w:tcPr>
            <w:tcW w:w="2097"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revocationDate</w:t>
            </w:r>
            <w:proofErr w:type="spellEnd"/>
          </w:p>
        </w:tc>
        <w:tc>
          <w:tcPr>
            <w:tcW w:w="1576" w:type="dxa"/>
          </w:tcPr>
          <w:p w:rsidR="00E44C83" w:rsidRPr="00C53C3C" w:rsidRDefault="00E44C83" w:rsidP="008335F2">
            <w:pPr>
              <w:pStyle w:val="pqiTabBody"/>
              <w:jc w:val="center"/>
              <w:rPr>
                <w:rFonts w:ascii="Calibri" w:hAnsi="Calibri" w:cs="Calibri"/>
              </w:rPr>
            </w:pPr>
          </w:p>
        </w:tc>
        <w:tc>
          <w:tcPr>
            <w:tcW w:w="5683" w:type="dxa"/>
          </w:tcPr>
          <w:p w:rsidR="00E44C83" w:rsidRPr="00C53C3C" w:rsidRDefault="00E44C83" w:rsidP="008335F2">
            <w:pPr>
              <w:pStyle w:val="pqiTabBody"/>
              <w:rPr>
                <w:rFonts w:ascii="Calibri" w:hAnsi="Calibri" w:cs="Calibri"/>
              </w:rPr>
            </w:pPr>
            <w:r w:rsidRPr="00C53C3C">
              <w:rPr>
                <w:rFonts w:ascii="Calibri" w:hAnsi="Calibri" w:cs="Calibri"/>
              </w:rPr>
              <w:t>Data unieważnienia certyfikatu</w:t>
            </w:r>
          </w:p>
        </w:tc>
      </w:tr>
    </w:tbl>
    <w:p w:rsidR="00E44C83" w:rsidRPr="00C53C3C" w:rsidRDefault="00E44C83" w:rsidP="00E44C83">
      <w:pPr>
        <w:pStyle w:val="Tekstpodstawowy"/>
        <w:rPr>
          <w:rFonts w:cs="Calibri"/>
        </w:rPr>
      </w:pPr>
    </w:p>
    <w:p w:rsidR="00E44C83" w:rsidRPr="00C53C3C" w:rsidRDefault="00E44C83" w:rsidP="00E44C83">
      <w:pPr>
        <w:suppressAutoHyphens w:val="0"/>
        <w:spacing w:after="0"/>
        <w:jc w:val="left"/>
        <w:rPr>
          <w:rFonts w:cs="Calibri"/>
        </w:rPr>
      </w:pPr>
      <w:r w:rsidRPr="00C53C3C">
        <w:rPr>
          <w:rFonts w:cs="Calibri"/>
        </w:rPr>
        <w:t>Listy CRL będą posiadały rozszerzenia zgodne ze standardem X.509, przedstawione w poniższej tabeli: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Rozszerzenia list CRL"/>
      </w:tblPr>
      <w:tblGrid>
        <w:gridCol w:w="2700"/>
        <w:gridCol w:w="1100"/>
        <w:gridCol w:w="3000"/>
        <w:gridCol w:w="2556"/>
      </w:tblGrid>
      <w:tr w:rsidR="00E44C83" w:rsidRPr="00C53C3C" w:rsidTr="008335F2">
        <w:trPr>
          <w:tblHeader/>
        </w:trPr>
        <w:tc>
          <w:tcPr>
            <w:tcW w:w="2700"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Rozszerzenie</w:t>
            </w:r>
          </w:p>
        </w:tc>
        <w:tc>
          <w:tcPr>
            <w:tcW w:w="1100"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Czy krytyczne</w:t>
            </w:r>
          </w:p>
        </w:tc>
        <w:tc>
          <w:tcPr>
            <w:tcW w:w="3000"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Wartość</w:t>
            </w:r>
          </w:p>
        </w:tc>
        <w:tc>
          <w:tcPr>
            <w:tcW w:w="2556" w:type="dxa"/>
            <w:shd w:val="clear" w:color="auto" w:fill="C0C0C0"/>
          </w:tcPr>
          <w:p w:rsidR="00E44C83" w:rsidRPr="00C53C3C" w:rsidRDefault="00E44C83" w:rsidP="008335F2">
            <w:pPr>
              <w:pStyle w:val="pqiTabHead"/>
              <w:rPr>
                <w:rFonts w:ascii="Calibri" w:hAnsi="Calibri" w:cs="Calibri"/>
              </w:rPr>
            </w:pPr>
            <w:r w:rsidRPr="00C53C3C">
              <w:rPr>
                <w:rFonts w:ascii="Calibri" w:hAnsi="Calibri" w:cs="Calibri"/>
              </w:rPr>
              <w:t>Uwagi</w:t>
            </w:r>
          </w:p>
        </w:tc>
      </w:tr>
      <w:tr w:rsidR="00E44C83" w:rsidRPr="00C53C3C" w:rsidTr="008335F2">
        <w:tc>
          <w:tcPr>
            <w:tcW w:w="2700"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crlExtension</w:t>
            </w:r>
            <w:proofErr w:type="spellEnd"/>
          </w:p>
        </w:tc>
        <w:tc>
          <w:tcPr>
            <w:tcW w:w="1100"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3000" w:type="dxa"/>
          </w:tcPr>
          <w:p w:rsidR="00E44C83" w:rsidRPr="00C53C3C" w:rsidRDefault="00E44C83" w:rsidP="008335F2">
            <w:pPr>
              <w:pStyle w:val="pqiTabBody"/>
              <w:rPr>
                <w:rFonts w:ascii="Calibri" w:hAnsi="Calibri" w:cs="Calibri"/>
              </w:rPr>
            </w:pPr>
          </w:p>
        </w:tc>
        <w:tc>
          <w:tcPr>
            <w:tcW w:w="2556" w:type="dxa"/>
          </w:tcPr>
          <w:p w:rsidR="00E44C83" w:rsidRPr="00C53C3C" w:rsidRDefault="00E44C83" w:rsidP="008335F2">
            <w:pPr>
              <w:pStyle w:val="pqiTabBody"/>
              <w:rPr>
                <w:rFonts w:ascii="Calibri" w:hAnsi="Calibri" w:cs="Calibri"/>
              </w:rPr>
            </w:pPr>
            <w:r w:rsidRPr="00C53C3C">
              <w:rPr>
                <w:rFonts w:ascii="Calibri" w:hAnsi="Calibri" w:cs="Calibri"/>
              </w:rPr>
              <w:t>Rozszerzenia listy CRL (dotyczą całej listy)</w:t>
            </w:r>
          </w:p>
        </w:tc>
      </w:tr>
      <w:tr w:rsidR="00E44C83" w:rsidRPr="00C53C3C" w:rsidTr="008335F2">
        <w:tc>
          <w:tcPr>
            <w:tcW w:w="2700"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authorityKeyIdentifier</w:t>
            </w:r>
            <w:proofErr w:type="spellEnd"/>
          </w:p>
        </w:tc>
        <w:tc>
          <w:tcPr>
            <w:tcW w:w="1100" w:type="dxa"/>
          </w:tcPr>
          <w:p w:rsidR="00E44C83" w:rsidRPr="00C53C3C" w:rsidRDefault="00E44C83" w:rsidP="008335F2">
            <w:pPr>
              <w:pStyle w:val="pqiTabBody"/>
              <w:jc w:val="center"/>
              <w:rPr>
                <w:rFonts w:ascii="Calibri" w:hAnsi="Calibri" w:cs="Calibri"/>
              </w:rPr>
            </w:pPr>
          </w:p>
        </w:tc>
        <w:tc>
          <w:tcPr>
            <w:tcW w:w="3000" w:type="dxa"/>
          </w:tcPr>
          <w:p w:rsidR="00E44C83" w:rsidRPr="00C53C3C" w:rsidRDefault="00E44C83" w:rsidP="008335F2">
            <w:pPr>
              <w:pStyle w:val="pqiTabBody"/>
              <w:rPr>
                <w:rFonts w:ascii="Calibri" w:hAnsi="Calibri" w:cs="Calibri"/>
              </w:rPr>
            </w:pPr>
            <w:r w:rsidRPr="00C53C3C">
              <w:rPr>
                <w:rFonts w:ascii="Calibri" w:hAnsi="Calibri" w:cs="Calibri"/>
              </w:rPr>
              <w:t xml:space="preserve">skrót SHA-1 z klucza publicznego w polu </w:t>
            </w:r>
            <w:proofErr w:type="spellStart"/>
            <w:r w:rsidRPr="00C53C3C">
              <w:rPr>
                <w:rFonts w:ascii="Calibri" w:hAnsi="Calibri" w:cs="Calibri"/>
              </w:rPr>
              <w:t>keyIdentifier</w:t>
            </w:r>
            <w:proofErr w:type="spellEnd"/>
            <w:r w:rsidRPr="00C53C3C">
              <w:rPr>
                <w:rFonts w:ascii="Calibri" w:hAnsi="Calibri" w:cs="Calibri"/>
              </w:rPr>
              <w:t xml:space="preserve"> CA</w:t>
            </w:r>
          </w:p>
        </w:tc>
        <w:tc>
          <w:tcPr>
            <w:tcW w:w="2556" w:type="dxa"/>
          </w:tcPr>
          <w:p w:rsidR="00E44C83" w:rsidRPr="00C53C3C" w:rsidRDefault="00E44C83" w:rsidP="008335F2">
            <w:pPr>
              <w:pStyle w:val="pqiTabBody"/>
              <w:rPr>
                <w:rFonts w:ascii="Calibri" w:hAnsi="Calibri" w:cs="Calibri"/>
              </w:rPr>
            </w:pPr>
          </w:p>
        </w:tc>
      </w:tr>
      <w:tr w:rsidR="00E44C83" w:rsidRPr="00C53C3C" w:rsidTr="008335F2">
        <w:tc>
          <w:tcPr>
            <w:tcW w:w="2700"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cRLNumber</w:t>
            </w:r>
            <w:proofErr w:type="spellEnd"/>
          </w:p>
        </w:tc>
        <w:tc>
          <w:tcPr>
            <w:tcW w:w="1100" w:type="dxa"/>
          </w:tcPr>
          <w:p w:rsidR="00E44C83" w:rsidRPr="00C53C3C" w:rsidRDefault="00E44C83" w:rsidP="008335F2">
            <w:pPr>
              <w:pStyle w:val="pqiTabBody"/>
              <w:jc w:val="center"/>
              <w:rPr>
                <w:rFonts w:ascii="Calibri" w:hAnsi="Calibri" w:cs="Calibri"/>
              </w:rPr>
            </w:pPr>
          </w:p>
        </w:tc>
        <w:tc>
          <w:tcPr>
            <w:tcW w:w="3000" w:type="dxa"/>
          </w:tcPr>
          <w:p w:rsidR="00E44C83" w:rsidRPr="00C53C3C" w:rsidRDefault="00E44C83" w:rsidP="008335F2">
            <w:pPr>
              <w:pStyle w:val="pqiTabBody"/>
              <w:rPr>
                <w:rFonts w:ascii="Calibri" w:hAnsi="Calibri" w:cs="Calibri"/>
              </w:rPr>
            </w:pPr>
            <w:r w:rsidRPr="00C53C3C">
              <w:rPr>
                <w:rFonts w:ascii="Calibri" w:hAnsi="Calibri" w:cs="Calibri"/>
              </w:rPr>
              <w:t>Numer kolejny listy CRL</w:t>
            </w:r>
          </w:p>
        </w:tc>
        <w:tc>
          <w:tcPr>
            <w:tcW w:w="2556" w:type="dxa"/>
          </w:tcPr>
          <w:p w:rsidR="00E44C83" w:rsidRPr="00C53C3C" w:rsidRDefault="00E44C83" w:rsidP="008335F2">
            <w:pPr>
              <w:pStyle w:val="pqiTabBody"/>
              <w:rPr>
                <w:rFonts w:ascii="Calibri" w:hAnsi="Calibri" w:cs="Calibri"/>
              </w:rPr>
            </w:pPr>
          </w:p>
        </w:tc>
      </w:tr>
      <w:tr w:rsidR="00E44C83" w:rsidRPr="00C53C3C" w:rsidTr="008335F2">
        <w:tc>
          <w:tcPr>
            <w:tcW w:w="2700" w:type="dxa"/>
          </w:tcPr>
          <w:p w:rsidR="00E44C83" w:rsidRPr="00C53C3C" w:rsidRDefault="00E44C83" w:rsidP="008335F2">
            <w:pPr>
              <w:pStyle w:val="pqiTabBody"/>
              <w:rPr>
                <w:rFonts w:ascii="Calibri" w:hAnsi="Calibri" w:cs="Calibri"/>
                <w:i/>
                <w:iCs/>
              </w:rPr>
            </w:pPr>
            <w:proofErr w:type="spellStart"/>
            <w:r w:rsidRPr="00C53C3C">
              <w:rPr>
                <w:rFonts w:ascii="Calibri" w:hAnsi="Calibri" w:cs="Calibri"/>
                <w:i/>
                <w:iCs/>
              </w:rPr>
              <w:t>crlEntryExtensions</w:t>
            </w:r>
            <w:proofErr w:type="spellEnd"/>
          </w:p>
        </w:tc>
        <w:tc>
          <w:tcPr>
            <w:tcW w:w="1100" w:type="dxa"/>
          </w:tcPr>
          <w:p w:rsidR="00E44C83" w:rsidRPr="00C53C3C" w:rsidRDefault="00E44C83" w:rsidP="008335F2">
            <w:pPr>
              <w:pStyle w:val="pqiTabBody"/>
              <w:jc w:val="center"/>
              <w:rPr>
                <w:rFonts w:ascii="Calibri" w:hAnsi="Calibri" w:cs="Calibri"/>
              </w:rPr>
            </w:pPr>
            <w:r w:rsidRPr="00C53C3C">
              <w:rPr>
                <w:rFonts w:ascii="Calibri" w:hAnsi="Calibri" w:cs="Calibri"/>
              </w:rPr>
              <w:t>NIE</w:t>
            </w:r>
          </w:p>
        </w:tc>
        <w:tc>
          <w:tcPr>
            <w:tcW w:w="3000" w:type="dxa"/>
          </w:tcPr>
          <w:p w:rsidR="00E44C83" w:rsidRPr="00C53C3C" w:rsidRDefault="00E44C83" w:rsidP="008335F2">
            <w:pPr>
              <w:pStyle w:val="pqiTabBody"/>
              <w:rPr>
                <w:rFonts w:ascii="Calibri" w:hAnsi="Calibri" w:cs="Calibri"/>
              </w:rPr>
            </w:pPr>
          </w:p>
        </w:tc>
        <w:tc>
          <w:tcPr>
            <w:tcW w:w="2556" w:type="dxa"/>
          </w:tcPr>
          <w:p w:rsidR="00E44C83" w:rsidRPr="00C53C3C" w:rsidRDefault="00E44C83" w:rsidP="008335F2">
            <w:pPr>
              <w:pStyle w:val="pqiTabBody"/>
              <w:rPr>
                <w:rFonts w:ascii="Calibri" w:hAnsi="Calibri" w:cs="Calibri"/>
              </w:rPr>
            </w:pPr>
            <w:r w:rsidRPr="00C53C3C">
              <w:rPr>
                <w:rFonts w:ascii="Calibri" w:hAnsi="Calibri" w:cs="Calibri"/>
              </w:rPr>
              <w:t>Dotyczą każdego z certyfikatów lub zaświadczeń certyfikacyjnych z osobna</w:t>
            </w:r>
          </w:p>
        </w:tc>
      </w:tr>
      <w:tr w:rsidR="00E44C83" w:rsidRPr="00C53C3C" w:rsidTr="008335F2">
        <w:tc>
          <w:tcPr>
            <w:tcW w:w="2700" w:type="dxa"/>
          </w:tcPr>
          <w:p w:rsidR="00E44C83" w:rsidRPr="00C53C3C" w:rsidRDefault="00E44C83" w:rsidP="008335F2">
            <w:pPr>
              <w:pStyle w:val="pqiTabBody"/>
              <w:ind w:left="680"/>
              <w:rPr>
                <w:rFonts w:ascii="Calibri" w:hAnsi="Calibri" w:cs="Calibri"/>
                <w:i/>
                <w:iCs/>
              </w:rPr>
            </w:pPr>
            <w:proofErr w:type="spellStart"/>
            <w:r w:rsidRPr="00C53C3C">
              <w:rPr>
                <w:rFonts w:ascii="Calibri" w:hAnsi="Calibri" w:cs="Calibri"/>
                <w:i/>
                <w:iCs/>
              </w:rPr>
              <w:t>cRLReason</w:t>
            </w:r>
            <w:proofErr w:type="spellEnd"/>
          </w:p>
        </w:tc>
        <w:tc>
          <w:tcPr>
            <w:tcW w:w="1100" w:type="dxa"/>
          </w:tcPr>
          <w:p w:rsidR="00E44C83" w:rsidRPr="00C53C3C" w:rsidRDefault="00E44C83" w:rsidP="008335F2">
            <w:pPr>
              <w:pStyle w:val="pqiTabBody"/>
              <w:jc w:val="center"/>
              <w:rPr>
                <w:rFonts w:ascii="Calibri" w:hAnsi="Calibri" w:cs="Calibri"/>
              </w:rPr>
            </w:pPr>
          </w:p>
        </w:tc>
        <w:tc>
          <w:tcPr>
            <w:tcW w:w="3000" w:type="dxa"/>
          </w:tcPr>
          <w:p w:rsidR="00E44C83" w:rsidRPr="00C53C3C" w:rsidRDefault="00E44C83" w:rsidP="008335F2">
            <w:pPr>
              <w:pStyle w:val="pqiTabBody"/>
              <w:rPr>
                <w:rFonts w:ascii="Calibri" w:hAnsi="Calibri" w:cs="Calibri"/>
              </w:rPr>
            </w:pPr>
            <w:r w:rsidRPr="00C53C3C">
              <w:rPr>
                <w:rFonts w:ascii="Calibri" w:hAnsi="Calibri" w:cs="Calibri"/>
              </w:rPr>
              <w:t>kod przyczyny unieważnienia</w:t>
            </w:r>
          </w:p>
        </w:tc>
        <w:tc>
          <w:tcPr>
            <w:tcW w:w="2556" w:type="dxa"/>
          </w:tcPr>
          <w:p w:rsidR="00E44C83" w:rsidRPr="00C53C3C" w:rsidRDefault="00E44C83" w:rsidP="008335F2">
            <w:pPr>
              <w:pStyle w:val="pqiTabBody"/>
              <w:rPr>
                <w:rFonts w:ascii="Calibri" w:hAnsi="Calibri" w:cs="Calibri"/>
              </w:rPr>
            </w:pPr>
          </w:p>
        </w:tc>
      </w:tr>
    </w:tbl>
    <w:p w:rsidR="00E44C83" w:rsidRPr="00C53C3C" w:rsidRDefault="00E44C83" w:rsidP="00E44C83">
      <w:pPr>
        <w:rPr>
          <w:rFonts w:cs="Calibri"/>
        </w:rPr>
      </w:pPr>
    </w:p>
    <w:p w:rsidR="00E44C83" w:rsidRPr="00C53C3C" w:rsidRDefault="00E44C83" w:rsidP="00E44C83">
      <w:pPr>
        <w:pStyle w:val="Nagwek2"/>
        <w:ind w:left="714" w:hanging="357"/>
        <w:rPr>
          <w:rFonts w:cs="Calibri"/>
        </w:rPr>
      </w:pPr>
      <w:bookmarkStart w:id="382" w:name="_Toc212014305"/>
      <w:bookmarkStart w:id="383" w:name="_Toc308426765"/>
      <w:bookmarkStart w:id="384" w:name="_Toc492721456"/>
      <w:r w:rsidRPr="00C53C3C">
        <w:rPr>
          <w:rFonts w:cs="Calibri"/>
        </w:rPr>
        <w:lastRenderedPageBreak/>
        <w:t>Zasady audytu</w:t>
      </w:r>
      <w:bookmarkEnd w:id="382"/>
      <w:bookmarkEnd w:id="383"/>
      <w:bookmarkEnd w:id="384"/>
    </w:p>
    <w:p w:rsidR="00E44C83" w:rsidRPr="00C53C3C" w:rsidRDefault="00E44C83" w:rsidP="00E44C83">
      <w:r w:rsidRPr="00C53C3C">
        <w:t xml:space="preserve">Centrum Certyfikacji MC podlega regularnym audytom wewnętrznym, prowadzonym przez osoby niezajmujące się bieżącą obsługą CC MC. </w:t>
      </w:r>
    </w:p>
    <w:p w:rsidR="00E44C83" w:rsidRPr="00C53C3C" w:rsidRDefault="00E44C83" w:rsidP="00E44C83">
      <w:bookmarkStart w:id="385" w:name="_Toc308426766"/>
      <w:r w:rsidRPr="00C53C3C">
        <w:t>CC MC posiada dokument określający procedury audytu.</w:t>
      </w:r>
      <w:bookmarkEnd w:id="385"/>
    </w:p>
    <w:p w:rsidR="00E44C83" w:rsidRPr="00C53C3C" w:rsidRDefault="00E44C83" w:rsidP="00E44C83">
      <w:pPr>
        <w:pStyle w:val="Nagwek2"/>
        <w:ind w:left="714" w:hanging="357"/>
        <w:rPr>
          <w:rFonts w:cs="Calibri"/>
        </w:rPr>
      </w:pPr>
      <w:bookmarkStart w:id="386" w:name="_Toc212014306"/>
      <w:bookmarkStart w:id="387" w:name="_Toc308426767"/>
      <w:bookmarkStart w:id="388" w:name="_Toc492721457"/>
      <w:r w:rsidRPr="00C53C3C">
        <w:rPr>
          <w:rFonts w:cs="Calibri"/>
        </w:rPr>
        <w:lastRenderedPageBreak/>
        <w:t>Inne postanowienia</w:t>
      </w:r>
      <w:bookmarkEnd w:id="386"/>
      <w:bookmarkEnd w:id="387"/>
      <w:bookmarkEnd w:id="388"/>
    </w:p>
    <w:p w:rsidR="00E44C83" w:rsidRPr="00C53C3C" w:rsidRDefault="00E44C83" w:rsidP="00E44C83">
      <w:pPr>
        <w:pStyle w:val="Nagwek3"/>
        <w:numPr>
          <w:ilvl w:val="1"/>
          <w:numId w:val="19"/>
        </w:numPr>
        <w:ind w:left="1701" w:hanging="567"/>
        <w:rPr>
          <w:rFonts w:cs="Calibri"/>
        </w:rPr>
      </w:pPr>
      <w:bookmarkStart w:id="389" w:name="_Toc85855790"/>
      <w:bookmarkStart w:id="390" w:name="_Toc212014307"/>
      <w:bookmarkStart w:id="391" w:name="_Toc308426768"/>
      <w:bookmarkStart w:id="392" w:name="_Toc492721458"/>
      <w:bookmarkStart w:id="393" w:name="_Toc478801438"/>
      <w:r w:rsidRPr="00C53C3C">
        <w:rPr>
          <w:rFonts w:cs="Calibri"/>
        </w:rPr>
        <w:t>Opłaty</w:t>
      </w:r>
      <w:bookmarkEnd w:id="389"/>
      <w:bookmarkEnd w:id="390"/>
      <w:bookmarkEnd w:id="391"/>
      <w:bookmarkEnd w:id="392"/>
    </w:p>
    <w:p w:rsidR="00E44C83" w:rsidRPr="00C53C3C" w:rsidRDefault="00E44C83" w:rsidP="00E44C83">
      <w:pPr>
        <w:rPr>
          <w:rFonts w:cs="Calibri"/>
        </w:rPr>
      </w:pPr>
      <w:r w:rsidRPr="00C53C3C">
        <w:rPr>
          <w:rFonts w:cs="Calibri"/>
        </w:rPr>
        <w:t>Nie dotyczy.</w:t>
      </w:r>
    </w:p>
    <w:p w:rsidR="00E44C83" w:rsidRPr="00C53C3C" w:rsidRDefault="00E44C83" w:rsidP="00E44C83">
      <w:pPr>
        <w:pStyle w:val="Nagwek3"/>
        <w:numPr>
          <w:ilvl w:val="1"/>
          <w:numId w:val="19"/>
        </w:numPr>
        <w:ind w:left="1701" w:hanging="567"/>
        <w:rPr>
          <w:rFonts w:cs="Calibri"/>
        </w:rPr>
      </w:pPr>
      <w:bookmarkStart w:id="394" w:name="_Toc85855791"/>
      <w:bookmarkStart w:id="395" w:name="_Toc212014308"/>
      <w:bookmarkStart w:id="396" w:name="_Toc308426769"/>
      <w:bookmarkStart w:id="397" w:name="_Toc492721459"/>
      <w:r w:rsidRPr="00C53C3C">
        <w:rPr>
          <w:rFonts w:cs="Calibri"/>
        </w:rPr>
        <w:t>Odpowiedzialność finansowa</w:t>
      </w:r>
      <w:bookmarkEnd w:id="394"/>
      <w:bookmarkEnd w:id="395"/>
      <w:bookmarkEnd w:id="396"/>
      <w:bookmarkEnd w:id="397"/>
    </w:p>
    <w:p w:rsidR="00E44C83" w:rsidRPr="00C53C3C" w:rsidRDefault="00E44C83" w:rsidP="00E44C83">
      <w:pPr>
        <w:rPr>
          <w:rFonts w:cs="Calibri"/>
        </w:rPr>
      </w:pPr>
      <w:bookmarkStart w:id="398" w:name="_Toc85855792"/>
      <w:r w:rsidRPr="00C53C3C">
        <w:rPr>
          <w:rFonts w:cs="Calibri"/>
        </w:rPr>
        <w:t>Nie dotyczy.</w:t>
      </w:r>
    </w:p>
    <w:p w:rsidR="00E44C83" w:rsidRPr="00C53C3C" w:rsidRDefault="00E44C83" w:rsidP="00E44C83">
      <w:pPr>
        <w:pStyle w:val="Nagwek3"/>
        <w:numPr>
          <w:ilvl w:val="1"/>
          <w:numId w:val="19"/>
        </w:numPr>
        <w:ind w:left="1701" w:hanging="567"/>
        <w:rPr>
          <w:rFonts w:cs="Calibri"/>
        </w:rPr>
      </w:pPr>
      <w:bookmarkStart w:id="399" w:name="_Toc212014309"/>
      <w:bookmarkStart w:id="400" w:name="_Toc308426770"/>
      <w:bookmarkStart w:id="401" w:name="_Toc492721460"/>
      <w:r w:rsidRPr="00C53C3C">
        <w:rPr>
          <w:rFonts w:cs="Calibri"/>
        </w:rPr>
        <w:t>Poufność informacji</w:t>
      </w:r>
      <w:bookmarkEnd w:id="398"/>
      <w:bookmarkEnd w:id="399"/>
      <w:bookmarkEnd w:id="400"/>
      <w:bookmarkEnd w:id="401"/>
    </w:p>
    <w:p w:rsidR="00E44C83" w:rsidRPr="00C53C3C" w:rsidRDefault="00E44C83" w:rsidP="00E44C83">
      <w:pPr>
        <w:pStyle w:val="Tekstpodstawowy"/>
        <w:rPr>
          <w:rFonts w:cs="Calibri"/>
        </w:rPr>
      </w:pPr>
      <w:r w:rsidRPr="00C53C3C">
        <w:rPr>
          <w:rFonts w:cs="Calibri"/>
        </w:rPr>
        <w:t xml:space="preserve">Rodzaje informacji podlegające ochronie oraz sposoby ich ochrony są zdefiniowane w dokumentach bezpieczeństwa opracowanych dla CC MC oraz polityce bezpieczeństwa SRP. </w:t>
      </w:r>
    </w:p>
    <w:p w:rsidR="00E44C83" w:rsidRPr="00C53C3C" w:rsidRDefault="00E44C83" w:rsidP="00E44C83">
      <w:pPr>
        <w:pStyle w:val="Tekstpodstawowy"/>
        <w:rPr>
          <w:rFonts w:cs="Calibri"/>
        </w:rPr>
      </w:pPr>
      <w:r w:rsidRPr="00C53C3C">
        <w:rPr>
          <w:rFonts w:cs="Calibri"/>
        </w:rPr>
        <w:t xml:space="preserve">Subskrybenci są zobowiązani do ochrony poufności posiadanych kluczy kryptograficznych oraz innych danych z tym związanych (jak kody PIN). </w:t>
      </w:r>
    </w:p>
    <w:p w:rsidR="00E44C83" w:rsidRPr="00C53C3C" w:rsidRDefault="00E44C83" w:rsidP="00E44C83">
      <w:pPr>
        <w:rPr>
          <w:rFonts w:cs="Calibri"/>
        </w:rPr>
      </w:pPr>
      <w:r w:rsidRPr="00C53C3C">
        <w:rPr>
          <w:rFonts w:cs="Calibri"/>
        </w:rPr>
        <w:t xml:space="preserve">Certyfikaty, zaświadczenia certyfikacyjne i listy CRL są traktowane jako informacje jawne, </w:t>
      </w:r>
      <w:r w:rsidRPr="00C53C3C">
        <w:rPr>
          <w:rFonts w:cs="Calibri"/>
        </w:rPr>
        <w:br/>
        <w:t>o ograniczonym dostępie.</w:t>
      </w:r>
    </w:p>
    <w:p w:rsidR="00E44C83" w:rsidRPr="00C53C3C" w:rsidRDefault="00E44C83" w:rsidP="00E44C83">
      <w:pPr>
        <w:pStyle w:val="Nagwek3"/>
        <w:numPr>
          <w:ilvl w:val="1"/>
          <w:numId w:val="19"/>
        </w:numPr>
        <w:ind w:left="1701" w:hanging="567"/>
        <w:rPr>
          <w:rFonts w:cs="Calibri"/>
        </w:rPr>
      </w:pPr>
      <w:bookmarkStart w:id="402" w:name="_Toc85855793"/>
      <w:bookmarkStart w:id="403" w:name="_Toc212014310"/>
      <w:bookmarkStart w:id="404" w:name="_Toc308426771"/>
      <w:bookmarkStart w:id="405" w:name="_Toc492721461"/>
      <w:r w:rsidRPr="00C53C3C">
        <w:rPr>
          <w:rFonts w:cs="Calibri"/>
        </w:rPr>
        <w:t>Ochrona danych osobowych</w:t>
      </w:r>
      <w:bookmarkEnd w:id="402"/>
      <w:bookmarkEnd w:id="403"/>
      <w:bookmarkEnd w:id="404"/>
      <w:bookmarkEnd w:id="405"/>
    </w:p>
    <w:p w:rsidR="00E44C83" w:rsidRPr="00C53C3C" w:rsidRDefault="00E44C83" w:rsidP="00E44C83">
      <w:pPr>
        <w:pStyle w:val="Tekstpodstawowy"/>
        <w:rPr>
          <w:rFonts w:cs="Calibri"/>
        </w:rPr>
      </w:pPr>
      <w:r w:rsidRPr="00C53C3C">
        <w:rPr>
          <w:rFonts w:cs="Calibri"/>
        </w:rPr>
        <w:t xml:space="preserve">W ramach systemu ŹRÓDŁO ustanowiona jest polityka ochrony danych osobowych oraz wprowadzone mechanizmy ochrony danych osobowych zgodne z obowiązującymi przepisami oraz polityką bezpieczeństwa systemu SRP. </w:t>
      </w:r>
    </w:p>
    <w:p w:rsidR="00E44C83" w:rsidRPr="00C53C3C" w:rsidRDefault="00E44C83" w:rsidP="00E44C83">
      <w:pPr>
        <w:pStyle w:val="Nagwek3"/>
        <w:numPr>
          <w:ilvl w:val="1"/>
          <w:numId w:val="19"/>
        </w:numPr>
        <w:ind w:left="1701" w:hanging="567"/>
        <w:rPr>
          <w:rFonts w:cs="Calibri"/>
        </w:rPr>
      </w:pPr>
      <w:bookmarkStart w:id="406" w:name="_Toc85855794"/>
      <w:bookmarkStart w:id="407" w:name="_Toc212014311"/>
      <w:bookmarkStart w:id="408" w:name="_Toc308426772"/>
      <w:bookmarkStart w:id="409" w:name="_Toc492721462"/>
      <w:bookmarkEnd w:id="393"/>
      <w:r w:rsidRPr="00C53C3C">
        <w:rPr>
          <w:rFonts w:cs="Calibri"/>
        </w:rPr>
        <w:t>Zabezpieczenie własności intelektualnej</w:t>
      </w:r>
      <w:bookmarkEnd w:id="406"/>
      <w:bookmarkEnd w:id="407"/>
      <w:bookmarkEnd w:id="408"/>
      <w:bookmarkEnd w:id="409"/>
    </w:p>
    <w:p w:rsidR="00E44C83" w:rsidRPr="00C53C3C" w:rsidRDefault="00E44C83" w:rsidP="00E44C83">
      <w:pPr>
        <w:rPr>
          <w:rFonts w:cs="Calibri"/>
        </w:rPr>
      </w:pPr>
      <w:r w:rsidRPr="00C53C3C">
        <w:rPr>
          <w:rFonts w:cs="Calibri"/>
        </w:rPr>
        <w:t>Niniejsza polityka certyfikacji stanowi własność intelektualną MC. Z punktu widzenia prawa autorskiego polityka może być bez żadnych ograniczeń wykorzystywana (w tym drukowana i kopiowana) przez osoby, którym została udostępniona za zgodą MC.</w:t>
      </w:r>
    </w:p>
    <w:p w:rsidR="00E44C83" w:rsidRPr="00C53C3C" w:rsidRDefault="00E44C83" w:rsidP="00E44C83">
      <w:pPr>
        <w:rPr>
          <w:rFonts w:cs="Calibri"/>
        </w:rPr>
      </w:pPr>
      <w:r w:rsidRPr="00C53C3C">
        <w:rPr>
          <w:rFonts w:cs="Calibri"/>
        </w:rPr>
        <w:t>Certyfikaty wystawione przez CC MC są jego własnością. Subskrybenci mają prawo do wykorzystywania certyfikatów zgodnie z zasadami opisanymi w niniejszej polityce certyfikacji.</w:t>
      </w:r>
    </w:p>
    <w:p w:rsidR="00E44C83" w:rsidRPr="00C53C3C" w:rsidRDefault="00E44C83" w:rsidP="00E44C83">
      <w:pPr>
        <w:pStyle w:val="Nagwek3"/>
        <w:numPr>
          <w:ilvl w:val="1"/>
          <w:numId w:val="19"/>
        </w:numPr>
        <w:ind w:left="1701" w:hanging="567"/>
        <w:rPr>
          <w:rFonts w:cs="Calibri"/>
        </w:rPr>
      </w:pPr>
      <w:bookmarkStart w:id="410" w:name="_Toc85855795"/>
      <w:bookmarkStart w:id="411" w:name="_Toc212014312"/>
      <w:bookmarkStart w:id="412" w:name="_Toc308426773"/>
      <w:bookmarkStart w:id="413" w:name="_Toc492721463"/>
      <w:r w:rsidRPr="00C53C3C">
        <w:rPr>
          <w:rFonts w:cs="Calibri"/>
        </w:rPr>
        <w:t>Udzielane gwarancje</w:t>
      </w:r>
      <w:bookmarkEnd w:id="410"/>
      <w:bookmarkEnd w:id="411"/>
      <w:bookmarkEnd w:id="412"/>
      <w:bookmarkEnd w:id="413"/>
      <w:r w:rsidRPr="00C53C3C">
        <w:rPr>
          <w:rFonts w:cs="Calibri"/>
        </w:rPr>
        <w:t xml:space="preserve"> </w:t>
      </w:r>
    </w:p>
    <w:p w:rsidR="00E44C83" w:rsidRPr="00C53C3C" w:rsidRDefault="00E44C83" w:rsidP="00E44C83">
      <w:pPr>
        <w:rPr>
          <w:rFonts w:cs="Calibri"/>
        </w:rPr>
      </w:pPr>
      <w:r w:rsidRPr="00C53C3C">
        <w:rPr>
          <w:rFonts w:cs="Calibri"/>
        </w:rPr>
        <w:t xml:space="preserve">Nie występują. </w:t>
      </w:r>
    </w:p>
    <w:p w:rsidR="00E44C83" w:rsidRPr="00C53C3C" w:rsidRDefault="00E44C83" w:rsidP="00E44C83">
      <w:pPr>
        <w:pStyle w:val="Nagwek3"/>
        <w:numPr>
          <w:ilvl w:val="1"/>
          <w:numId w:val="19"/>
        </w:numPr>
        <w:ind w:left="1701" w:hanging="567"/>
        <w:rPr>
          <w:rFonts w:cs="Calibri"/>
        </w:rPr>
      </w:pPr>
      <w:bookmarkStart w:id="414" w:name="_Toc85855796"/>
      <w:bookmarkStart w:id="415" w:name="_Toc212014313"/>
      <w:bookmarkStart w:id="416" w:name="_Toc308426774"/>
      <w:bookmarkStart w:id="417" w:name="_Toc492721464"/>
      <w:r w:rsidRPr="00C53C3C">
        <w:rPr>
          <w:rFonts w:cs="Calibri"/>
        </w:rPr>
        <w:t>Zwolnienia z domyślnie udzielanych gwarancji</w:t>
      </w:r>
      <w:bookmarkEnd w:id="414"/>
      <w:bookmarkEnd w:id="415"/>
      <w:bookmarkEnd w:id="416"/>
      <w:bookmarkEnd w:id="417"/>
    </w:p>
    <w:p w:rsidR="00E44C83" w:rsidRPr="00C53C3C" w:rsidRDefault="00E44C83" w:rsidP="00E44C83">
      <w:pPr>
        <w:rPr>
          <w:rFonts w:cs="Calibri"/>
        </w:rPr>
      </w:pPr>
      <w:r w:rsidRPr="00C53C3C">
        <w:rPr>
          <w:rFonts w:cs="Calibri"/>
        </w:rPr>
        <w:t>Nie występują.</w:t>
      </w:r>
    </w:p>
    <w:p w:rsidR="00E44C83" w:rsidRPr="00C53C3C" w:rsidRDefault="00E44C83" w:rsidP="00E44C83">
      <w:pPr>
        <w:pStyle w:val="Nagwek3"/>
        <w:numPr>
          <w:ilvl w:val="1"/>
          <w:numId w:val="19"/>
        </w:numPr>
        <w:ind w:left="1701" w:hanging="567"/>
        <w:rPr>
          <w:rFonts w:cs="Calibri"/>
        </w:rPr>
      </w:pPr>
      <w:bookmarkStart w:id="418" w:name="_Toc85855797"/>
      <w:bookmarkStart w:id="419" w:name="_Toc212014314"/>
      <w:bookmarkStart w:id="420" w:name="_Toc308426775"/>
      <w:bookmarkStart w:id="421" w:name="_Toc492721465"/>
      <w:r w:rsidRPr="00C53C3C">
        <w:rPr>
          <w:rFonts w:cs="Calibri"/>
        </w:rPr>
        <w:t>Ograniczenia odpowiedzialności</w:t>
      </w:r>
      <w:bookmarkEnd w:id="418"/>
      <w:bookmarkEnd w:id="419"/>
      <w:bookmarkEnd w:id="420"/>
      <w:bookmarkEnd w:id="421"/>
    </w:p>
    <w:p w:rsidR="00E44C83" w:rsidRPr="00C53C3C" w:rsidRDefault="00E44C83" w:rsidP="00E44C83">
      <w:pPr>
        <w:rPr>
          <w:rFonts w:cs="Calibri"/>
        </w:rPr>
      </w:pPr>
      <w:r w:rsidRPr="00C53C3C">
        <w:rPr>
          <w:rFonts w:cs="Calibri"/>
        </w:rPr>
        <w:t>Nie występują.</w:t>
      </w:r>
    </w:p>
    <w:p w:rsidR="00E44C83" w:rsidRPr="00C53C3C" w:rsidRDefault="00E44C83" w:rsidP="00E44C83">
      <w:pPr>
        <w:pStyle w:val="Nagwek3"/>
        <w:numPr>
          <w:ilvl w:val="1"/>
          <w:numId w:val="19"/>
        </w:numPr>
        <w:ind w:left="1701" w:hanging="567"/>
        <w:rPr>
          <w:rFonts w:cs="Calibri"/>
        </w:rPr>
      </w:pPr>
      <w:bookmarkStart w:id="422" w:name="_Toc85855798"/>
      <w:bookmarkStart w:id="423" w:name="_Toc212014315"/>
      <w:bookmarkStart w:id="424" w:name="_Toc308426776"/>
      <w:bookmarkStart w:id="425" w:name="_Toc492721466"/>
      <w:r w:rsidRPr="00C53C3C">
        <w:rPr>
          <w:rFonts w:cs="Calibri"/>
        </w:rPr>
        <w:t>Przenoszenie roszczeń odszkodowawczych</w:t>
      </w:r>
      <w:bookmarkEnd w:id="422"/>
      <w:bookmarkEnd w:id="423"/>
      <w:bookmarkEnd w:id="424"/>
      <w:bookmarkEnd w:id="425"/>
      <w:r w:rsidRPr="00C53C3C">
        <w:rPr>
          <w:rFonts w:cs="Calibri"/>
        </w:rPr>
        <w:t xml:space="preserve"> </w:t>
      </w:r>
    </w:p>
    <w:p w:rsidR="00E44C83" w:rsidRPr="00C53C3C" w:rsidRDefault="00E44C83" w:rsidP="00E44C83">
      <w:pPr>
        <w:rPr>
          <w:rFonts w:cs="Calibri"/>
        </w:rPr>
      </w:pPr>
      <w:r w:rsidRPr="00C53C3C">
        <w:rPr>
          <w:rFonts w:cs="Calibri"/>
        </w:rPr>
        <w:t>Nie występuje.</w:t>
      </w:r>
    </w:p>
    <w:p w:rsidR="00E44C83" w:rsidRPr="00C53C3C" w:rsidRDefault="00E44C83" w:rsidP="00E44C83">
      <w:pPr>
        <w:pStyle w:val="Nagwek3"/>
        <w:numPr>
          <w:ilvl w:val="1"/>
          <w:numId w:val="19"/>
        </w:numPr>
        <w:ind w:left="1701" w:hanging="567"/>
        <w:rPr>
          <w:rFonts w:cs="Calibri"/>
        </w:rPr>
      </w:pPr>
      <w:bookmarkStart w:id="426" w:name="_Toc85855799"/>
      <w:bookmarkStart w:id="427" w:name="_Toc212014316"/>
      <w:bookmarkStart w:id="428" w:name="_Toc308426777"/>
      <w:bookmarkStart w:id="429" w:name="_Toc492721467"/>
      <w:r w:rsidRPr="00C53C3C">
        <w:rPr>
          <w:rFonts w:cs="Calibri"/>
        </w:rPr>
        <w:t>Przepisy przejściowe i okres obowiązywania polityki certyfikacji</w:t>
      </w:r>
      <w:bookmarkEnd w:id="426"/>
      <w:bookmarkEnd w:id="427"/>
      <w:bookmarkEnd w:id="428"/>
      <w:bookmarkEnd w:id="429"/>
    </w:p>
    <w:p w:rsidR="00E44C83" w:rsidRPr="00C53C3C" w:rsidRDefault="00E44C83" w:rsidP="00E44C83">
      <w:pPr>
        <w:rPr>
          <w:rFonts w:cs="Calibri"/>
        </w:rPr>
      </w:pPr>
      <w:r w:rsidRPr="00C53C3C">
        <w:rPr>
          <w:rFonts w:cs="Calibri"/>
        </w:rPr>
        <w:t>Przepisy przejściowe nie występują.</w:t>
      </w:r>
    </w:p>
    <w:p w:rsidR="00E44C83" w:rsidRPr="00C53C3C" w:rsidRDefault="00E44C83" w:rsidP="00E44C83">
      <w:pPr>
        <w:rPr>
          <w:rFonts w:cs="Calibri"/>
        </w:rPr>
      </w:pPr>
    </w:p>
    <w:p w:rsidR="00E44C83" w:rsidRPr="00C53C3C" w:rsidRDefault="00E44C83" w:rsidP="00E44C83">
      <w:pPr>
        <w:rPr>
          <w:rFonts w:cs="Calibri"/>
        </w:rPr>
      </w:pPr>
      <w:r w:rsidRPr="00C53C3C">
        <w:rPr>
          <w:rFonts w:cs="Calibri"/>
        </w:rPr>
        <w:lastRenderedPageBreak/>
        <w:t xml:space="preserve">Niniejsza polityka certyfikacji obowiązuje w stosunku do certyfikatów wystawionych zgodnie z nią </w:t>
      </w:r>
      <w:r w:rsidRPr="00C53C3C">
        <w:rPr>
          <w:rFonts w:cs="Calibri"/>
        </w:rPr>
        <w:br/>
        <w:t>do utraty ważności tych certyfikatów (z powodu zakończenia okresu ważności lub unieważnienia). Certyfikaty wykorzystywane w celach dochodzeniowych lub dowodowych po okresie ich ważności powinny być wykorzystywane zgodnie z polityką certyfikacji w ramach której zostały wystawione.</w:t>
      </w:r>
    </w:p>
    <w:p w:rsidR="00E44C83" w:rsidRPr="00C53C3C" w:rsidRDefault="00E44C83" w:rsidP="00E44C83">
      <w:pPr>
        <w:rPr>
          <w:rFonts w:cs="Calibri"/>
        </w:rPr>
      </w:pPr>
      <w:r w:rsidRPr="00C53C3C">
        <w:rPr>
          <w:rFonts w:cs="Calibri"/>
        </w:rPr>
        <w:t>W stosunku do nowo wystawianych certyfikatów stosuje się najnowszą obowiązującą politykę certyfikacji zatwierdzoną przez Gestora systemu.</w:t>
      </w:r>
    </w:p>
    <w:p w:rsidR="00E44C83" w:rsidRPr="00C53C3C" w:rsidRDefault="00E44C83" w:rsidP="00E44C83">
      <w:pPr>
        <w:pStyle w:val="Nagwek3"/>
        <w:numPr>
          <w:ilvl w:val="1"/>
          <w:numId w:val="19"/>
        </w:numPr>
        <w:ind w:left="1701" w:hanging="567"/>
        <w:rPr>
          <w:rFonts w:cs="Calibri"/>
        </w:rPr>
      </w:pPr>
      <w:bookmarkStart w:id="430" w:name="_Toc85855800"/>
      <w:bookmarkStart w:id="431" w:name="_Toc212014317"/>
      <w:bookmarkStart w:id="432" w:name="_Toc308426778"/>
      <w:bookmarkStart w:id="433" w:name="_Toc492721468"/>
      <w:r w:rsidRPr="00C53C3C">
        <w:rPr>
          <w:rFonts w:cs="Calibri"/>
        </w:rPr>
        <w:t>Określanie trybu i adresów doręczania pism</w:t>
      </w:r>
      <w:bookmarkEnd w:id="430"/>
      <w:bookmarkEnd w:id="431"/>
      <w:bookmarkEnd w:id="432"/>
      <w:bookmarkEnd w:id="433"/>
    </w:p>
    <w:p w:rsidR="00E44C83" w:rsidRPr="00C53C3C" w:rsidRDefault="00E44C83" w:rsidP="00E44C83">
      <w:pPr>
        <w:rPr>
          <w:rFonts w:cs="Calibri"/>
        </w:rPr>
      </w:pPr>
      <w:r w:rsidRPr="00C53C3C">
        <w:rPr>
          <w:rFonts w:cs="Calibri"/>
        </w:rPr>
        <w:t xml:space="preserve">Tryb i adres doręczania pism związanych ze sprawami niniejszej polityki certyfikacji i wystawianych </w:t>
      </w:r>
      <w:r w:rsidRPr="00C53C3C">
        <w:rPr>
          <w:rFonts w:cs="Calibri"/>
        </w:rPr>
        <w:br/>
        <w:t>w jej ramach certyfikatów określają zasady poczty wewnętrznej MC.</w:t>
      </w:r>
    </w:p>
    <w:p w:rsidR="00E44C83" w:rsidRPr="00C53C3C" w:rsidRDefault="00E44C83" w:rsidP="00E44C83">
      <w:pPr>
        <w:pStyle w:val="Nagwek3"/>
        <w:numPr>
          <w:ilvl w:val="1"/>
          <w:numId w:val="19"/>
        </w:numPr>
        <w:ind w:left="1701" w:hanging="567"/>
        <w:rPr>
          <w:rFonts w:cs="Calibri"/>
        </w:rPr>
      </w:pPr>
      <w:bookmarkStart w:id="434" w:name="_Toc85855801"/>
      <w:bookmarkStart w:id="435" w:name="_Toc212014318"/>
      <w:bookmarkStart w:id="436" w:name="_Toc308426779"/>
      <w:bookmarkStart w:id="437" w:name="_Toc492721469"/>
      <w:r w:rsidRPr="00C53C3C">
        <w:rPr>
          <w:rFonts w:cs="Calibri"/>
        </w:rPr>
        <w:t>Zmiany w polityce certyfikacji</w:t>
      </w:r>
      <w:bookmarkEnd w:id="434"/>
      <w:bookmarkEnd w:id="435"/>
      <w:bookmarkEnd w:id="436"/>
      <w:bookmarkEnd w:id="437"/>
    </w:p>
    <w:p w:rsidR="00E44C83" w:rsidRPr="00C53C3C" w:rsidRDefault="00E44C83" w:rsidP="00E44C83">
      <w:pPr>
        <w:rPr>
          <w:rFonts w:cs="Calibri"/>
        </w:rPr>
      </w:pPr>
      <w:r w:rsidRPr="00C53C3C">
        <w:rPr>
          <w:rFonts w:cs="Calibri"/>
        </w:rPr>
        <w:t xml:space="preserve">Zasady zarządzania polityką certyfikacji zostały opisane w rozdziale </w:t>
      </w:r>
      <w:r w:rsidRPr="00C53C3C">
        <w:rPr>
          <w:rFonts w:cs="Calibri"/>
        </w:rPr>
        <w:fldChar w:fldCharType="begin"/>
      </w:r>
      <w:r w:rsidRPr="00C53C3C">
        <w:rPr>
          <w:rFonts w:cs="Calibri"/>
        </w:rPr>
        <w:instrText xml:space="preserve"> REF _Ref307307198 \w \h  \* MERGEFORMAT </w:instrText>
      </w:r>
      <w:r w:rsidRPr="00C53C3C">
        <w:rPr>
          <w:rFonts w:cs="Calibri"/>
        </w:rPr>
      </w:r>
      <w:r w:rsidRPr="00C53C3C">
        <w:rPr>
          <w:rFonts w:cs="Calibri"/>
        </w:rPr>
        <w:fldChar w:fldCharType="separate"/>
      </w:r>
      <w:r w:rsidRPr="00C53C3C">
        <w:rPr>
          <w:rFonts w:cs="Calibri"/>
        </w:rPr>
        <w:t>1.5</w:t>
      </w:r>
      <w:r w:rsidRPr="00C53C3C">
        <w:rPr>
          <w:rFonts w:cs="Calibri"/>
        </w:rPr>
        <w:fldChar w:fldCharType="end"/>
      </w:r>
      <w:r w:rsidRPr="00C53C3C">
        <w:rPr>
          <w:rFonts w:cs="Calibri"/>
        </w:rPr>
        <w:t>.</w:t>
      </w:r>
    </w:p>
    <w:p w:rsidR="00E44C83" w:rsidRPr="00C53C3C" w:rsidRDefault="00E44C83" w:rsidP="00E44C83">
      <w:pPr>
        <w:pStyle w:val="Nagwek3"/>
        <w:numPr>
          <w:ilvl w:val="1"/>
          <w:numId w:val="19"/>
        </w:numPr>
        <w:ind w:left="1701" w:hanging="567"/>
        <w:rPr>
          <w:rFonts w:cs="Calibri"/>
        </w:rPr>
      </w:pPr>
      <w:bookmarkStart w:id="438" w:name="_Toc85855802"/>
      <w:bookmarkStart w:id="439" w:name="_Toc212014319"/>
      <w:bookmarkStart w:id="440" w:name="_Toc308426780"/>
      <w:bookmarkStart w:id="441" w:name="_Toc492721470"/>
      <w:r w:rsidRPr="00C53C3C">
        <w:rPr>
          <w:rFonts w:cs="Calibri"/>
        </w:rPr>
        <w:t>Rozstrzyganie sporów</w:t>
      </w:r>
      <w:bookmarkEnd w:id="438"/>
      <w:bookmarkEnd w:id="439"/>
      <w:bookmarkEnd w:id="440"/>
      <w:bookmarkEnd w:id="441"/>
    </w:p>
    <w:p w:rsidR="00E44C83" w:rsidRPr="00C53C3C" w:rsidRDefault="00E44C83" w:rsidP="00E44C83">
      <w:pPr>
        <w:rPr>
          <w:rFonts w:cs="Calibri"/>
        </w:rPr>
      </w:pPr>
      <w:r w:rsidRPr="00C53C3C">
        <w:rPr>
          <w:rFonts w:cs="Calibri"/>
        </w:rPr>
        <w:t xml:space="preserve">Wszelkie spory dotyczące spraw związanych z niniejszą polityką certyfikacji będą rozstrzygane przez Gestora systemu. </w:t>
      </w:r>
    </w:p>
    <w:p w:rsidR="00E44C83" w:rsidRPr="00C53C3C" w:rsidRDefault="00E44C83" w:rsidP="00E44C83">
      <w:pPr>
        <w:rPr>
          <w:rFonts w:cs="Calibri"/>
        </w:rPr>
      </w:pPr>
      <w:r w:rsidRPr="00C53C3C">
        <w:rPr>
          <w:rFonts w:cs="Calibri"/>
        </w:rPr>
        <w:t>Wiążące interpretacje postanowień niniejszej polityki certyfikacji wydaje Gestor systemu.</w:t>
      </w:r>
    </w:p>
    <w:p w:rsidR="00E44C83" w:rsidRPr="00C53C3C" w:rsidRDefault="00E44C83" w:rsidP="00E44C83">
      <w:pPr>
        <w:pStyle w:val="Nagwek3"/>
        <w:numPr>
          <w:ilvl w:val="1"/>
          <w:numId w:val="19"/>
        </w:numPr>
        <w:ind w:left="1701" w:hanging="567"/>
        <w:rPr>
          <w:rFonts w:cs="Calibri"/>
        </w:rPr>
      </w:pPr>
      <w:bookmarkStart w:id="442" w:name="_Toc85855803"/>
      <w:bookmarkStart w:id="443" w:name="_Toc212014320"/>
      <w:bookmarkStart w:id="444" w:name="_Toc308426781"/>
      <w:bookmarkStart w:id="445" w:name="_Toc492721471"/>
      <w:r w:rsidRPr="00C53C3C">
        <w:rPr>
          <w:rFonts w:cs="Calibri"/>
        </w:rPr>
        <w:t>Obowiązujące prawo</w:t>
      </w:r>
      <w:bookmarkEnd w:id="442"/>
      <w:bookmarkEnd w:id="443"/>
      <w:bookmarkEnd w:id="444"/>
      <w:bookmarkEnd w:id="445"/>
    </w:p>
    <w:p w:rsidR="00E44C83" w:rsidRPr="00C53C3C" w:rsidRDefault="00E44C83" w:rsidP="00E44C83">
      <w:pPr>
        <w:rPr>
          <w:rFonts w:cs="Calibri"/>
        </w:rPr>
      </w:pPr>
      <w:r w:rsidRPr="00C53C3C">
        <w:rPr>
          <w:rFonts w:cs="Calibri"/>
        </w:rPr>
        <w:t>Działanie podsystemu certyfikacji podlega prawu polskiemu.</w:t>
      </w:r>
    </w:p>
    <w:p w:rsidR="00E44C83" w:rsidRPr="00C53C3C" w:rsidRDefault="00E44C83" w:rsidP="00E44C83">
      <w:pPr>
        <w:pStyle w:val="Nagwek3"/>
        <w:numPr>
          <w:ilvl w:val="1"/>
          <w:numId w:val="19"/>
        </w:numPr>
        <w:ind w:left="1701" w:hanging="567"/>
        <w:rPr>
          <w:rFonts w:cs="Calibri"/>
        </w:rPr>
      </w:pPr>
      <w:bookmarkStart w:id="446" w:name="_Toc85855804"/>
      <w:bookmarkStart w:id="447" w:name="_Toc212014321"/>
      <w:bookmarkStart w:id="448" w:name="_Toc308426782"/>
      <w:bookmarkStart w:id="449" w:name="_Toc492721472"/>
      <w:r w:rsidRPr="00C53C3C">
        <w:rPr>
          <w:rFonts w:cs="Calibri"/>
        </w:rPr>
        <w:t>Podstawy prawne</w:t>
      </w:r>
      <w:bookmarkEnd w:id="446"/>
      <w:bookmarkEnd w:id="447"/>
      <w:bookmarkEnd w:id="448"/>
      <w:bookmarkEnd w:id="449"/>
    </w:p>
    <w:p w:rsidR="00E44C83" w:rsidRDefault="00E44C83" w:rsidP="00E44C83">
      <w:pPr>
        <w:rPr>
          <w:rFonts w:cs="Calibri"/>
        </w:rPr>
      </w:pPr>
      <w:r w:rsidRPr="00C53C3C">
        <w:rPr>
          <w:rFonts w:cs="Calibri"/>
        </w:rPr>
        <w:t xml:space="preserve">Zasady działania Centrum Certyfikacji MC są zgodne z obowiązującym prawem, a w szczególności </w:t>
      </w:r>
      <w:r w:rsidRPr="00C53C3C">
        <w:rPr>
          <w:rFonts w:cs="Calibri"/>
        </w:rPr>
        <w:br/>
        <w:t>z przepisami zawartymi w następujących aktach prawnych:</w:t>
      </w:r>
    </w:p>
    <w:p w:rsidR="00E44C83" w:rsidRPr="001C20F1" w:rsidRDefault="00E44C83" w:rsidP="00E44C83">
      <w:pPr>
        <w:pStyle w:val="Listapunktowana"/>
        <w:numPr>
          <w:ilvl w:val="0"/>
          <w:numId w:val="4"/>
        </w:numPr>
        <w:spacing w:after="0"/>
        <w:rPr>
          <w:rFonts w:cs="Calibri"/>
        </w:rPr>
      </w:pPr>
      <w:r w:rsidRPr="001C20F1">
        <w:rPr>
          <w:rFonts w:cs="Calibri"/>
        </w:rPr>
        <w:t>Ustawie z dnia 5 września 2016 r. o usługach zaufania oraz identyfikacji elektronicznej,</w:t>
      </w:r>
    </w:p>
    <w:p w:rsidR="00E44C83" w:rsidRPr="001C20F1" w:rsidRDefault="00E44C83" w:rsidP="00E44C83">
      <w:pPr>
        <w:pStyle w:val="Listapunktowana"/>
        <w:numPr>
          <w:ilvl w:val="0"/>
          <w:numId w:val="4"/>
        </w:numPr>
        <w:spacing w:after="0"/>
        <w:rPr>
          <w:rFonts w:cs="Calibri"/>
        </w:rPr>
      </w:pPr>
      <w:r w:rsidRPr="001C20F1">
        <w:rPr>
          <w:rFonts w:cs="Calibri"/>
        </w:rPr>
        <w:t>Ustawie z dnia 5 sierpnia 2010 r. o ochronie informacji niejawnych,</w:t>
      </w:r>
    </w:p>
    <w:p w:rsidR="00E44C83" w:rsidRPr="001C20F1" w:rsidRDefault="00E44C83" w:rsidP="00E44C83">
      <w:pPr>
        <w:pStyle w:val="Listapunktowana"/>
        <w:numPr>
          <w:ilvl w:val="0"/>
          <w:numId w:val="4"/>
        </w:numPr>
        <w:spacing w:after="0"/>
        <w:rPr>
          <w:rFonts w:cs="Calibri"/>
        </w:rPr>
      </w:pPr>
      <w:r w:rsidRPr="001C20F1">
        <w:rPr>
          <w:rFonts w:cs="Calibri"/>
        </w:rPr>
        <w:t>Ustawie z dnia 6 czerwca 1997 r. Kodeks karny</w:t>
      </w:r>
      <w:r>
        <w:rPr>
          <w:rFonts w:cs="Calibri"/>
        </w:rPr>
        <w:t>,</w:t>
      </w:r>
    </w:p>
    <w:p w:rsidR="00E44C83" w:rsidRPr="001C20F1" w:rsidRDefault="00E44C83" w:rsidP="00E44C83">
      <w:pPr>
        <w:pStyle w:val="Listapunktowana"/>
        <w:numPr>
          <w:ilvl w:val="0"/>
          <w:numId w:val="4"/>
        </w:numPr>
        <w:spacing w:after="0"/>
        <w:rPr>
          <w:rFonts w:cs="Calibri"/>
        </w:rPr>
      </w:pPr>
      <w:r w:rsidRPr="001C20F1">
        <w:rPr>
          <w:rFonts w:cs="Calibri"/>
        </w:rPr>
        <w:t>Ustawie z dnia 4 lutego 1994 r. o prawie autorskim i prawach pokrewnych,</w:t>
      </w:r>
    </w:p>
    <w:p w:rsidR="00E44C83" w:rsidRDefault="00E44C83" w:rsidP="00E44C83">
      <w:pPr>
        <w:pStyle w:val="Listapunktowana"/>
        <w:numPr>
          <w:ilvl w:val="0"/>
          <w:numId w:val="4"/>
        </w:numPr>
        <w:spacing w:after="0"/>
        <w:rPr>
          <w:rFonts w:cs="Calibri"/>
        </w:rPr>
      </w:pPr>
      <w:r w:rsidRPr="001C20F1">
        <w:rPr>
          <w:rFonts w:cs="Calibri"/>
        </w:rPr>
        <w:t>Ustawie z dnia 26 czerwca 1974 r. Kodeks pracy</w:t>
      </w:r>
      <w:r>
        <w:rPr>
          <w:rFonts w:cs="Calibri"/>
        </w:rPr>
        <w:t>.</w:t>
      </w:r>
    </w:p>
    <w:p w:rsidR="00E44C83" w:rsidRPr="001C20F1" w:rsidRDefault="00E44C83" w:rsidP="00E44C83">
      <w:pPr>
        <w:pStyle w:val="Listapunktowana"/>
        <w:numPr>
          <w:ilvl w:val="0"/>
          <w:numId w:val="4"/>
        </w:numPr>
        <w:spacing w:after="0"/>
        <w:rPr>
          <w:rFonts w:cs="Calibri"/>
        </w:rPr>
      </w:pPr>
      <w:r w:rsidRPr="00102CD5">
        <w:rPr>
          <w:rFonts w:cs="Calibri"/>
        </w:rPr>
        <w:t>Ustawie z dnia 29 sierpnia 1997 r. o ochronie danych osobowych.</w:t>
      </w:r>
    </w:p>
    <w:p w:rsidR="00E44C83" w:rsidRPr="00C53C3C" w:rsidRDefault="00E44C83" w:rsidP="00E44C83">
      <w:pPr>
        <w:rPr>
          <w:rFonts w:cs="Calibri"/>
        </w:rPr>
      </w:pPr>
    </w:p>
    <w:p w:rsidR="00E44C83" w:rsidRPr="00C53C3C" w:rsidRDefault="00E44C83" w:rsidP="00E44C83">
      <w:pPr>
        <w:pStyle w:val="Nagwek3"/>
        <w:numPr>
          <w:ilvl w:val="1"/>
          <w:numId w:val="19"/>
        </w:numPr>
        <w:ind w:left="1701" w:hanging="567"/>
        <w:rPr>
          <w:rFonts w:cs="Calibri"/>
        </w:rPr>
      </w:pPr>
      <w:bookmarkStart w:id="450" w:name="_Toc85855805"/>
      <w:bookmarkStart w:id="451" w:name="_Toc212014322"/>
      <w:bookmarkStart w:id="452" w:name="_Toc308426783"/>
      <w:bookmarkStart w:id="453" w:name="_Toc492721473"/>
      <w:r w:rsidRPr="00C53C3C">
        <w:rPr>
          <w:rFonts w:cs="Calibri"/>
        </w:rPr>
        <w:t>Inne postanowienia</w:t>
      </w:r>
      <w:bookmarkEnd w:id="450"/>
      <w:bookmarkEnd w:id="451"/>
      <w:bookmarkEnd w:id="452"/>
      <w:bookmarkEnd w:id="453"/>
    </w:p>
    <w:p w:rsidR="00E44C83" w:rsidRPr="00C53C3C" w:rsidRDefault="00E44C83" w:rsidP="00E44C83">
      <w:pPr>
        <w:rPr>
          <w:rFonts w:cs="Calibri"/>
        </w:rPr>
      </w:pPr>
      <w:r w:rsidRPr="00C53C3C">
        <w:rPr>
          <w:rFonts w:cs="Calibri"/>
        </w:rPr>
        <w:t>Nie występują.</w:t>
      </w:r>
    </w:p>
    <w:p w:rsidR="00A96E26" w:rsidRDefault="00A96E26">
      <w:bookmarkStart w:id="454" w:name="_GoBack"/>
      <w:bookmarkEnd w:id="454"/>
    </w:p>
    <w:sectPr w:rsidR="00A96E26" w:rsidSect="008335F2">
      <w:headerReference w:type="default" r:id="rId12"/>
      <w:footerReference w:type="default" r:id="rId13"/>
      <w:headerReference w:type="first" r:id="rId14"/>
      <w:footnotePr>
        <w:pos w:val="beneathText"/>
      </w:footnotePr>
      <w:pgSz w:w="11905" w:h="16837" w:code="9"/>
      <w:pgMar w:top="1134" w:right="1134" w:bottom="1134" w:left="1134" w:header="425" w:footer="21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A1" w:rsidRDefault="007061A1">
      <w:pPr>
        <w:spacing w:after="0"/>
      </w:pPr>
      <w:r>
        <w:separator/>
      </w:r>
    </w:p>
  </w:endnote>
  <w:endnote w:type="continuationSeparator" w:id="0">
    <w:p w:rsidR="007061A1" w:rsidRDefault="00706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 w:type="dxa"/>
        <w:right w:w="10" w:type="dxa"/>
      </w:tblCellMar>
      <w:tblLook w:val="0000" w:firstRow="0" w:lastRow="0" w:firstColumn="0" w:lastColumn="0" w:noHBand="0" w:noVBand="0"/>
    </w:tblPr>
    <w:tblGrid>
      <w:gridCol w:w="3009"/>
      <w:gridCol w:w="3380"/>
      <w:gridCol w:w="2977"/>
    </w:tblGrid>
    <w:tr w:rsidR="008335F2">
      <w:tc>
        <w:tcPr>
          <w:tcW w:w="3009" w:type="dxa"/>
          <w:tcBorders>
            <w:top w:val="single" w:sz="4" w:space="0" w:color="000000"/>
            <w:bottom w:val="single" w:sz="4" w:space="0" w:color="000000"/>
          </w:tcBorders>
          <w:vAlign w:val="bottom"/>
        </w:tcPr>
        <w:p w:rsidR="008335F2" w:rsidRDefault="008335F2" w:rsidP="008335F2">
          <w:pPr>
            <w:spacing w:after="0"/>
          </w:pPr>
        </w:p>
      </w:tc>
      <w:tc>
        <w:tcPr>
          <w:tcW w:w="3380" w:type="dxa"/>
          <w:tcBorders>
            <w:top w:val="single" w:sz="4" w:space="0" w:color="000000"/>
            <w:bottom w:val="single" w:sz="4" w:space="0" w:color="000000"/>
          </w:tcBorders>
          <w:vAlign w:val="bottom"/>
        </w:tcPr>
        <w:p w:rsidR="008335F2" w:rsidRDefault="008335F2" w:rsidP="008335F2">
          <w:pPr>
            <w:spacing w:after="0"/>
            <w:jc w:val="center"/>
          </w:pPr>
        </w:p>
      </w:tc>
      <w:tc>
        <w:tcPr>
          <w:tcW w:w="2977" w:type="dxa"/>
          <w:tcBorders>
            <w:top w:val="single" w:sz="4" w:space="0" w:color="000000"/>
            <w:bottom w:val="single" w:sz="4" w:space="0" w:color="000000"/>
          </w:tcBorders>
          <w:vAlign w:val="bottom"/>
        </w:tcPr>
        <w:p w:rsidR="008335F2" w:rsidRPr="00096372" w:rsidRDefault="008335F2" w:rsidP="008335F2">
          <w:pPr>
            <w:pStyle w:val="Stopka"/>
          </w:pPr>
          <w:r w:rsidRPr="00096372">
            <w:t xml:space="preserve">Strona </w:t>
          </w:r>
          <w:r w:rsidRPr="00096372">
            <w:fldChar w:fldCharType="begin"/>
          </w:r>
          <w:r w:rsidRPr="00096372">
            <w:instrText xml:space="preserve"> PAGE   \* MERGEFORMAT </w:instrText>
          </w:r>
          <w:r w:rsidRPr="00096372">
            <w:fldChar w:fldCharType="separate"/>
          </w:r>
          <w:r w:rsidR="00EC1840">
            <w:rPr>
              <w:noProof/>
            </w:rPr>
            <w:t>34</w:t>
          </w:r>
          <w:r w:rsidRPr="00096372">
            <w:fldChar w:fldCharType="end"/>
          </w:r>
          <w:r w:rsidRPr="00096372">
            <w:t xml:space="preserve"> z </w:t>
          </w:r>
          <w:fldSimple w:instr=" NUMPAGES   \* MERGEFORMAT ">
            <w:r w:rsidR="00EC1840">
              <w:rPr>
                <w:noProof/>
              </w:rPr>
              <w:t>34</w:t>
            </w:r>
          </w:fldSimple>
        </w:p>
      </w:tc>
    </w:tr>
    <w:tr w:rsidR="008335F2">
      <w:tc>
        <w:tcPr>
          <w:tcW w:w="9366" w:type="dxa"/>
          <w:gridSpan w:val="3"/>
          <w:tcBorders>
            <w:top w:val="single" w:sz="4" w:space="0" w:color="000000"/>
          </w:tcBorders>
          <w:vAlign w:val="bottom"/>
        </w:tcPr>
        <w:p w:rsidR="008335F2" w:rsidRPr="004C2331" w:rsidRDefault="008335F2" w:rsidP="008335F2">
          <w:pPr>
            <w:pStyle w:val="Stopka"/>
          </w:pPr>
        </w:p>
      </w:tc>
    </w:tr>
  </w:tbl>
  <w:p w:rsidR="008335F2" w:rsidRPr="00C72D0D" w:rsidRDefault="008335F2" w:rsidP="00833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A1" w:rsidRDefault="007061A1">
      <w:pPr>
        <w:spacing w:after="0"/>
      </w:pPr>
      <w:r>
        <w:separator/>
      </w:r>
    </w:p>
  </w:footnote>
  <w:footnote w:type="continuationSeparator" w:id="0">
    <w:p w:rsidR="007061A1" w:rsidRDefault="007061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2" w:rsidRPr="002B3D86" w:rsidRDefault="008335F2" w:rsidP="008335F2">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2" w:rsidRPr="002B3D86" w:rsidRDefault="008335F2" w:rsidP="008335F2">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CA0EE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
    <w:nsid w:val="02F3465F"/>
    <w:multiLevelType w:val="hybridMultilevel"/>
    <w:tmpl w:val="BBF6828E"/>
    <w:lvl w:ilvl="0" w:tplc="04150001">
      <w:start w:val="1"/>
      <w:numFmt w:val="bullet"/>
      <w:lvlText w:val=""/>
      <w:lvlJc w:val="left"/>
      <w:pPr>
        <w:tabs>
          <w:tab w:val="num" w:pos="1068"/>
        </w:tabs>
        <w:ind w:left="106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1B56D3C"/>
    <w:multiLevelType w:val="hybridMultilevel"/>
    <w:tmpl w:val="E960A8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5907B02"/>
    <w:multiLevelType w:val="hybridMultilevel"/>
    <w:tmpl w:val="D3CA9438"/>
    <w:lvl w:ilvl="0" w:tplc="FFFFFFFF">
      <w:start w:val="1"/>
      <w:numFmt w:val="decimal"/>
      <w:lvlText w:val="%1)"/>
      <w:lvlJc w:val="left"/>
      <w:pPr>
        <w:tabs>
          <w:tab w:val="num" w:pos="1778"/>
        </w:tabs>
        <w:ind w:left="1778" w:hanging="360"/>
      </w:pPr>
      <w:rPr>
        <w:rFonts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5">
    <w:nsid w:val="1CB22184"/>
    <w:multiLevelType w:val="multilevel"/>
    <w:tmpl w:val="37ECBB02"/>
    <w:lvl w:ilvl="0">
      <w:start w:val="1"/>
      <w:numFmt w:val="decimal"/>
      <w:pStyle w:val="Nagwek1"/>
      <w:lvlText w:val="%1."/>
      <w:lvlJc w:val="left"/>
      <w:pPr>
        <w:ind w:left="431" w:hanging="431"/>
      </w:pPr>
      <w:rPr>
        <w:rFonts w:hint="default"/>
      </w:rPr>
    </w:lvl>
    <w:lvl w:ilvl="1">
      <w:start w:val="1"/>
      <w:numFmt w:val="decimal"/>
      <w:isLgl/>
      <w:lvlText w:val="%1.%2"/>
      <w:lvlJc w:val="left"/>
      <w:pPr>
        <w:ind w:left="578" w:hanging="578"/>
      </w:pPr>
      <w:rPr>
        <w:rFonts w:hint="default"/>
      </w:rPr>
    </w:lvl>
    <w:lvl w:ilvl="2">
      <w:start w:val="1"/>
      <w:numFmt w:val="decimal"/>
      <w:isLgl/>
      <w:lvlText w:val="%1.%2.%3"/>
      <w:lvlJc w:val="left"/>
      <w:pPr>
        <w:ind w:left="431" w:hanging="431"/>
      </w:pPr>
      <w:rPr>
        <w:rFonts w:hint="default"/>
      </w:rPr>
    </w:lvl>
    <w:lvl w:ilvl="3">
      <w:start w:val="1"/>
      <w:numFmt w:val="decimal"/>
      <w:isLgl/>
      <w:lvlText w:val="%1.%2.%3.%4"/>
      <w:lvlJc w:val="left"/>
      <w:pPr>
        <w:ind w:left="431" w:hanging="431"/>
      </w:pPr>
      <w:rPr>
        <w:rFonts w:hint="default"/>
      </w:rPr>
    </w:lvl>
    <w:lvl w:ilvl="4">
      <w:start w:val="1"/>
      <w:numFmt w:val="decimal"/>
      <w:isLgl/>
      <w:lvlText w:val="%1.%2.%3.%4.%5"/>
      <w:lvlJc w:val="left"/>
      <w:pPr>
        <w:ind w:left="431" w:hanging="431"/>
      </w:pPr>
      <w:rPr>
        <w:rFonts w:hint="default"/>
      </w:rPr>
    </w:lvl>
    <w:lvl w:ilvl="5">
      <w:start w:val="1"/>
      <w:numFmt w:val="decimal"/>
      <w:isLgl/>
      <w:lvlText w:val="%1.%2.%3.%4.%5.%6"/>
      <w:lvlJc w:val="left"/>
      <w:pPr>
        <w:ind w:left="431" w:hanging="431"/>
      </w:pPr>
      <w:rPr>
        <w:rFonts w:hint="default"/>
      </w:rPr>
    </w:lvl>
    <w:lvl w:ilvl="6">
      <w:start w:val="1"/>
      <w:numFmt w:val="decimal"/>
      <w:isLgl/>
      <w:lvlText w:val="%1.%2.%3.%4.%5.%6.%7"/>
      <w:lvlJc w:val="left"/>
      <w:pPr>
        <w:ind w:left="431" w:hanging="431"/>
      </w:pPr>
      <w:rPr>
        <w:rFonts w:hint="default"/>
      </w:rPr>
    </w:lvl>
    <w:lvl w:ilvl="7">
      <w:start w:val="1"/>
      <w:numFmt w:val="decimal"/>
      <w:isLgl/>
      <w:lvlText w:val="%1.%2.%3.%4.%5.%6.%7.%8"/>
      <w:lvlJc w:val="left"/>
      <w:pPr>
        <w:ind w:left="431" w:hanging="431"/>
      </w:pPr>
      <w:rPr>
        <w:rFonts w:hint="default"/>
      </w:rPr>
    </w:lvl>
    <w:lvl w:ilvl="8">
      <w:start w:val="1"/>
      <w:numFmt w:val="decimal"/>
      <w:isLgl/>
      <w:lvlText w:val="%1.%2.%3.%4.%5.%6.%7.%8.%9"/>
      <w:lvlJc w:val="left"/>
      <w:pPr>
        <w:ind w:left="431" w:hanging="431"/>
      </w:pPr>
      <w:rPr>
        <w:rFonts w:hint="default"/>
      </w:rPr>
    </w:lvl>
  </w:abstractNum>
  <w:abstractNum w:abstractNumId="6">
    <w:nsid w:val="1D557A76"/>
    <w:multiLevelType w:val="hybridMultilevel"/>
    <w:tmpl w:val="9244BE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8">
    <w:nsid w:val="29381362"/>
    <w:multiLevelType w:val="hybridMultilevel"/>
    <w:tmpl w:val="BB4CC5F6"/>
    <w:lvl w:ilvl="0" w:tplc="04150001">
      <w:start w:val="1"/>
      <w:numFmt w:val="bullet"/>
      <w:lvlText w:val=""/>
      <w:lvlJc w:val="left"/>
      <w:pPr>
        <w:ind w:left="720" w:hanging="360"/>
      </w:pPr>
      <w:rPr>
        <w:rFonts w:ascii="Symbol" w:hAnsi="Symbol" w:cs="Symbol" w:hint="default"/>
      </w:rPr>
    </w:lvl>
    <w:lvl w:ilvl="1" w:tplc="9C863190">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CB01CBA"/>
    <w:multiLevelType w:val="hybridMultilevel"/>
    <w:tmpl w:val="403210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BE77A6"/>
    <w:multiLevelType w:val="hybridMultilevel"/>
    <w:tmpl w:val="5D4A3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3E7E1EDF"/>
    <w:multiLevelType w:val="multilevel"/>
    <w:tmpl w:val="51C451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610F82"/>
    <w:multiLevelType w:val="hybridMultilevel"/>
    <w:tmpl w:val="539CDB58"/>
    <w:lvl w:ilvl="0" w:tplc="78BC28B0">
      <w:start w:val="5"/>
      <w:numFmt w:val="decimal"/>
      <w:pStyle w:val="Nagwek4"/>
      <w:lvlText w:val="1.%1.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422C5B6D"/>
    <w:multiLevelType w:val="hybridMultilevel"/>
    <w:tmpl w:val="A3FCAE2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99813D4"/>
    <w:multiLevelType w:val="hybridMultilevel"/>
    <w:tmpl w:val="6FC8D8A0"/>
    <w:lvl w:ilvl="0" w:tplc="00D691A8">
      <w:start w:val="1"/>
      <w:numFmt w:val="decimal"/>
      <w:pStyle w:val="Nagwek3"/>
      <w:lvlText w:val="1.%1"/>
      <w:lvlJc w:val="left"/>
      <w:pPr>
        <w:ind w:left="2700" w:hanging="360"/>
      </w:pPr>
      <w:rPr>
        <w:rFonts w:ascii="Calibri" w:hAnsi="Calibri"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5">
    <w:nsid w:val="4E363AE1"/>
    <w:multiLevelType w:val="multilevel"/>
    <w:tmpl w:val="D8188E5C"/>
    <w:lvl w:ilvl="0">
      <w:start w:val="1"/>
      <w:numFmt w:val="decimal"/>
      <w:pStyle w:val="Nagwek2"/>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16">
    <w:nsid w:val="50A0544D"/>
    <w:multiLevelType w:val="hybridMultilevel"/>
    <w:tmpl w:val="51C451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CAF635D"/>
    <w:multiLevelType w:val="hybridMultilevel"/>
    <w:tmpl w:val="3D16F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
      <w:lvlText w:val="%5."/>
      <w:lvlJc w:val="left"/>
      <w:pPr>
        <w:ind w:left="3600" w:hanging="360"/>
      </w:pPr>
    </w:lvl>
    <w:lvl w:ilvl="5" w:tplc="0415001B">
      <w:start w:val="1"/>
      <w:numFmt w:val="lowerRoman"/>
      <w:pStyle w:val="Nagwek6"/>
      <w:lvlText w:val="%6."/>
      <w:lvlJc w:val="right"/>
      <w:pPr>
        <w:ind w:left="4320" w:hanging="180"/>
      </w:pPr>
    </w:lvl>
    <w:lvl w:ilvl="6" w:tplc="0415000F">
      <w:start w:val="1"/>
      <w:numFmt w:val="decimal"/>
      <w:pStyle w:val="Nagwek7"/>
      <w:lvlText w:val="%7."/>
      <w:lvlJc w:val="left"/>
      <w:pPr>
        <w:ind w:left="5040" w:hanging="360"/>
      </w:pPr>
    </w:lvl>
    <w:lvl w:ilvl="7" w:tplc="04150019">
      <w:start w:val="1"/>
      <w:numFmt w:val="lowerLetter"/>
      <w:pStyle w:val="Nagwek8"/>
      <w:lvlText w:val="%8."/>
      <w:lvlJc w:val="left"/>
      <w:pPr>
        <w:ind w:left="5760" w:hanging="360"/>
      </w:pPr>
    </w:lvl>
    <w:lvl w:ilvl="8" w:tplc="0415001B">
      <w:start w:val="1"/>
      <w:numFmt w:val="lowerRoman"/>
      <w:pStyle w:val="Nagwek9"/>
      <w:lvlText w:val="%9."/>
      <w:lvlJc w:val="right"/>
      <w:pPr>
        <w:ind w:left="6480" w:hanging="180"/>
      </w:pPr>
    </w:lvl>
  </w:abstractNum>
  <w:abstractNum w:abstractNumId="18">
    <w:nsid w:val="6753161C"/>
    <w:multiLevelType w:val="hybridMultilevel"/>
    <w:tmpl w:val="D4AA165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79992696"/>
    <w:multiLevelType w:val="hybridMultilevel"/>
    <w:tmpl w:val="5792EBE6"/>
    <w:lvl w:ilvl="0" w:tplc="3FCCFF5C">
      <w:start w:val="1"/>
      <w:numFmt w:val="bullet"/>
      <w:lvlText w:val=""/>
      <w:lvlJc w:val="left"/>
      <w:pPr>
        <w:tabs>
          <w:tab w:val="num" w:pos="1145"/>
        </w:tabs>
        <w:ind w:left="1145"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7C2275D9"/>
    <w:multiLevelType w:val="hybridMultilevel"/>
    <w:tmpl w:val="8CB8FB98"/>
    <w:lvl w:ilvl="0" w:tplc="FFFFFFFF">
      <w:numFmt w:val="bullet"/>
      <w:pStyle w:val="pqiListNomNum1"/>
      <w:lvlText w:val=""/>
      <w:lvlJc w:val="left"/>
      <w:pPr>
        <w:tabs>
          <w:tab w:val="num" w:pos="1021"/>
        </w:tabs>
        <w:ind w:left="1021"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8"/>
  </w:num>
  <w:num w:numId="3">
    <w:abstractNumId w:val="6"/>
  </w:num>
  <w:num w:numId="4">
    <w:abstractNumId w:val="19"/>
  </w:num>
  <w:num w:numId="5">
    <w:abstractNumId w:val="13"/>
  </w:num>
  <w:num w:numId="6">
    <w:abstractNumId w:val="16"/>
  </w:num>
  <w:num w:numId="7">
    <w:abstractNumId w:val="11"/>
  </w:num>
  <w:num w:numId="8">
    <w:abstractNumId w:val="7"/>
  </w:num>
  <w:num w:numId="9">
    <w:abstractNumId w:val="20"/>
  </w:num>
  <w:num w:numId="10">
    <w:abstractNumId w:val="3"/>
  </w:num>
  <w:num w:numId="11">
    <w:abstractNumId w:val="4"/>
  </w:num>
  <w:num w:numId="12">
    <w:abstractNumId w:val="9"/>
  </w:num>
  <w:num w:numId="13">
    <w:abstractNumId w:val="8"/>
  </w:num>
  <w:num w:numId="14">
    <w:abstractNumId w:val="17"/>
  </w:num>
  <w:num w:numId="15">
    <w:abstractNumId w:val="2"/>
  </w:num>
  <w:num w:numId="16">
    <w:abstractNumId w:val="5"/>
  </w:num>
  <w:num w:numId="17">
    <w:abstractNumId w:val="1"/>
  </w:num>
  <w:num w:numId="18">
    <w:abstractNumId w:val="10"/>
  </w:num>
  <w:num w:numId="19">
    <w:abstractNumId w:val="15"/>
  </w:num>
  <w:num w:numId="20">
    <w:abstractNumId w:val="1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3"/>
    <w:rsid w:val="007061A1"/>
    <w:rsid w:val="008335F2"/>
    <w:rsid w:val="00A96E26"/>
    <w:rsid w:val="00E44C83"/>
    <w:rsid w:val="00EC1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4568-F726-4F8A-BDAB-7681D8B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C83"/>
    <w:pPr>
      <w:suppressAutoHyphens/>
      <w:spacing w:after="120" w:line="240" w:lineRule="auto"/>
      <w:jc w:val="both"/>
    </w:pPr>
    <w:rPr>
      <w:rFonts w:ascii="Calibri" w:eastAsia="Times New Roman" w:hAnsi="Calibri" w:cs="Times New Roman"/>
      <w:lang w:eastAsia="ar-SA"/>
    </w:rPr>
  </w:style>
  <w:style w:type="paragraph" w:styleId="Nagwek1">
    <w:name w:val="heading 1"/>
    <w:basedOn w:val="Normalny"/>
    <w:next w:val="Normalny"/>
    <w:link w:val="Nagwek1Znak"/>
    <w:qFormat/>
    <w:rsid w:val="00E44C83"/>
    <w:pPr>
      <w:keepNext/>
      <w:keepLines/>
      <w:pageBreakBefore/>
      <w:numPr>
        <w:numId w:val="16"/>
      </w:numPr>
      <w:tabs>
        <w:tab w:val="left" w:pos="0"/>
      </w:tabs>
      <w:spacing w:before="480" w:after="360"/>
      <w:outlineLvl w:val="0"/>
    </w:pPr>
    <w:rPr>
      <w:b/>
      <w:bCs/>
      <w:sz w:val="36"/>
      <w:szCs w:val="36"/>
    </w:rPr>
  </w:style>
  <w:style w:type="paragraph" w:styleId="Nagwek2">
    <w:name w:val="heading 2"/>
    <w:basedOn w:val="Normalny"/>
    <w:next w:val="Normalny"/>
    <w:link w:val="Nagwek2Znak"/>
    <w:qFormat/>
    <w:rsid w:val="00E44C83"/>
    <w:pPr>
      <w:pageBreakBefore/>
      <w:numPr>
        <w:numId w:val="19"/>
      </w:numPr>
      <w:suppressAutoHyphens w:val="0"/>
      <w:spacing w:before="240" w:after="240"/>
      <w:jc w:val="left"/>
      <w:outlineLvl w:val="1"/>
    </w:pPr>
    <w:rPr>
      <w:b/>
      <w:bCs/>
      <w:sz w:val="32"/>
      <w:szCs w:val="32"/>
    </w:rPr>
  </w:style>
  <w:style w:type="paragraph" w:styleId="Nagwek3">
    <w:name w:val="heading 3"/>
    <w:basedOn w:val="Normalny"/>
    <w:next w:val="Normalny"/>
    <w:link w:val="Nagwek3Znak"/>
    <w:qFormat/>
    <w:rsid w:val="00E44C83"/>
    <w:pPr>
      <w:numPr>
        <w:numId w:val="21"/>
      </w:numPr>
      <w:spacing w:before="240"/>
      <w:outlineLvl w:val="2"/>
    </w:pPr>
    <w:rPr>
      <w:b/>
      <w:bCs/>
      <w:sz w:val="28"/>
      <w:szCs w:val="28"/>
    </w:rPr>
  </w:style>
  <w:style w:type="paragraph" w:styleId="Nagwek4">
    <w:name w:val="heading 4"/>
    <w:basedOn w:val="Normalny"/>
    <w:next w:val="Normalny"/>
    <w:link w:val="Nagwek4Znak"/>
    <w:qFormat/>
    <w:rsid w:val="00E44C83"/>
    <w:pPr>
      <w:numPr>
        <w:numId w:val="20"/>
      </w:numPr>
      <w:spacing w:before="240"/>
      <w:outlineLvl w:val="3"/>
    </w:pPr>
    <w:rPr>
      <w:b/>
      <w:bCs/>
      <w:sz w:val="24"/>
    </w:rPr>
  </w:style>
  <w:style w:type="paragraph" w:styleId="Nagwek5">
    <w:name w:val="heading 5"/>
    <w:basedOn w:val="Normalny"/>
    <w:next w:val="Normalny"/>
    <w:link w:val="Nagwek5Znak"/>
    <w:qFormat/>
    <w:rsid w:val="00E44C83"/>
    <w:pPr>
      <w:numPr>
        <w:ilvl w:val="4"/>
        <w:numId w:val="14"/>
      </w:numPr>
      <w:suppressAutoHyphens w:val="0"/>
      <w:spacing w:before="240" w:after="360"/>
      <w:jc w:val="left"/>
      <w:outlineLvl w:val="4"/>
    </w:pPr>
    <w:rPr>
      <w:b/>
      <w:bCs/>
      <w:sz w:val="24"/>
      <w:szCs w:val="24"/>
    </w:rPr>
  </w:style>
  <w:style w:type="paragraph" w:styleId="Nagwek6">
    <w:name w:val="heading 6"/>
    <w:basedOn w:val="Normalny"/>
    <w:next w:val="Normalny"/>
    <w:link w:val="Nagwek6Znak"/>
    <w:qFormat/>
    <w:rsid w:val="00E44C83"/>
    <w:pPr>
      <w:numPr>
        <w:ilvl w:val="5"/>
        <w:numId w:val="14"/>
      </w:numPr>
      <w:spacing w:before="240" w:after="60"/>
      <w:outlineLvl w:val="5"/>
    </w:pPr>
    <w:rPr>
      <w:b/>
      <w:bCs/>
      <w:sz w:val="24"/>
      <w:szCs w:val="24"/>
    </w:rPr>
  </w:style>
  <w:style w:type="paragraph" w:styleId="Nagwek7">
    <w:name w:val="heading 7"/>
    <w:basedOn w:val="Normalny"/>
    <w:next w:val="Normalny"/>
    <w:link w:val="Nagwek7Znak"/>
    <w:qFormat/>
    <w:rsid w:val="00E44C83"/>
    <w:pPr>
      <w:numPr>
        <w:ilvl w:val="6"/>
        <w:numId w:val="14"/>
      </w:numPr>
      <w:spacing w:before="240" w:after="60"/>
      <w:outlineLvl w:val="6"/>
    </w:pPr>
    <w:rPr>
      <w:rFonts w:ascii="Arial" w:hAnsi="Arial" w:cs="Arial"/>
      <w:sz w:val="20"/>
      <w:szCs w:val="20"/>
    </w:rPr>
  </w:style>
  <w:style w:type="paragraph" w:styleId="Nagwek8">
    <w:name w:val="heading 8"/>
    <w:basedOn w:val="Normalny"/>
    <w:next w:val="Normalny"/>
    <w:link w:val="Nagwek8Znak"/>
    <w:qFormat/>
    <w:rsid w:val="00E44C83"/>
    <w:pPr>
      <w:numPr>
        <w:ilvl w:val="7"/>
        <w:numId w:val="14"/>
      </w:numPr>
      <w:spacing w:before="240" w:after="60"/>
      <w:outlineLvl w:val="7"/>
    </w:pPr>
    <w:rPr>
      <w:rFonts w:ascii="Arial" w:hAnsi="Arial" w:cs="Arial"/>
      <w:i/>
      <w:iCs/>
      <w:sz w:val="20"/>
      <w:szCs w:val="20"/>
    </w:rPr>
  </w:style>
  <w:style w:type="paragraph" w:styleId="Nagwek9">
    <w:name w:val="heading 9"/>
    <w:basedOn w:val="Normalny"/>
    <w:next w:val="Normalny"/>
    <w:link w:val="Nagwek9Znak"/>
    <w:qFormat/>
    <w:rsid w:val="00E44C83"/>
    <w:pPr>
      <w:numPr>
        <w:ilvl w:val="8"/>
        <w:numId w:val="14"/>
      </w:numPr>
      <w:spacing w:before="240" w:after="60"/>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C83"/>
    <w:rPr>
      <w:rFonts w:ascii="Calibri" w:eastAsia="Times New Roman" w:hAnsi="Calibri" w:cs="Times New Roman"/>
      <w:b/>
      <w:bCs/>
      <w:sz w:val="36"/>
      <w:szCs w:val="36"/>
      <w:lang w:eastAsia="ar-SA"/>
    </w:rPr>
  </w:style>
  <w:style w:type="character" w:customStyle="1" w:styleId="Nagwek2Znak">
    <w:name w:val="Nagłówek 2 Znak"/>
    <w:basedOn w:val="Domylnaczcionkaakapitu"/>
    <w:link w:val="Nagwek2"/>
    <w:rsid w:val="00E44C83"/>
    <w:rPr>
      <w:rFonts w:ascii="Calibri" w:eastAsia="Times New Roman" w:hAnsi="Calibri" w:cs="Times New Roman"/>
      <w:b/>
      <w:bCs/>
      <w:sz w:val="32"/>
      <w:szCs w:val="32"/>
      <w:lang w:eastAsia="ar-SA"/>
    </w:rPr>
  </w:style>
  <w:style w:type="character" w:customStyle="1" w:styleId="Nagwek3Znak">
    <w:name w:val="Nagłówek 3 Znak"/>
    <w:basedOn w:val="Domylnaczcionkaakapitu"/>
    <w:link w:val="Nagwek3"/>
    <w:rsid w:val="00E44C83"/>
    <w:rPr>
      <w:rFonts w:ascii="Calibri" w:eastAsia="Times New Roman" w:hAnsi="Calibri" w:cs="Times New Roman"/>
      <w:b/>
      <w:bCs/>
      <w:sz w:val="28"/>
      <w:szCs w:val="28"/>
      <w:lang w:eastAsia="ar-SA"/>
    </w:rPr>
  </w:style>
  <w:style w:type="character" w:customStyle="1" w:styleId="Nagwek4Znak">
    <w:name w:val="Nagłówek 4 Znak"/>
    <w:basedOn w:val="Domylnaczcionkaakapitu"/>
    <w:link w:val="Nagwek4"/>
    <w:rsid w:val="00E44C83"/>
    <w:rPr>
      <w:rFonts w:ascii="Calibri" w:eastAsia="Times New Roman" w:hAnsi="Calibri" w:cs="Times New Roman"/>
      <w:b/>
      <w:bCs/>
      <w:sz w:val="24"/>
      <w:lang w:eastAsia="ar-SA"/>
    </w:rPr>
  </w:style>
  <w:style w:type="character" w:customStyle="1" w:styleId="Nagwek5Znak">
    <w:name w:val="Nagłówek 5 Znak"/>
    <w:basedOn w:val="Domylnaczcionkaakapitu"/>
    <w:link w:val="Nagwek5"/>
    <w:rsid w:val="00E44C83"/>
    <w:rPr>
      <w:rFonts w:ascii="Calibri" w:eastAsia="Times New Roman" w:hAnsi="Calibri" w:cs="Times New Roman"/>
      <w:b/>
      <w:bCs/>
      <w:sz w:val="24"/>
      <w:szCs w:val="24"/>
      <w:lang w:eastAsia="ar-SA"/>
    </w:rPr>
  </w:style>
  <w:style w:type="character" w:customStyle="1" w:styleId="Nagwek6Znak">
    <w:name w:val="Nagłówek 6 Znak"/>
    <w:basedOn w:val="Domylnaczcionkaakapitu"/>
    <w:link w:val="Nagwek6"/>
    <w:rsid w:val="00E44C83"/>
    <w:rPr>
      <w:rFonts w:ascii="Calibri" w:eastAsia="Times New Roman" w:hAnsi="Calibri" w:cs="Times New Roman"/>
      <w:b/>
      <w:bCs/>
      <w:sz w:val="24"/>
      <w:szCs w:val="24"/>
      <w:lang w:eastAsia="ar-SA"/>
    </w:rPr>
  </w:style>
  <w:style w:type="character" w:customStyle="1" w:styleId="Nagwek7Znak">
    <w:name w:val="Nagłówek 7 Znak"/>
    <w:basedOn w:val="Domylnaczcionkaakapitu"/>
    <w:link w:val="Nagwek7"/>
    <w:rsid w:val="00E44C83"/>
    <w:rPr>
      <w:rFonts w:ascii="Arial" w:eastAsia="Times New Roman" w:hAnsi="Arial" w:cs="Arial"/>
      <w:sz w:val="20"/>
      <w:szCs w:val="20"/>
      <w:lang w:eastAsia="ar-SA"/>
    </w:rPr>
  </w:style>
  <w:style w:type="character" w:customStyle="1" w:styleId="Nagwek8Znak">
    <w:name w:val="Nagłówek 8 Znak"/>
    <w:basedOn w:val="Domylnaczcionkaakapitu"/>
    <w:link w:val="Nagwek8"/>
    <w:rsid w:val="00E44C83"/>
    <w:rPr>
      <w:rFonts w:ascii="Arial" w:eastAsia="Times New Roman" w:hAnsi="Arial" w:cs="Arial"/>
      <w:i/>
      <w:iCs/>
      <w:sz w:val="20"/>
      <w:szCs w:val="20"/>
      <w:lang w:eastAsia="ar-SA"/>
    </w:rPr>
  </w:style>
  <w:style w:type="character" w:customStyle="1" w:styleId="Nagwek9Znak">
    <w:name w:val="Nagłówek 9 Znak"/>
    <w:basedOn w:val="Domylnaczcionkaakapitu"/>
    <w:link w:val="Nagwek9"/>
    <w:rsid w:val="00E44C83"/>
    <w:rPr>
      <w:rFonts w:ascii="Arial" w:eastAsia="Times New Roman" w:hAnsi="Arial" w:cs="Arial"/>
      <w:i/>
      <w:iCs/>
      <w:sz w:val="18"/>
      <w:szCs w:val="18"/>
      <w:lang w:eastAsia="ar-SA"/>
    </w:rPr>
  </w:style>
  <w:style w:type="character" w:styleId="Odwoaniedokomentarza">
    <w:name w:val="annotation reference"/>
    <w:semiHidden/>
    <w:rsid w:val="00E44C83"/>
    <w:rPr>
      <w:sz w:val="16"/>
      <w:szCs w:val="16"/>
    </w:rPr>
  </w:style>
  <w:style w:type="paragraph" w:styleId="Tekstkomentarza">
    <w:name w:val="annotation text"/>
    <w:basedOn w:val="Normalny"/>
    <w:link w:val="TekstkomentarzaZnak"/>
    <w:semiHidden/>
    <w:rsid w:val="00E44C83"/>
    <w:rPr>
      <w:sz w:val="20"/>
      <w:szCs w:val="20"/>
    </w:rPr>
  </w:style>
  <w:style w:type="character" w:customStyle="1" w:styleId="TekstkomentarzaZnak">
    <w:name w:val="Tekst komentarza Znak"/>
    <w:basedOn w:val="Domylnaczcionkaakapitu"/>
    <w:link w:val="Tekstkomentarza"/>
    <w:semiHidden/>
    <w:rsid w:val="00E44C83"/>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semiHidden/>
    <w:rsid w:val="00E44C83"/>
    <w:rPr>
      <w:b/>
      <w:bCs/>
    </w:rPr>
  </w:style>
  <w:style w:type="character" w:customStyle="1" w:styleId="TematkomentarzaZnak">
    <w:name w:val="Temat komentarza Znak"/>
    <w:basedOn w:val="TekstkomentarzaZnak"/>
    <w:link w:val="Tematkomentarza"/>
    <w:semiHidden/>
    <w:rsid w:val="00E44C83"/>
    <w:rPr>
      <w:rFonts w:ascii="Calibri" w:eastAsia="Times New Roman" w:hAnsi="Calibri" w:cs="Times New Roman"/>
      <w:b/>
      <w:bCs/>
      <w:sz w:val="20"/>
      <w:szCs w:val="20"/>
      <w:lang w:eastAsia="ar-SA"/>
    </w:rPr>
  </w:style>
  <w:style w:type="paragraph" w:styleId="Tekstdymka">
    <w:name w:val="Balloon Text"/>
    <w:basedOn w:val="Normalny"/>
    <w:link w:val="TekstdymkaZnak"/>
    <w:semiHidden/>
    <w:rsid w:val="00E44C83"/>
    <w:rPr>
      <w:rFonts w:ascii="Tahoma" w:hAnsi="Tahoma" w:cs="Tahoma"/>
      <w:sz w:val="16"/>
      <w:szCs w:val="16"/>
    </w:rPr>
  </w:style>
  <w:style w:type="character" w:customStyle="1" w:styleId="TekstdymkaZnak">
    <w:name w:val="Tekst dymka Znak"/>
    <w:basedOn w:val="Domylnaczcionkaakapitu"/>
    <w:link w:val="Tekstdymka"/>
    <w:semiHidden/>
    <w:rsid w:val="00E44C83"/>
    <w:rPr>
      <w:rFonts w:ascii="Tahoma" w:eastAsia="Times New Roman" w:hAnsi="Tahoma" w:cs="Tahoma"/>
      <w:sz w:val="16"/>
      <w:szCs w:val="16"/>
      <w:lang w:eastAsia="ar-SA"/>
    </w:rPr>
  </w:style>
  <w:style w:type="character" w:customStyle="1" w:styleId="Domylnaczcionkaakapitu1">
    <w:name w:val="Domyślna czcionka akapitu1"/>
    <w:rsid w:val="00E44C83"/>
  </w:style>
  <w:style w:type="character" w:styleId="Numerstrony">
    <w:name w:val="page number"/>
    <w:basedOn w:val="Domylnaczcionkaakapitu1"/>
    <w:rsid w:val="00E44C83"/>
  </w:style>
  <w:style w:type="character" w:styleId="Hipercze">
    <w:name w:val="Hyperlink"/>
    <w:uiPriority w:val="99"/>
    <w:rsid w:val="00E44C83"/>
    <w:rPr>
      <w:color w:val="0000FF"/>
      <w:u w:val="single"/>
    </w:rPr>
  </w:style>
  <w:style w:type="paragraph" w:styleId="Tekstpodstawowy">
    <w:name w:val="Body Text"/>
    <w:basedOn w:val="Normalny"/>
    <w:link w:val="TekstpodstawowyZnak"/>
    <w:rsid w:val="00E44C83"/>
  </w:style>
  <w:style w:type="character" w:customStyle="1" w:styleId="TekstpodstawowyZnak">
    <w:name w:val="Tekst podstawowy Znak"/>
    <w:basedOn w:val="Domylnaczcionkaakapitu"/>
    <w:link w:val="Tekstpodstawowy"/>
    <w:rsid w:val="00E44C83"/>
    <w:rPr>
      <w:rFonts w:ascii="Calibri" w:eastAsia="Times New Roman" w:hAnsi="Calibri" w:cs="Times New Roman"/>
      <w:lang w:eastAsia="ar-SA"/>
    </w:rPr>
  </w:style>
  <w:style w:type="paragraph" w:styleId="Tytu">
    <w:name w:val="Title"/>
    <w:basedOn w:val="Normalny"/>
    <w:next w:val="Podtytu"/>
    <w:link w:val="TytuZnak"/>
    <w:qFormat/>
    <w:rsid w:val="00E44C83"/>
    <w:pPr>
      <w:spacing w:before="240" w:after="60"/>
      <w:jc w:val="center"/>
    </w:pPr>
    <w:rPr>
      <w:rFonts w:ascii="Cambria" w:hAnsi="Cambria" w:cs="Cambria"/>
      <w:b/>
      <w:bCs/>
      <w:kern w:val="28"/>
      <w:sz w:val="32"/>
      <w:szCs w:val="32"/>
    </w:rPr>
  </w:style>
  <w:style w:type="character" w:customStyle="1" w:styleId="TytuZnak">
    <w:name w:val="Tytuł Znak"/>
    <w:basedOn w:val="Domylnaczcionkaakapitu"/>
    <w:link w:val="Tytu"/>
    <w:rsid w:val="00E44C83"/>
    <w:rPr>
      <w:rFonts w:ascii="Cambria" w:eastAsia="Times New Roman" w:hAnsi="Cambria" w:cs="Cambria"/>
      <w:b/>
      <w:bCs/>
      <w:kern w:val="28"/>
      <w:sz w:val="32"/>
      <w:szCs w:val="32"/>
      <w:lang w:eastAsia="ar-SA"/>
    </w:rPr>
  </w:style>
  <w:style w:type="paragraph" w:styleId="Podtytu">
    <w:name w:val="Subtitle"/>
    <w:basedOn w:val="Normalny"/>
    <w:next w:val="Tekstpodstawowy"/>
    <w:link w:val="PodtytuZnak"/>
    <w:qFormat/>
    <w:rsid w:val="00E44C83"/>
    <w:pPr>
      <w:spacing w:after="60"/>
      <w:jc w:val="center"/>
    </w:pPr>
    <w:rPr>
      <w:rFonts w:ascii="Cambria" w:hAnsi="Cambria" w:cs="Cambria"/>
      <w:sz w:val="24"/>
      <w:szCs w:val="24"/>
    </w:rPr>
  </w:style>
  <w:style w:type="character" w:customStyle="1" w:styleId="PodtytuZnak">
    <w:name w:val="Podtytuł Znak"/>
    <w:basedOn w:val="Domylnaczcionkaakapitu"/>
    <w:link w:val="Podtytu"/>
    <w:rsid w:val="00E44C83"/>
    <w:rPr>
      <w:rFonts w:ascii="Cambria" w:eastAsia="Times New Roman" w:hAnsi="Cambria" w:cs="Cambria"/>
      <w:sz w:val="24"/>
      <w:szCs w:val="24"/>
      <w:lang w:eastAsia="ar-SA"/>
    </w:rPr>
  </w:style>
  <w:style w:type="paragraph" w:styleId="Spistreci1">
    <w:name w:val="toc 1"/>
    <w:basedOn w:val="Normalny"/>
    <w:next w:val="Normalny"/>
    <w:autoRedefine/>
    <w:uiPriority w:val="39"/>
    <w:rsid w:val="00E44C83"/>
    <w:pPr>
      <w:tabs>
        <w:tab w:val="right" w:leader="dot" w:pos="9356"/>
      </w:tabs>
      <w:spacing w:before="60"/>
      <w:ind w:left="425" w:right="544" w:hanging="425"/>
    </w:pPr>
    <w:rPr>
      <w:b/>
      <w:bCs/>
      <w:noProof/>
    </w:rPr>
  </w:style>
  <w:style w:type="paragraph" w:styleId="Spistreci2">
    <w:name w:val="toc 2"/>
    <w:basedOn w:val="Normalny"/>
    <w:next w:val="Normalny"/>
    <w:autoRedefine/>
    <w:uiPriority w:val="39"/>
    <w:rsid w:val="00E44C83"/>
    <w:pPr>
      <w:tabs>
        <w:tab w:val="left" w:pos="900"/>
        <w:tab w:val="right" w:leader="dot" w:pos="9356"/>
      </w:tabs>
      <w:spacing w:before="60"/>
      <w:ind w:left="851" w:right="544" w:hanging="562"/>
    </w:pPr>
    <w:rPr>
      <w:b/>
      <w:bCs/>
      <w:noProof/>
    </w:rPr>
  </w:style>
  <w:style w:type="paragraph" w:styleId="Spistreci3">
    <w:name w:val="toc 3"/>
    <w:basedOn w:val="Normalny"/>
    <w:next w:val="Normalny"/>
    <w:autoRedefine/>
    <w:uiPriority w:val="39"/>
    <w:rsid w:val="00E44C83"/>
    <w:pPr>
      <w:tabs>
        <w:tab w:val="right" w:leader="dot" w:pos="9356"/>
      </w:tabs>
      <w:ind w:left="1276" w:right="544" w:hanging="709"/>
    </w:pPr>
    <w:rPr>
      <w:noProof/>
    </w:rPr>
  </w:style>
  <w:style w:type="paragraph" w:styleId="Tekstprzypisudolnego">
    <w:name w:val="footnote text"/>
    <w:basedOn w:val="Normalny"/>
    <w:link w:val="TekstprzypisudolnegoZnak"/>
    <w:semiHidden/>
    <w:rsid w:val="00E44C83"/>
    <w:rPr>
      <w:sz w:val="20"/>
      <w:szCs w:val="20"/>
    </w:rPr>
  </w:style>
  <w:style w:type="character" w:customStyle="1" w:styleId="TekstprzypisudolnegoZnak">
    <w:name w:val="Tekst przypisu dolnego Znak"/>
    <w:basedOn w:val="Domylnaczcionkaakapitu"/>
    <w:link w:val="Tekstprzypisudolnego"/>
    <w:semiHidden/>
    <w:rsid w:val="00E44C83"/>
    <w:rPr>
      <w:rFonts w:ascii="Calibri" w:eastAsia="Times New Roman" w:hAnsi="Calibri" w:cs="Times New Roman"/>
      <w:sz w:val="20"/>
      <w:szCs w:val="20"/>
      <w:lang w:eastAsia="ar-SA"/>
    </w:rPr>
  </w:style>
  <w:style w:type="paragraph" w:styleId="Stopka">
    <w:name w:val="footer"/>
    <w:basedOn w:val="Normalny"/>
    <w:link w:val="StopkaZnak"/>
    <w:rsid w:val="00E44C83"/>
    <w:pPr>
      <w:tabs>
        <w:tab w:val="center" w:pos="4703"/>
        <w:tab w:val="right" w:pos="9406"/>
      </w:tabs>
      <w:jc w:val="right"/>
    </w:pPr>
  </w:style>
  <w:style w:type="character" w:customStyle="1" w:styleId="StopkaZnak">
    <w:name w:val="Stopka Znak"/>
    <w:basedOn w:val="Domylnaczcionkaakapitu"/>
    <w:link w:val="Stopka"/>
    <w:rsid w:val="00E44C83"/>
    <w:rPr>
      <w:rFonts w:ascii="Calibri" w:eastAsia="Times New Roman" w:hAnsi="Calibri" w:cs="Times New Roman"/>
      <w:lang w:eastAsia="ar-SA"/>
    </w:rPr>
  </w:style>
  <w:style w:type="paragraph" w:styleId="Tekstpodstawowywcity">
    <w:name w:val="Body Text Indent"/>
    <w:basedOn w:val="Normalny"/>
    <w:link w:val="TekstpodstawowywcityZnak"/>
    <w:rsid w:val="00E44C83"/>
    <w:pPr>
      <w:ind w:left="426"/>
    </w:pPr>
    <w:rPr>
      <w:sz w:val="20"/>
      <w:szCs w:val="20"/>
    </w:rPr>
  </w:style>
  <w:style w:type="character" w:customStyle="1" w:styleId="TekstpodstawowywcityZnak">
    <w:name w:val="Tekst podstawowy wcięty Znak"/>
    <w:basedOn w:val="Domylnaczcionkaakapitu"/>
    <w:link w:val="Tekstpodstawowywcity"/>
    <w:rsid w:val="00E44C83"/>
    <w:rPr>
      <w:rFonts w:ascii="Calibri" w:eastAsia="Times New Roman" w:hAnsi="Calibri" w:cs="Times New Roman"/>
      <w:sz w:val="20"/>
      <w:szCs w:val="20"/>
      <w:lang w:eastAsia="ar-SA"/>
    </w:rPr>
  </w:style>
  <w:style w:type="paragraph" w:styleId="Nagwek">
    <w:name w:val="header"/>
    <w:basedOn w:val="Normalny"/>
    <w:link w:val="NagwekZnak"/>
    <w:rsid w:val="00E44C83"/>
    <w:pPr>
      <w:tabs>
        <w:tab w:val="center" w:pos="4536"/>
        <w:tab w:val="right" w:pos="9072"/>
      </w:tabs>
      <w:jc w:val="center"/>
    </w:pPr>
  </w:style>
  <w:style w:type="character" w:customStyle="1" w:styleId="NagwekZnak">
    <w:name w:val="Nagłówek Znak"/>
    <w:basedOn w:val="Domylnaczcionkaakapitu"/>
    <w:link w:val="Nagwek"/>
    <w:rsid w:val="00E44C83"/>
    <w:rPr>
      <w:rFonts w:ascii="Calibri" w:eastAsia="Times New Roman" w:hAnsi="Calibri" w:cs="Times New Roman"/>
      <w:lang w:eastAsia="ar-SA"/>
    </w:rPr>
  </w:style>
  <w:style w:type="paragraph" w:styleId="Podpis">
    <w:name w:val="Signature"/>
    <w:basedOn w:val="Normalny"/>
    <w:link w:val="PodpisZnak"/>
    <w:rsid w:val="00E44C83"/>
    <w:pPr>
      <w:ind w:left="4252"/>
    </w:pPr>
    <w:rPr>
      <w:sz w:val="20"/>
      <w:szCs w:val="20"/>
    </w:rPr>
  </w:style>
  <w:style w:type="character" w:customStyle="1" w:styleId="PodpisZnak">
    <w:name w:val="Podpis Znak"/>
    <w:basedOn w:val="Domylnaczcionkaakapitu"/>
    <w:link w:val="Podpis"/>
    <w:rsid w:val="00E44C83"/>
    <w:rPr>
      <w:rFonts w:ascii="Calibri" w:eastAsia="Times New Roman" w:hAnsi="Calibri" w:cs="Times New Roman"/>
      <w:sz w:val="20"/>
      <w:szCs w:val="20"/>
      <w:lang w:eastAsia="ar-SA"/>
    </w:rPr>
  </w:style>
  <w:style w:type="paragraph" w:styleId="Tekstprzypisukocowego">
    <w:name w:val="endnote text"/>
    <w:basedOn w:val="Normalny"/>
    <w:link w:val="TekstprzypisukocowegoZnak"/>
    <w:semiHidden/>
    <w:rsid w:val="00E44C83"/>
    <w:rPr>
      <w:sz w:val="20"/>
      <w:szCs w:val="20"/>
    </w:rPr>
  </w:style>
  <w:style w:type="character" w:customStyle="1" w:styleId="TekstprzypisukocowegoZnak">
    <w:name w:val="Tekst przypisu końcowego Znak"/>
    <w:basedOn w:val="Domylnaczcionkaakapitu"/>
    <w:link w:val="Tekstprzypisukocowego"/>
    <w:semiHidden/>
    <w:rsid w:val="00E44C83"/>
    <w:rPr>
      <w:rFonts w:ascii="Calibri" w:eastAsia="Times New Roman" w:hAnsi="Calibri" w:cs="Times New Roman"/>
      <w:sz w:val="20"/>
      <w:szCs w:val="20"/>
      <w:lang w:eastAsia="ar-SA"/>
    </w:rPr>
  </w:style>
  <w:style w:type="paragraph" w:styleId="Listapunktowana">
    <w:name w:val="List Bullet"/>
    <w:basedOn w:val="Normalny"/>
    <w:autoRedefine/>
    <w:rsid w:val="00E44C83"/>
    <w:pPr>
      <w:numPr>
        <w:numId w:val="1"/>
      </w:numPr>
      <w:suppressAutoHyphens w:val="0"/>
    </w:pPr>
    <w:rPr>
      <w:lang w:eastAsia="en-US"/>
    </w:rPr>
  </w:style>
  <w:style w:type="paragraph" w:styleId="Tekstpodstawowy2">
    <w:name w:val="Body Text 2"/>
    <w:basedOn w:val="Normalny"/>
    <w:link w:val="Tekstpodstawowy2Znak"/>
    <w:rsid w:val="00E44C83"/>
    <w:pPr>
      <w:spacing w:line="480" w:lineRule="auto"/>
    </w:pPr>
  </w:style>
  <w:style w:type="character" w:customStyle="1" w:styleId="Tekstpodstawowy2Znak">
    <w:name w:val="Tekst podstawowy 2 Znak"/>
    <w:basedOn w:val="Domylnaczcionkaakapitu"/>
    <w:link w:val="Tekstpodstawowy2"/>
    <w:rsid w:val="00E44C83"/>
    <w:rPr>
      <w:rFonts w:ascii="Calibri" w:eastAsia="Times New Roman" w:hAnsi="Calibri" w:cs="Times New Roman"/>
      <w:lang w:eastAsia="ar-SA"/>
    </w:rPr>
  </w:style>
  <w:style w:type="paragraph" w:styleId="Tekstpodstawowy3">
    <w:name w:val="Body Text 3"/>
    <w:basedOn w:val="Normalny"/>
    <w:link w:val="Tekstpodstawowy3Znak"/>
    <w:rsid w:val="00E44C83"/>
    <w:pPr>
      <w:suppressAutoHyphens w:val="0"/>
      <w:jc w:val="left"/>
    </w:pPr>
    <w:rPr>
      <w:sz w:val="16"/>
      <w:szCs w:val="16"/>
      <w:lang w:eastAsia="pl-PL"/>
    </w:rPr>
  </w:style>
  <w:style w:type="character" w:customStyle="1" w:styleId="Tekstpodstawowy3Znak">
    <w:name w:val="Tekst podstawowy 3 Znak"/>
    <w:basedOn w:val="Domylnaczcionkaakapitu"/>
    <w:link w:val="Tekstpodstawowy3"/>
    <w:rsid w:val="00E44C83"/>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
    <w:rsid w:val="00E44C83"/>
    <w:pPr>
      <w:suppressAutoHyphens w:val="0"/>
      <w:ind w:left="283"/>
      <w:jc w:val="left"/>
    </w:pPr>
    <w:rPr>
      <w:sz w:val="16"/>
      <w:szCs w:val="16"/>
      <w:lang w:eastAsia="pl-PL"/>
    </w:rPr>
  </w:style>
  <w:style w:type="character" w:customStyle="1" w:styleId="Tekstpodstawowywcity3Znak">
    <w:name w:val="Tekst podstawowy wcięty 3 Znak"/>
    <w:basedOn w:val="Domylnaczcionkaakapitu"/>
    <w:link w:val="Tekstpodstawowywcity3"/>
    <w:rsid w:val="00E44C83"/>
    <w:rPr>
      <w:rFonts w:ascii="Calibri" w:eastAsia="Times New Roman" w:hAnsi="Calibri" w:cs="Times New Roman"/>
      <w:sz w:val="16"/>
      <w:szCs w:val="16"/>
      <w:lang w:eastAsia="pl-PL"/>
    </w:rPr>
  </w:style>
  <w:style w:type="paragraph" w:customStyle="1" w:styleId="TableText">
    <w:name w:val="Table Text"/>
    <w:basedOn w:val="Normalny"/>
    <w:rsid w:val="00E44C83"/>
    <w:pPr>
      <w:keepLines/>
      <w:suppressAutoHyphens w:val="0"/>
      <w:spacing w:before="120" w:after="0"/>
      <w:ind w:left="57"/>
      <w:jc w:val="left"/>
    </w:pPr>
    <w:rPr>
      <w:lang w:val="en-GB" w:eastAsia="pl-PL"/>
    </w:rPr>
  </w:style>
  <w:style w:type="paragraph" w:customStyle="1" w:styleId="pqiText">
    <w:name w:val="pqiText"/>
    <w:rsid w:val="00E44C83"/>
    <w:pPr>
      <w:tabs>
        <w:tab w:val="left" w:pos="1021"/>
        <w:tab w:val="left" w:pos="1191"/>
        <w:tab w:val="left" w:pos="1304"/>
        <w:tab w:val="left" w:pos="1361"/>
        <w:tab w:val="left" w:pos="1531"/>
      </w:tabs>
      <w:spacing w:after="140" w:line="320" w:lineRule="atLeast"/>
    </w:pPr>
    <w:rPr>
      <w:rFonts w:ascii="Arial" w:eastAsia="Times New Roman" w:hAnsi="Arial" w:cs="Arial"/>
      <w:lang w:eastAsia="pl-PL"/>
    </w:rPr>
  </w:style>
  <w:style w:type="paragraph" w:customStyle="1" w:styleId="pqiTabBody">
    <w:name w:val="pqiTabBody"/>
    <w:rsid w:val="00E44C83"/>
    <w:pPr>
      <w:spacing w:after="40" w:line="240" w:lineRule="auto"/>
    </w:pPr>
    <w:rPr>
      <w:rFonts w:ascii="Arial" w:eastAsia="Times New Roman" w:hAnsi="Arial" w:cs="Arial"/>
      <w:sz w:val="20"/>
      <w:szCs w:val="20"/>
      <w:lang w:eastAsia="pl-PL"/>
    </w:rPr>
  </w:style>
  <w:style w:type="paragraph" w:customStyle="1" w:styleId="pqiTabHead">
    <w:name w:val="pqiTabHead"/>
    <w:rsid w:val="00E44C83"/>
    <w:pPr>
      <w:suppressAutoHyphens/>
      <w:spacing w:before="60" w:after="40" w:line="240" w:lineRule="auto"/>
    </w:pPr>
    <w:rPr>
      <w:rFonts w:ascii="Arial" w:eastAsia="Times New Roman" w:hAnsi="Arial" w:cs="Arial"/>
      <w:b/>
      <w:bCs/>
      <w:sz w:val="20"/>
      <w:szCs w:val="20"/>
      <w:lang w:eastAsia="pl-PL"/>
    </w:rPr>
  </w:style>
  <w:style w:type="paragraph" w:customStyle="1" w:styleId="pqiChpHeadNum1">
    <w:name w:val="pqiChpHeadNum1"/>
    <w:next w:val="pqiText"/>
    <w:rsid w:val="00E44C83"/>
    <w:pPr>
      <w:numPr>
        <w:numId w:val="8"/>
      </w:numPr>
      <w:spacing w:before="240" w:after="60" w:line="240" w:lineRule="auto"/>
      <w:outlineLvl w:val="0"/>
    </w:pPr>
    <w:rPr>
      <w:rFonts w:ascii="Arial" w:eastAsia="Times New Roman" w:hAnsi="Arial" w:cs="Arial"/>
      <w:b/>
      <w:bCs/>
      <w:sz w:val="32"/>
      <w:szCs w:val="32"/>
      <w:lang w:eastAsia="pl-PL"/>
    </w:rPr>
  </w:style>
  <w:style w:type="paragraph" w:customStyle="1" w:styleId="pqiChpHeadNum2">
    <w:name w:val="pqiChpHeadNum2"/>
    <w:next w:val="pqiText"/>
    <w:rsid w:val="00E44C83"/>
    <w:pPr>
      <w:keepNext/>
      <w:keepLines/>
      <w:numPr>
        <w:ilvl w:val="1"/>
        <w:numId w:val="8"/>
      </w:numPr>
      <w:tabs>
        <w:tab w:val="left" w:pos="1021"/>
      </w:tabs>
      <w:spacing w:before="240" w:after="60" w:line="240" w:lineRule="auto"/>
      <w:outlineLvl w:val="1"/>
    </w:pPr>
    <w:rPr>
      <w:rFonts w:ascii="Arial" w:eastAsia="Times New Roman" w:hAnsi="Arial" w:cs="Arial"/>
      <w:b/>
      <w:bCs/>
      <w:i/>
      <w:iCs/>
      <w:sz w:val="28"/>
      <w:szCs w:val="28"/>
      <w:lang w:eastAsia="pl-PL"/>
    </w:rPr>
  </w:style>
  <w:style w:type="paragraph" w:customStyle="1" w:styleId="pqiChpHeadNum3">
    <w:name w:val="pqiChpHeadNum3"/>
    <w:next w:val="pqiText"/>
    <w:rsid w:val="00E44C83"/>
    <w:pPr>
      <w:numPr>
        <w:ilvl w:val="2"/>
        <w:numId w:val="8"/>
      </w:numPr>
      <w:tabs>
        <w:tab w:val="left" w:pos="1418"/>
      </w:tabs>
      <w:spacing w:before="240" w:after="60" w:line="240" w:lineRule="auto"/>
      <w:outlineLvl w:val="2"/>
    </w:pPr>
    <w:rPr>
      <w:rFonts w:ascii="Arial" w:eastAsia="Times New Roman" w:hAnsi="Arial" w:cs="Arial"/>
      <w:b/>
      <w:bCs/>
      <w:sz w:val="24"/>
      <w:szCs w:val="24"/>
      <w:lang w:eastAsia="pl-PL"/>
    </w:rPr>
  </w:style>
  <w:style w:type="paragraph" w:customStyle="1" w:styleId="pqiChpHeadNum4">
    <w:name w:val="pqiChpHeadNum4"/>
    <w:next w:val="pqiText"/>
    <w:rsid w:val="00E44C83"/>
    <w:pPr>
      <w:numPr>
        <w:ilvl w:val="3"/>
        <w:numId w:val="8"/>
      </w:numPr>
      <w:tabs>
        <w:tab w:val="clear" w:pos="1080"/>
        <w:tab w:val="left" w:pos="1021"/>
        <w:tab w:val="left" w:pos="1418"/>
      </w:tabs>
      <w:spacing w:before="240" w:after="60" w:line="240" w:lineRule="auto"/>
      <w:outlineLvl w:val="3"/>
    </w:pPr>
    <w:rPr>
      <w:rFonts w:ascii="Arial" w:eastAsia="Times New Roman" w:hAnsi="Arial" w:cs="Arial"/>
      <w:b/>
      <w:bCs/>
      <w:i/>
      <w:iCs/>
      <w:lang w:eastAsia="pl-PL"/>
    </w:rPr>
  </w:style>
  <w:style w:type="paragraph" w:customStyle="1" w:styleId="pqiChpHeadNum5">
    <w:name w:val="pqiChpHeadNum5"/>
    <w:next w:val="pqiText"/>
    <w:rsid w:val="00E44C83"/>
    <w:pPr>
      <w:numPr>
        <w:ilvl w:val="4"/>
        <w:numId w:val="8"/>
      </w:numPr>
      <w:tabs>
        <w:tab w:val="clear" w:pos="454"/>
        <w:tab w:val="left" w:pos="1304"/>
      </w:tabs>
      <w:spacing w:before="240" w:after="60" w:line="240" w:lineRule="auto"/>
      <w:ind w:left="1305"/>
      <w:outlineLvl w:val="4"/>
    </w:pPr>
    <w:rPr>
      <w:rFonts w:ascii="Arial" w:eastAsia="Times New Roman" w:hAnsi="Arial" w:cs="Arial"/>
      <w:b/>
      <w:bCs/>
      <w:lang w:eastAsia="pl-PL"/>
    </w:rPr>
  </w:style>
  <w:style w:type="paragraph" w:customStyle="1" w:styleId="pqiListNomNum1">
    <w:name w:val="pqiListNomNum1"/>
    <w:rsid w:val="00E44C83"/>
    <w:pPr>
      <w:numPr>
        <w:numId w:val="9"/>
      </w:numPr>
      <w:spacing w:after="60" w:line="320" w:lineRule="atLeast"/>
    </w:pPr>
    <w:rPr>
      <w:rFonts w:ascii="Arial" w:eastAsia="Times New Roman" w:hAnsi="Arial" w:cs="Arial"/>
      <w:lang w:eastAsia="pl-PL"/>
    </w:rPr>
  </w:style>
  <w:style w:type="paragraph" w:customStyle="1" w:styleId="pqiListNum1">
    <w:name w:val="pqiListNum1"/>
    <w:rsid w:val="00E44C83"/>
    <w:pPr>
      <w:numPr>
        <w:numId w:val="11"/>
      </w:numPr>
      <w:tabs>
        <w:tab w:val="left" w:pos="1021"/>
      </w:tabs>
      <w:spacing w:after="60" w:line="320" w:lineRule="atLeast"/>
    </w:pPr>
    <w:rPr>
      <w:rFonts w:ascii="Arial" w:eastAsia="Times New Roman" w:hAnsi="Arial" w:cs="Arial"/>
      <w:lang w:eastAsia="pl-PL"/>
    </w:rPr>
  </w:style>
  <w:style w:type="paragraph" w:customStyle="1" w:styleId="pqiListNum2">
    <w:name w:val="pqiListNum2"/>
    <w:rsid w:val="00E44C83"/>
    <w:pPr>
      <w:numPr>
        <w:ilvl w:val="1"/>
        <w:numId w:val="11"/>
      </w:numPr>
      <w:tabs>
        <w:tab w:val="left" w:pos="1021"/>
        <w:tab w:val="left" w:pos="1304"/>
      </w:tabs>
      <w:spacing w:after="60" w:line="320" w:lineRule="atLeast"/>
    </w:pPr>
    <w:rPr>
      <w:rFonts w:ascii="Arial" w:eastAsia="Times New Roman" w:hAnsi="Arial" w:cs="Arial"/>
      <w:lang w:eastAsia="pl-PL"/>
    </w:rPr>
  </w:style>
  <w:style w:type="paragraph" w:customStyle="1" w:styleId="pqiListNum3">
    <w:name w:val="pqiListNum3"/>
    <w:rsid w:val="00E44C83"/>
    <w:pPr>
      <w:numPr>
        <w:ilvl w:val="2"/>
        <w:numId w:val="11"/>
      </w:numPr>
      <w:tabs>
        <w:tab w:val="left" w:pos="1304"/>
      </w:tabs>
      <w:spacing w:after="60" w:line="320" w:lineRule="atLeast"/>
    </w:pPr>
    <w:rPr>
      <w:rFonts w:ascii="Arial" w:eastAsia="Times New Roman" w:hAnsi="Arial" w:cs="Arial"/>
      <w:lang w:eastAsia="pl-PL"/>
    </w:rPr>
  </w:style>
  <w:style w:type="paragraph" w:customStyle="1" w:styleId="pqiListNum4">
    <w:name w:val="pqiListNum4"/>
    <w:rsid w:val="00E44C83"/>
    <w:pPr>
      <w:numPr>
        <w:ilvl w:val="3"/>
        <w:numId w:val="11"/>
      </w:numPr>
      <w:tabs>
        <w:tab w:val="left" w:pos="1304"/>
        <w:tab w:val="left" w:pos="1588"/>
      </w:tabs>
      <w:spacing w:after="60" w:line="320" w:lineRule="atLeast"/>
    </w:pPr>
    <w:rPr>
      <w:rFonts w:ascii="Arial" w:eastAsia="Times New Roman" w:hAnsi="Arial" w:cs="Arial"/>
      <w:lang w:eastAsia="pl-PL"/>
    </w:rPr>
  </w:style>
  <w:style w:type="paragraph" w:customStyle="1" w:styleId="Akapitzlist1">
    <w:name w:val="Akapit z listą1"/>
    <w:basedOn w:val="Normalny"/>
    <w:qFormat/>
    <w:rsid w:val="00E44C83"/>
    <w:pPr>
      <w:suppressAutoHyphens w:val="0"/>
      <w:spacing w:after="0"/>
      <w:ind w:left="720"/>
      <w:jc w:val="left"/>
    </w:pPr>
    <w:rPr>
      <w:sz w:val="24"/>
      <w:szCs w:val="24"/>
      <w:lang w:eastAsia="pl-PL"/>
    </w:rPr>
  </w:style>
  <w:style w:type="character" w:styleId="Uwydatnienie">
    <w:name w:val="Emphasis"/>
    <w:qFormat/>
    <w:rsid w:val="00E44C83"/>
    <w:rPr>
      <w:i/>
      <w:iCs/>
    </w:rPr>
  </w:style>
  <w:style w:type="paragraph" w:styleId="Mapadokumentu">
    <w:name w:val="Document Map"/>
    <w:basedOn w:val="Normalny"/>
    <w:link w:val="MapadokumentuZnak"/>
    <w:semiHidden/>
    <w:rsid w:val="00E44C83"/>
    <w:pPr>
      <w:spacing w:after="0"/>
    </w:pPr>
    <w:rPr>
      <w:rFonts w:ascii="Tahoma" w:hAnsi="Tahoma" w:cs="Tahoma"/>
      <w:sz w:val="16"/>
      <w:szCs w:val="16"/>
    </w:rPr>
  </w:style>
  <w:style w:type="character" w:customStyle="1" w:styleId="MapadokumentuZnak">
    <w:name w:val="Mapa dokumentu Znak"/>
    <w:basedOn w:val="Domylnaczcionkaakapitu"/>
    <w:link w:val="Mapadokumentu"/>
    <w:semiHidden/>
    <w:rsid w:val="00E44C83"/>
    <w:rPr>
      <w:rFonts w:ascii="Tahoma" w:eastAsia="Times New Roman" w:hAnsi="Tahoma" w:cs="Tahoma"/>
      <w:sz w:val="16"/>
      <w:szCs w:val="16"/>
      <w:lang w:eastAsia="ar-SA"/>
    </w:rPr>
  </w:style>
  <w:style w:type="paragraph" w:customStyle="1" w:styleId="TitlePageDetail">
    <w:name w:val="TitlePage_Detail"/>
    <w:basedOn w:val="TitlePageHeaderOOV"/>
    <w:rsid w:val="00E44C83"/>
    <w:pPr>
      <w:spacing w:line="360" w:lineRule="auto"/>
    </w:pPr>
    <w:rPr>
      <w:b/>
      <w:bCs/>
      <w:sz w:val="20"/>
      <w:szCs w:val="20"/>
    </w:rPr>
  </w:style>
  <w:style w:type="paragraph" w:customStyle="1" w:styleId="TitlePageHeaderOOV">
    <w:name w:val="TitlePage_Header_OOV"/>
    <w:basedOn w:val="Normalny"/>
    <w:rsid w:val="00E44C83"/>
    <w:pPr>
      <w:suppressAutoHyphens w:val="0"/>
      <w:spacing w:after="0"/>
      <w:ind w:left="4060"/>
      <w:jc w:val="left"/>
    </w:pPr>
    <w:rPr>
      <w:rFonts w:ascii="Arial" w:hAnsi="Arial" w:cs="Arial"/>
      <w:sz w:val="44"/>
      <w:szCs w:val="44"/>
      <w:lang w:eastAsia="en-US"/>
    </w:rPr>
  </w:style>
  <w:style w:type="paragraph" w:customStyle="1" w:styleId="TableSmall">
    <w:name w:val="Table_Small"/>
    <w:basedOn w:val="Normalny"/>
    <w:rsid w:val="00E44C83"/>
    <w:pPr>
      <w:suppressAutoHyphens w:val="0"/>
      <w:spacing w:before="40" w:after="40"/>
      <w:jc w:val="left"/>
    </w:pPr>
    <w:rPr>
      <w:rFonts w:ascii="Arial" w:hAnsi="Arial" w:cs="Arial"/>
      <w:sz w:val="16"/>
      <w:szCs w:val="16"/>
      <w:lang w:eastAsia="en-US"/>
    </w:rPr>
  </w:style>
  <w:style w:type="paragraph" w:customStyle="1" w:styleId="TableSmHeading">
    <w:name w:val="Table_Sm_Heading"/>
    <w:basedOn w:val="Normalny"/>
    <w:rsid w:val="00E44C83"/>
    <w:pPr>
      <w:keepNext/>
      <w:keepLines/>
      <w:suppressAutoHyphens w:val="0"/>
      <w:spacing w:before="60" w:after="40"/>
      <w:jc w:val="left"/>
    </w:pPr>
    <w:rPr>
      <w:rFonts w:ascii="Arial" w:hAnsi="Arial" w:cs="Arial"/>
      <w:b/>
      <w:bCs/>
      <w:sz w:val="16"/>
      <w:szCs w:val="16"/>
      <w:lang w:eastAsia="en-US"/>
    </w:rPr>
  </w:style>
  <w:style w:type="paragraph" w:customStyle="1" w:styleId="HPTableTitle">
    <w:name w:val="HP_Table_Title"/>
    <w:basedOn w:val="Normalny"/>
    <w:next w:val="Normalny"/>
    <w:rsid w:val="00E44C83"/>
    <w:pPr>
      <w:keepNext/>
      <w:keepLines/>
      <w:suppressAutoHyphens w:val="0"/>
      <w:spacing w:before="240" w:after="60"/>
      <w:jc w:val="left"/>
    </w:pPr>
    <w:rPr>
      <w:rFonts w:ascii="Arial" w:hAnsi="Arial" w:cs="Arial"/>
      <w:b/>
      <w:bCs/>
      <w:sz w:val="18"/>
      <w:szCs w:val="18"/>
      <w:lang w:eastAsia="en-US"/>
    </w:rPr>
  </w:style>
  <w:style w:type="paragraph" w:customStyle="1" w:styleId="TableSmHeadingRight">
    <w:name w:val="Table_Sm_Heading_Right"/>
    <w:basedOn w:val="TableSmHeading"/>
    <w:rsid w:val="00E44C83"/>
    <w:pPr>
      <w:jc w:val="right"/>
    </w:pPr>
  </w:style>
  <w:style w:type="paragraph" w:customStyle="1" w:styleId="TableMedium">
    <w:name w:val="Table_Medium"/>
    <w:basedOn w:val="Normalny"/>
    <w:rsid w:val="00E44C83"/>
    <w:pPr>
      <w:suppressAutoHyphens w:val="0"/>
      <w:spacing w:before="40" w:after="40"/>
      <w:jc w:val="left"/>
    </w:pPr>
    <w:rPr>
      <w:rFonts w:ascii="Arial" w:hAnsi="Arial" w:cs="Arial"/>
      <w:sz w:val="18"/>
      <w:szCs w:val="18"/>
      <w:lang w:eastAsia="en-US"/>
    </w:rPr>
  </w:style>
  <w:style w:type="paragraph" w:styleId="Spistreci4">
    <w:name w:val="toc 4"/>
    <w:basedOn w:val="Normalny"/>
    <w:next w:val="Normalny"/>
    <w:autoRedefine/>
    <w:uiPriority w:val="39"/>
    <w:unhideWhenUsed/>
    <w:rsid w:val="00E44C83"/>
    <w:pPr>
      <w:tabs>
        <w:tab w:val="left" w:pos="1540"/>
        <w:tab w:val="right" w:leader="dot" w:pos="9343"/>
      </w:tabs>
      <w:suppressAutoHyphens w:val="0"/>
      <w:spacing w:after="100" w:line="276" w:lineRule="auto"/>
      <w:ind w:left="1560" w:hanging="993"/>
      <w:jc w:val="left"/>
    </w:pPr>
    <w:rPr>
      <w:lang w:eastAsia="pl-PL"/>
    </w:rPr>
  </w:style>
  <w:style w:type="paragraph" w:styleId="Spistreci5">
    <w:name w:val="toc 5"/>
    <w:basedOn w:val="Normalny"/>
    <w:next w:val="Normalny"/>
    <w:autoRedefine/>
    <w:uiPriority w:val="39"/>
    <w:unhideWhenUsed/>
    <w:rsid w:val="00E44C83"/>
    <w:pPr>
      <w:suppressAutoHyphens w:val="0"/>
      <w:spacing w:after="100" w:line="276" w:lineRule="auto"/>
      <w:ind w:left="880"/>
      <w:jc w:val="left"/>
    </w:pPr>
    <w:rPr>
      <w:lang w:eastAsia="pl-PL"/>
    </w:rPr>
  </w:style>
  <w:style w:type="paragraph" w:styleId="Spistreci6">
    <w:name w:val="toc 6"/>
    <w:basedOn w:val="Normalny"/>
    <w:next w:val="Normalny"/>
    <w:autoRedefine/>
    <w:uiPriority w:val="39"/>
    <w:unhideWhenUsed/>
    <w:rsid w:val="00E44C83"/>
    <w:pPr>
      <w:suppressAutoHyphens w:val="0"/>
      <w:spacing w:after="100" w:line="276" w:lineRule="auto"/>
      <w:ind w:left="1100"/>
      <w:jc w:val="left"/>
    </w:pPr>
    <w:rPr>
      <w:lang w:eastAsia="pl-PL"/>
    </w:rPr>
  </w:style>
  <w:style w:type="paragraph" w:styleId="Spistreci7">
    <w:name w:val="toc 7"/>
    <w:basedOn w:val="Normalny"/>
    <w:next w:val="Normalny"/>
    <w:autoRedefine/>
    <w:uiPriority w:val="39"/>
    <w:unhideWhenUsed/>
    <w:rsid w:val="00E44C83"/>
    <w:pPr>
      <w:suppressAutoHyphens w:val="0"/>
      <w:spacing w:after="100" w:line="276" w:lineRule="auto"/>
      <w:ind w:left="1320"/>
      <w:jc w:val="left"/>
    </w:pPr>
    <w:rPr>
      <w:lang w:eastAsia="pl-PL"/>
    </w:rPr>
  </w:style>
  <w:style w:type="paragraph" w:styleId="Spistreci8">
    <w:name w:val="toc 8"/>
    <w:basedOn w:val="Normalny"/>
    <w:next w:val="Normalny"/>
    <w:autoRedefine/>
    <w:uiPriority w:val="39"/>
    <w:unhideWhenUsed/>
    <w:rsid w:val="00E44C83"/>
    <w:pPr>
      <w:suppressAutoHyphens w:val="0"/>
      <w:spacing w:after="100" w:line="276" w:lineRule="auto"/>
      <w:ind w:left="1540"/>
      <w:jc w:val="left"/>
    </w:pPr>
    <w:rPr>
      <w:lang w:eastAsia="pl-PL"/>
    </w:rPr>
  </w:style>
  <w:style w:type="paragraph" w:styleId="Spistreci9">
    <w:name w:val="toc 9"/>
    <w:basedOn w:val="Normalny"/>
    <w:next w:val="Normalny"/>
    <w:autoRedefine/>
    <w:uiPriority w:val="39"/>
    <w:unhideWhenUsed/>
    <w:rsid w:val="00E44C83"/>
    <w:pPr>
      <w:suppressAutoHyphens w:val="0"/>
      <w:spacing w:after="100" w:line="276" w:lineRule="auto"/>
      <w:ind w:left="1760"/>
      <w:jc w:val="left"/>
    </w:pPr>
    <w:rPr>
      <w:lang w:eastAsia="pl-PL"/>
    </w:rPr>
  </w:style>
  <w:style w:type="character" w:customStyle="1" w:styleId="Nagwek1Znak1">
    <w:name w:val="Nagłówek 1 Znak1"/>
    <w:locked/>
    <w:rsid w:val="00E44C83"/>
    <w:rPr>
      <w:rFonts w:ascii="Times New Roman" w:eastAsia="Times New Roman" w:hAnsi="Times New Roman" w:cs="Times New Roman"/>
      <w:b/>
      <w:bCs/>
      <w:sz w:val="36"/>
      <w:szCs w:val="36"/>
      <w:lang w:eastAsia="ar-SA"/>
    </w:rPr>
  </w:style>
  <w:style w:type="paragraph" w:styleId="Poprawka">
    <w:name w:val="Revision"/>
    <w:hidden/>
    <w:uiPriority w:val="99"/>
    <w:semiHidden/>
    <w:rsid w:val="00E44C83"/>
    <w:pPr>
      <w:spacing w:after="0" w:line="240" w:lineRule="auto"/>
    </w:pPr>
    <w:rPr>
      <w:rFonts w:ascii="Times New Roman" w:eastAsia="Times New Roman" w:hAnsi="Times New Roman" w:cs="Times New Roman"/>
      <w:lang w:eastAsia="ar-SA"/>
    </w:rPr>
  </w:style>
  <w:style w:type="character" w:styleId="UyteHipercze">
    <w:name w:val="FollowedHyperlink"/>
    <w:rsid w:val="00E44C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sw.gov.pl/infrastruktura/ostatniCRL.cr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iA@mc.gov.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obywatel.gov.pl/infr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obywatel.gov.pl/infra2/" TargetMode="External"/><Relationship Id="rId4" Type="http://schemas.openxmlformats.org/officeDocument/2006/relationships/webSettings" Target="webSettings.xml"/><Relationship Id="rId9" Type="http://schemas.openxmlformats.org/officeDocument/2006/relationships/hyperlink" Target="https://cc.obywatel.gov.pl/infra2"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9510</Words>
  <Characters>57065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Bartniczak Michał</dc:creator>
  <cp:keywords/>
  <dc:description/>
  <cp:lastModifiedBy>Bartniczak Michał</cp:lastModifiedBy>
  <cp:revision>2</cp:revision>
  <dcterms:created xsi:type="dcterms:W3CDTF">2018-02-14T13:28:00Z</dcterms:created>
  <dcterms:modified xsi:type="dcterms:W3CDTF">2018-02-14T13:53:00Z</dcterms:modified>
</cp:coreProperties>
</file>