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F42ED" w14:textId="44A6DD1B" w:rsidR="006C3A77" w:rsidRDefault="006C3A77" w:rsidP="00117FB3">
      <w:pPr>
        <w:spacing w:after="39" w:line="271" w:lineRule="auto"/>
        <w:ind w:left="5303" w:hanging="10"/>
        <w:jc w:val="center"/>
      </w:pPr>
      <w:bookmarkStart w:id="0" w:name="_GoBack"/>
      <w:bookmarkEnd w:id="0"/>
      <w:r>
        <w:t>Załącznik nr 1 do Regulaminu obsługi zgłoszeń przez Centrum Kompetencyjne POPC Wsparcie</w:t>
      </w:r>
    </w:p>
    <w:p w14:paraId="54F76AD1" w14:textId="77777777" w:rsidR="006C3A77" w:rsidRDefault="006C3A77" w:rsidP="00FB3B0C">
      <w:pPr>
        <w:spacing w:after="39" w:line="271" w:lineRule="auto"/>
        <w:jc w:val="center"/>
      </w:pPr>
      <w:r>
        <w:rPr>
          <w:b/>
        </w:rPr>
        <w:t xml:space="preserve"> </w:t>
      </w:r>
    </w:p>
    <w:p w14:paraId="32C9C345" w14:textId="77777777" w:rsidR="006C3A77" w:rsidRDefault="006C3A77" w:rsidP="00FB3B0C">
      <w:pPr>
        <w:spacing w:after="39" w:line="271" w:lineRule="auto"/>
        <w:ind w:left="740" w:hanging="10"/>
      </w:pPr>
      <w:r>
        <w:rPr>
          <w:b/>
        </w:rPr>
        <w:t xml:space="preserve">FORMULARZ ZGŁOSZENIA PROJEKTU DO CENTRUM KOMPETENCYJNEGO POPC WSPARCIE </w:t>
      </w:r>
    </w:p>
    <w:p w14:paraId="015504C3" w14:textId="77777777" w:rsidR="006C3A77" w:rsidRDefault="006C3A77" w:rsidP="00FB3B0C">
      <w:pPr>
        <w:spacing w:after="39" w:line="271" w:lineRule="auto"/>
      </w:pPr>
      <w:r>
        <w:t xml:space="preserve"> </w:t>
      </w:r>
    </w:p>
    <w:p w14:paraId="35A46663" w14:textId="77777777" w:rsidR="006C3A77" w:rsidRDefault="006C3A77" w:rsidP="00FB3B0C">
      <w:pPr>
        <w:numPr>
          <w:ilvl w:val="1"/>
          <w:numId w:val="10"/>
        </w:numPr>
        <w:spacing w:after="39" w:line="271" w:lineRule="auto"/>
        <w:ind w:hanging="360"/>
        <w:jc w:val="both"/>
      </w:pPr>
      <w:r>
        <w:t xml:space="preserve">Nazwa instytucji: * </w:t>
      </w:r>
    </w:p>
    <w:p w14:paraId="7EF8AA9F" w14:textId="77777777" w:rsidR="006C3A77" w:rsidRDefault="006C3A77" w:rsidP="00FB3B0C">
      <w:pPr>
        <w:spacing w:after="39" w:line="271" w:lineRule="auto"/>
        <w:ind w:left="720"/>
      </w:pPr>
      <w:r>
        <w:t xml:space="preserve"> </w:t>
      </w:r>
    </w:p>
    <w:p w14:paraId="24B68615" w14:textId="77777777" w:rsidR="006C3A77" w:rsidRDefault="006C3A77" w:rsidP="00FB3B0C">
      <w:pPr>
        <w:numPr>
          <w:ilvl w:val="1"/>
          <w:numId w:val="10"/>
        </w:numPr>
        <w:spacing w:after="39" w:line="271" w:lineRule="auto"/>
        <w:ind w:hanging="360"/>
        <w:jc w:val="both"/>
      </w:pPr>
      <w:r>
        <w:t>Nazwa projektu (jeżeli nie jest określona to nazwa robocza projektu):</w:t>
      </w:r>
      <w:r>
        <w:rPr>
          <w:i/>
        </w:rPr>
        <w:t xml:space="preserve"> </w:t>
      </w:r>
      <w:r>
        <w:t xml:space="preserve">* </w:t>
      </w:r>
    </w:p>
    <w:p w14:paraId="094291E6" w14:textId="77777777" w:rsidR="006C3A77" w:rsidRDefault="006C3A77" w:rsidP="00FB3B0C">
      <w:pPr>
        <w:spacing w:after="39" w:line="271" w:lineRule="auto"/>
        <w:ind w:left="720"/>
      </w:pPr>
      <w:r>
        <w:t xml:space="preserve"> </w:t>
      </w:r>
    </w:p>
    <w:p w14:paraId="59E3D5DB" w14:textId="77777777" w:rsidR="006C3A77" w:rsidRDefault="006C3A77" w:rsidP="00FB3B0C">
      <w:pPr>
        <w:numPr>
          <w:ilvl w:val="1"/>
          <w:numId w:val="10"/>
        </w:numPr>
        <w:spacing w:after="39" w:line="271" w:lineRule="auto"/>
        <w:ind w:hanging="360"/>
        <w:jc w:val="both"/>
      </w:pPr>
      <w:r>
        <w:t xml:space="preserve">Krótki opis przedsięwzięcia: * </w:t>
      </w:r>
    </w:p>
    <w:p w14:paraId="14902055" w14:textId="77777777" w:rsidR="006C3A77" w:rsidRDefault="006C3A77" w:rsidP="00FB3B0C">
      <w:pPr>
        <w:spacing w:after="39" w:line="271" w:lineRule="auto"/>
        <w:ind w:left="720"/>
      </w:pPr>
      <w:r>
        <w:t xml:space="preserve"> </w:t>
      </w:r>
    </w:p>
    <w:p w14:paraId="78351453" w14:textId="77777777" w:rsidR="006C3A77" w:rsidRDefault="006C3A77" w:rsidP="00FB3B0C">
      <w:pPr>
        <w:numPr>
          <w:ilvl w:val="1"/>
          <w:numId w:val="10"/>
        </w:numPr>
        <w:spacing w:after="39" w:line="271" w:lineRule="auto"/>
        <w:ind w:hanging="360"/>
        <w:jc w:val="both"/>
      </w:pPr>
      <w:r>
        <w:t xml:space="preserve">Jaki główny produkt zostanie dostarczony w wyniku realizacji przedsięwzięcia: </w:t>
      </w:r>
      <w:r>
        <w:rPr>
          <w:i/>
        </w:rPr>
        <w:t>(możliwość wybrania więcej niż 1 odpowiedzi)*</w:t>
      </w:r>
      <w:r>
        <w:t xml:space="preserve"> </w:t>
      </w:r>
    </w:p>
    <w:p w14:paraId="27599DE1" w14:textId="77777777" w:rsidR="006C3A77" w:rsidRDefault="006C3A77" w:rsidP="00FB3B0C">
      <w:pPr>
        <w:numPr>
          <w:ilvl w:val="2"/>
          <w:numId w:val="9"/>
        </w:numPr>
        <w:spacing w:after="39" w:line="271" w:lineRule="auto"/>
        <w:jc w:val="both"/>
      </w:pPr>
      <w:r>
        <w:t xml:space="preserve">usługi dedykowane przedsiębiorcom (A2B) </w:t>
      </w:r>
    </w:p>
    <w:p w14:paraId="340A7F9B" w14:textId="77777777" w:rsidR="006C3A77" w:rsidRDefault="006C3A77" w:rsidP="00FB3B0C">
      <w:pPr>
        <w:numPr>
          <w:ilvl w:val="2"/>
          <w:numId w:val="9"/>
        </w:numPr>
        <w:spacing w:after="39" w:line="271" w:lineRule="auto"/>
        <w:jc w:val="both"/>
      </w:pPr>
      <w:r>
        <w:t xml:space="preserve">usługi dedykowane obywatelom (A2C) </w:t>
      </w:r>
    </w:p>
    <w:p w14:paraId="11CE1FFF" w14:textId="77777777" w:rsidR="006C3A77" w:rsidRDefault="006C3A77" w:rsidP="00FB3B0C">
      <w:pPr>
        <w:numPr>
          <w:ilvl w:val="2"/>
          <w:numId w:val="9"/>
        </w:numPr>
        <w:spacing w:after="39" w:line="271" w:lineRule="auto"/>
        <w:jc w:val="both"/>
      </w:pPr>
      <w:r>
        <w:t xml:space="preserve">usługi dedykowane instytucjom państwowym (A2A) </w:t>
      </w:r>
    </w:p>
    <w:p w14:paraId="2BAE4671" w14:textId="77777777" w:rsidR="006C3A77" w:rsidRDefault="006C3A77" w:rsidP="00FB3B0C">
      <w:pPr>
        <w:numPr>
          <w:ilvl w:val="2"/>
          <w:numId w:val="9"/>
        </w:numPr>
        <w:spacing w:after="39" w:line="271" w:lineRule="auto"/>
        <w:jc w:val="both"/>
      </w:pPr>
      <w:r>
        <w:t xml:space="preserve">usprawnione procesy wewnątrz organizacji tzw. </w:t>
      </w:r>
      <w:r>
        <w:rPr>
          <w:i/>
        </w:rPr>
        <w:t>back-office</w:t>
      </w:r>
      <w:r>
        <w:t xml:space="preserve"> </w:t>
      </w:r>
    </w:p>
    <w:p w14:paraId="57D1177E" w14:textId="77777777" w:rsidR="006C3A77" w:rsidRDefault="006C3A77" w:rsidP="00FB3B0C">
      <w:pPr>
        <w:numPr>
          <w:ilvl w:val="2"/>
          <w:numId w:val="9"/>
        </w:numPr>
        <w:spacing w:after="39" w:line="271" w:lineRule="auto"/>
        <w:jc w:val="both"/>
      </w:pPr>
      <w:r>
        <w:t xml:space="preserve">zdigitalizowane i udostępnione zasoby będące w dyspozycji administracji </w:t>
      </w:r>
    </w:p>
    <w:p w14:paraId="0B7F30B1" w14:textId="77777777" w:rsidR="006C3A77" w:rsidRDefault="006C3A77" w:rsidP="00FB3B0C">
      <w:pPr>
        <w:numPr>
          <w:ilvl w:val="2"/>
          <w:numId w:val="9"/>
        </w:numPr>
        <w:spacing w:after="39" w:line="271" w:lineRule="auto"/>
        <w:jc w:val="both"/>
      </w:pPr>
      <w:r>
        <w:t xml:space="preserve">zdigitalizowane i udostępnione zasoby z obszaru nauki </w:t>
      </w:r>
    </w:p>
    <w:p w14:paraId="297BA9B4" w14:textId="77777777" w:rsidR="006C3A77" w:rsidRDefault="006C3A77" w:rsidP="00FB3B0C">
      <w:pPr>
        <w:numPr>
          <w:ilvl w:val="2"/>
          <w:numId w:val="9"/>
        </w:numPr>
        <w:spacing w:after="39" w:line="271" w:lineRule="auto"/>
        <w:jc w:val="both"/>
      </w:pPr>
      <w:r>
        <w:t xml:space="preserve">zdigitalizowane i udostępnione zasoby z obszaru kultury </w:t>
      </w:r>
    </w:p>
    <w:p w14:paraId="0D0F5BAF" w14:textId="77777777" w:rsidR="00FB3B0C" w:rsidRDefault="006C3A77" w:rsidP="00FB3B0C">
      <w:pPr>
        <w:numPr>
          <w:ilvl w:val="2"/>
          <w:numId w:val="9"/>
        </w:numPr>
        <w:spacing w:after="39" w:line="271" w:lineRule="auto"/>
        <w:jc w:val="both"/>
      </w:pPr>
      <w:r>
        <w:t xml:space="preserve">usługi bazujące na informacji sektora publicznego i istniejących usługach publicznych </w:t>
      </w:r>
    </w:p>
    <w:p w14:paraId="082A2919" w14:textId="152EB351" w:rsidR="006C3A77" w:rsidRDefault="006C3A77" w:rsidP="00FB3B0C">
      <w:pPr>
        <w:numPr>
          <w:ilvl w:val="2"/>
          <w:numId w:val="9"/>
        </w:numPr>
        <w:spacing w:after="39" w:line="271" w:lineRule="auto"/>
        <w:jc w:val="both"/>
      </w:pPr>
      <w:r>
        <w:t xml:space="preserve">inny </w:t>
      </w:r>
    </w:p>
    <w:p w14:paraId="54775B3A" w14:textId="77777777" w:rsidR="006C3A77" w:rsidRDefault="006C3A77" w:rsidP="00FB3B0C">
      <w:pPr>
        <w:spacing w:after="39" w:line="271" w:lineRule="auto"/>
        <w:ind w:left="1080"/>
      </w:pPr>
      <w:r>
        <w:t xml:space="preserve"> </w:t>
      </w:r>
    </w:p>
    <w:p w14:paraId="01F3B44A" w14:textId="77777777" w:rsidR="006C3A77" w:rsidRDefault="006C3A77" w:rsidP="00FB3B0C">
      <w:pPr>
        <w:numPr>
          <w:ilvl w:val="1"/>
          <w:numId w:val="11"/>
        </w:numPr>
        <w:spacing w:after="39" w:line="271" w:lineRule="auto"/>
        <w:ind w:hanging="360"/>
        <w:jc w:val="both"/>
      </w:pPr>
      <w:r>
        <w:t xml:space="preserve">Wartość projektu (szacunkowa wartość projektu) w zł (o ile jest określona): </w:t>
      </w:r>
    </w:p>
    <w:p w14:paraId="7D5823CA" w14:textId="77777777" w:rsidR="006C3A77" w:rsidRDefault="006C3A77" w:rsidP="00FB3B0C">
      <w:pPr>
        <w:spacing w:after="39" w:line="271" w:lineRule="auto"/>
        <w:ind w:left="720"/>
      </w:pPr>
      <w:r>
        <w:t xml:space="preserve"> </w:t>
      </w:r>
    </w:p>
    <w:p w14:paraId="39620355" w14:textId="77777777" w:rsidR="006C3A77" w:rsidRDefault="006C3A77" w:rsidP="00FB3B0C">
      <w:pPr>
        <w:numPr>
          <w:ilvl w:val="1"/>
          <w:numId w:val="11"/>
        </w:numPr>
        <w:spacing w:after="39" w:line="271" w:lineRule="auto"/>
        <w:ind w:hanging="360"/>
        <w:jc w:val="both"/>
      </w:pPr>
      <w:r>
        <w:t xml:space="preserve">Etap projektu: </w:t>
      </w:r>
      <w:r>
        <w:rPr>
          <w:i/>
        </w:rPr>
        <w:t>*</w:t>
      </w:r>
      <w:r>
        <w:t xml:space="preserve"> </w:t>
      </w:r>
    </w:p>
    <w:p w14:paraId="0026A388" w14:textId="77777777" w:rsidR="006C3A77" w:rsidRDefault="006C3A77" w:rsidP="00FB3B0C">
      <w:pPr>
        <w:numPr>
          <w:ilvl w:val="2"/>
          <w:numId w:val="13"/>
        </w:numPr>
        <w:spacing w:after="39" w:line="271" w:lineRule="auto"/>
        <w:jc w:val="both"/>
      </w:pPr>
      <w:r>
        <w:t xml:space="preserve">wizja/koncepcja </w:t>
      </w:r>
    </w:p>
    <w:p w14:paraId="655C4F1A" w14:textId="77777777" w:rsidR="006C3A77" w:rsidRDefault="006C3A77" w:rsidP="00FB3B0C">
      <w:pPr>
        <w:numPr>
          <w:ilvl w:val="2"/>
          <w:numId w:val="13"/>
        </w:numPr>
        <w:spacing w:after="39" w:line="271" w:lineRule="auto"/>
        <w:jc w:val="both"/>
      </w:pPr>
      <w:r>
        <w:t xml:space="preserve">opis założeń projektu informatycznego </w:t>
      </w:r>
    </w:p>
    <w:p w14:paraId="21538937" w14:textId="77777777" w:rsidR="006C3A77" w:rsidRDefault="006C3A77" w:rsidP="00FB3B0C">
      <w:pPr>
        <w:numPr>
          <w:ilvl w:val="2"/>
          <w:numId w:val="13"/>
        </w:numPr>
        <w:spacing w:after="39" w:line="271" w:lineRule="auto"/>
        <w:jc w:val="both"/>
      </w:pPr>
      <w:r>
        <w:t xml:space="preserve">opracowanie dokumentacji aplikacyjnej o ubieganie się o środki UE </w:t>
      </w:r>
    </w:p>
    <w:p w14:paraId="1CC3D302" w14:textId="77777777" w:rsidR="006C3A77" w:rsidRDefault="006C3A77" w:rsidP="00FB3B0C">
      <w:pPr>
        <w:numPr>
          <w:ilvl w:val="2"/>
          <w:numId w:val="13"/>
        </w:numPr>
        <w:spacing w:after="39" w:line="271" w:lineRule="auto"/>
        <w:jc w:val="both"/>
      </w:pPr>
      <w:r>
        <w:t xml:space="preserve">po ocenie dokumentacji aplikacyjnej o ubieganie się o środki UE </w:t>
      </w:r>
    </w:p>
    <w:p w14:paraId="65A8F150" w14:textId="77777777" w:rsidR="00FB3B0C" w:rsidRDefault="006C3A77" w:rsidP="00FB3B0C">
      <w:pPr>
        <w:numPr>
          <w:ilvl w:val="2"/>
          <w:numId w:val="13"/>
        </w:numPr>
        <w:spacing w:after="39" w:line="271" w:lineRule="auto"/>
        <w:jc w:val="both"/>
      </w:pPr>
      <w:r>
        <w:t xml:space="preserve">realizacja przedsięwzięcia w związku z zawartą umową o dofinansowanie </w:t>
      </w:r>
    </w:p>
    <w:p w14:paraId="1F82A6E8" w14:textId="4CA193ED" w:rsidR="006C3A77" w:rsidRDefault="006C3A77" w:rsidP="00FB3B0C">
      <w:pPr>
        <w:numPr>
          <w:ilvl w:val="2"/>
          <w:numId w:val="13"/>
        </w:numPr>
        <w:spacing w:after="39" w:line="271" w:lineRule="auto"/>
        <w:jc w:val="both"/>
      </w:pPr>
      <w:r>
        <w:t xml:space="preserve">inny  </w:t>
      </w:r>
    </w:p>
    <w:p w14:paraId="7249C814" w14:textId="77777777" w:rsidR="006C3A77" w:rsidRDefault="006C3A77" w:rsidP="00FB3B0C">
      <w:pPr>
        <w:spacing w:after="39" w:line="271" w:lineRule="auto"/>
        <w:ind w:left="1080"/>
      </w:pPr>
      <w:r>
        <w:t xml:space="preserve"> </w:t>
      </w:r>
    </w:p>
    <w:p w14:paraId="138D9124" w14:textId="77777777" w:rsidR="006C3A77" w:rsidRDefault="006C3A77" w:rsidP="00FB3B0C">
      <w:pPr>
        <w:numPr>
          <w:ilvl w:val="1"/>
          <w:numId w:val="11"/>
        </w:numPr>
        <w:spacing w:after="39" w:line="271" w:lineRule="auto"/>
        <w:ind w:hanging="360"/>
        <w:jc w:val="both"/>
      </w:pPr>
      <w:r>
        <w:t xml:space="preserve">Kategoria wsparcia: </w:t>
      </w:r>
      <w:r>
        <w:rPr>
          <w:i/>
        </w:rPr>
        <w:t>(możliwość wybrania więcej niż 1 odpowiedzi)</w:t>
      </w:r>
      <w:r>
        <w:t xml:space="preserve"> </w:t>
      </w:r>
    </w:p>
    <w:p w14:paraId="3905DEE1" w14:textId="77777777" w:rsidR="006C3A77" w:rsidRDefault="006C3A77" w:rsidP="00FB3B0C">
      <w:pPr>
        <w:numPr>
          <w:ilvl w:val="2"/>
          <w:numId w:val="12"/>
        </w:numPr>
        <w:spacing w:after="39" w:line="271" w:lineRule="auto"/>
        <w:ind w:hanging="360"/>
        <w:jc w:val="both"/>
      </w:pPr>
      <w:r>
        <w:t xml:space="preserve">ustalenie zakresu projektu </w:t>
      </w:r>
    </w:p>
    <w:p w14:paraId="31443E8C" w14:textId="77777777" w:rsidR="006C3A77" w:rsidRDefault="006C3A77" w:rsidP="00FB3B0C">
      <w:pPr>
        <w:numPr>
          <w:ilvl w:val="2"/>
          <w:numId w:val="12"/>
        </w:numPr>
        <w:spacing w:after="39" w:line="271" w:lineRule="auto"/>
        <w:ind w:hanging="360"/>
        <w:jc w:val="both"/>
      </w:pPr>
      <w:r>
        <w:t xml:space="preserve">ustalenie kosztu projektu </w:t>
      </w:r>
    </w:p>
    <w:p w14:paraId="22204E6A" w14:textId="77777777" w:rsidR="006C3A77" w:rsidRDefault="006C3A77" w:rsidP="00FB3B0C">
      <w:pPr>
        <w:numPr>
          <w:ilvl w:val="2"/>
          <w:numId w:val="12"/>
        </w:numPr>
        <w:spacing w:after="39" w:line="271" w:lineRule="auto"/>
        <w:ind w:hanging="360"/>
        <w:jc w:val="both"/>
      </w:pPr>
      <w:r>
        <w:lastRenderedPageBreak/>
        <w:t xml:space="preserve">pozyskanie funduszy unijnych </w:t>
      </w:r>
    </w:p>
    <w:p w14:paraId="4C6CEBE8" w14:textId="77777777" w:rsidR="006C3A77" w:rsidRDefault="006C3A77" w:rsidP="00FB3B0C">
      <w:pPr>
        <w:numPr>
          <w:ilvl w:val="2"/>
          <w:numId w:val="12"/>
        </w:numPr>
        <w:spacing w:after="39" w:line="271" w:lineRule="auto"/>
        <w:ind w:hanging="360"/>
        <w:jc w:val="both"/>
      </w:pPr>
      <w:r>
        <w:t xml:space="preserve">planowanie funkcji systemu informatycznego </w:t>
      </w:r>
    </w:p>
    <w:p w14:paraId="09A3145A" w14:textId="77777777" w:rsidR="006C3A77" w:rsidRDefault="006C3A77" w:rsidP="00FB3B0C">
      <w:pPr>
        <w:numPr>
          <w:ilvl w:val="2"/>
          <w:numId w:val="12"/>
        </w:numPr>
        <w:spacing w:after="39" w:line="271" w:lineRule="auto"/>
        <w:ind w:hanging="360"/>
        <w:jc w:val="both"/>
      </w:pPr>
      <w:r>
        <w:t xml:space="preserve">planowanie warstwy bezpieczeństwa systemu informatycznego </w:t>
      </w:r>
    </w:p>
    <w:p w14:paraId="505077D8" w14:textId="77777777" w:rsidR="006C3A77" w:rsidRDefault="006C3A77" w:rsidP="00FB3B0C">
      <w:pPr>
        <w:numPr>
          <w:ilvl w:val="2"/>
          <w:numId w:val="12"/>
        </w:numPr>
        <w:spacing w:after="39" w:line="271" w:lineRule="auto"/>
        <w:ind w:hanging="360"/>
        <w:jc w:val="both"/>
      </w:pPr>
      <w:r>
        <w:t xml:space="preserve">planowanie testów oprogramowania </w:t>
      </w:r>
    </w:p>
    <w:p w14:paraId="3A126752" w14:textId="77777777" w:rsidR="006C3A77" w:rsidRDefault="006C3A77" w:rsidP="00FB3B0C">
      <w:pPr>
        <w:numPr>
          <w:ilvl w:val="2"/>
          <w:numId w:val="12"/>
        </w:numPr>
        <w:spacing w:after="39" w:line="271" w:lineRule="auto"/>
        <w:ind w:hanging="360"/>
        <w:jc w:val="both"/>
      </w:pPr>
      <w:r>
        <w:t xml:space="preserve">przeprowadzenie działań zakupowych i przetargowych </w:t>
      </w:r>
    </w:p>
    <w:p w14:paraId="6F128410" w14:textId="77777777" w:rsidR="006C3A77" w:rsidRDefault="006C3A77" w:rsidP="00FB3B0C">
      <w:pPr>
        <w:numPr>
          <w:ilvl w:val="2"/>
          <w:numId w:val="12"/>
        </w:numPr>
        <w:spacing w:after="39" w:line="271" w:lineRule="auto"/>
        <w:ind w:hanging="360"/>
        <w:jc w:val="both"/>
      </w:pPr>
      <w:r>
        <w:t xml:space="preserve">inne działania </w:t>
      </w:r>
    </w:p>
    <w:p w14:paraId="34613A65" w14:textId="77777777" w:rsidR="006C3A77" w:rsidRDefault="006C3A77" w:rsidP="00FB3B0C">
      <w:pPr>
        <w:spacing w:after="39" w:line="271" w:lineRule="auto"/>
        <w:ind w:left="1080"/>
      </w:pPr>
      <w:r>
        <w:t xml:space="preserve"> </w:t>
      </w:r>
    </w:p>
    <w:p w14:paraId="110A13C7" w14:textId="77777777" w:rsidR="006C3A77" w:rsidRDefault="006C3A77" w:rsidP="00FB3B0C">
      <w:pPr>
        <w:numPr>
          <w:ilvl w:val="1"/>
          <w:numId w:val="11"/>
        </w:numPr>
        <w:spacing w:after="39" w:line="271" w:lineRule="auto"/>
        <w:ind w:hanging="360"/>
        <w:jc w:val="both"/>
      </w:pPr>
      <w:r>
        <w:t xml:space="preserve">Szczegółowy opis wsparcia: </w:t>
      </w:r>
      <w:r w:rsidRPr="00256183">
        <w:t>*</w:t>
      </w:r>
      <w:r>
        <w:t xml:space="preserve"> </w:t>
      </w:r>
    </w:p>
    <w:p w14:paraId="4AA58006" w14:textId="5AD31549" w:rsidR="006C3A77" w:rsidRDefault="006C3A77" w:rsidP="00FB3B0C">
      <w:pPr>
        <w:spacing w:after="39" w:line="271" w:lineRule="auto"/>
        <w:ind w:left="708"/>
        <w:jc w:val="both"/>
      </w:pPr>
    </w:p>
    <w:p w14:paraId="4A2D5200" w14:textId="77777777" w:rsidR="006C3A77" w:rsidRDefault="006C3A77" w:rsidP="00FB3B0C">
      <w:pPr>
        <w:numPr>
          <w:ilvl w:val="1"/>
          <w:numId w:val="11"/>
        </w:numPr>
        <w:spacing w:after="39" w:line="271" w:lineRule="auto"/>
        <w:ind w:hanging="360"/>
        <w:jc w:val="both"/>
      </w:pPr>
      <w:r>
        <w:t xml:space="preserve">Imię i nazwisko osoby do kontaktu: </w:t>
      </w:r>
      <w:r w:rsidRPr="00256183">
        <w:t>*</w:t>
      </w:r>
      <w:r>
        <w:t xml:space="preserve"> </w:t>
      </w:r>
    </w:p>
    <w:p w14:paraId="47AFB273" w14:textId="77777777" w:rsidR="006C3A77" w:rsidRDefault="006C3A77" w:rsidP="00FB3B0C">
      <w:pPr>
        <w:spacing w:after="39" w:line="271" w:lineRule="auto"/>
        <w:ind w:left="708"/>
        <w:jc w:val="both"/>
      </w:pPr>
      <w:r>
        <w:t xml:space="preserve"> </w:t>
      </w:r>
    </w:p>
    <w:p w14:paraId="3A5DC78F" w14:textId="77777777" w:rsidR="006C3A77" w:rsidRDefault="006C3A77" w:rsidP="00FB3B0C">
      <w:pPr>
        <w:numPr>
          <w:ilvl w:val="1"/>
          <w:numId w:val="11"/>
        </w:numPr>
        <w:spacing w:after="39" w:line="271" w:lineRule="auto"/>
        <w:ind w:hanging="360"/>
        <w:jc w:val="both"/>
      </w:pPr>
      <w:r>
        <w:t xml:space="preserve">Adres e-mail osoby do kontaktu: </w:t>
      </w:r>
      <w:r w:rsidRPr="00256183">
        <w:t>*</w:t>
      </w:r>
      <w:r>
        <w:t xml:space="preserve"> </w:t>
      </w:r>
    </w:p>
    <w:p w14:paraId="3ABD945D" w14:textId="77777777" w:rsidR="006C3A77" w:rsidRDefault="006C3A77" w:rsidP="00FB3B0C">
      <w:pPr>
        <w:spacing w:after="39" w:line="271" w:lineRule="auto"/>
        <w:ind w:left="708"/>
        <w:jc w:val="both"/>
      </w:pPr>
      <w:r>
        <w:t xml:space="preserve"> </w:t>
      </w:r>
    </w:p>
    <w:p w14:paraId="15F17E57" w14:textId="77777777" w:rsidR="006C3A77" w:rsidRDefault="006C3A77" w:rsidP="00FB3B0C">
      <w:pPr>
        <w:numPr>
          <w:ilvl w:val="1"/>
          <w:numId w:val="11"/>
        </w:numPr>
        <w:spacing w:after="39" w:line="271" w:lineRule="auto"/>
        <w:ind w:hanging="360"/>
        <w:jc w:val="both"/>
      </w:pPr>
      <w:r>
        <w:t xml:space="preserve">Numer telefonu osoby do kontaktu: </w:t>
      </w:r>
      <w:r w:rsidRPr="00256183">
        <w:t>*</w:t>
      </w:r>
      <w:r>
        <w:t xml:space="preserve"> </w:t>
      </w:r>
    </w:p>
    <w:p w14:paraId="149A1670" w14:textId="54A59ECB" w:rsidR="006C3A77" w:rsidRDefault="006C3A77" w:rsidP="00A9178C">
      <w:pPr>
        <w:spacing w:after="39" w:line="271" w:lineRule="auto"/>
      </w:pPr>
      <w:r>
        <w:t xml:space="preserve"> </w:t>
      </w:r>
    </w:p>
    <w:p w14:paraId="55E2CA3D" w14:textId="37DD8905" w:rsidR="00256183" w:rsidRDefault="006C3A77" w:rsidP="00FB3B0C">
      <w:pPr>
        <w:spacing w:after="39" w:line="271" w:lineRule="auto"/>
        <w:ind w:left="426"/>
        <w:jc w:val="both"/>
      </w:pPr>
      <w:r>
        <w:rPr>
          <w:rFonts w:ascii="Segoe UI Symbol" w:eastAsia="Segoe UI Symbol" w:hAnsi="Segoe UI Symbol" w:cs="Segoe UI Symbol"/>
        </w:rPr>
        <w:t>☐</w:t>
      </w:r>
      <w:r>
        <w:t xml:space="preserve">  </w:t>
      </w:r>
      <w:r w:rsidR="00256183">
        <w:t xml:space="preserve">  </w:t>
      </w:r>
      <w:r w:rsidRPr="00FB3B0C">
        <w:rPr>
          <w:b/>
        </w:rPr>
        <w:t xml:space="preserve">OŚWIADCZAM, ŻE </w:t>
      </w:r>
      <w:r w:rsidR="00FB3B0C" w:rsidRPr="00FB3B0C">
        <w:rPr>
          <w:b/>
        </w:rPr>
        <w:t>ZAPOZNAŁAM/ZAPOZNAŁEM</w:t>
      </w:r>
      <w:r w:rsidRPr="00FB3B0C">
        <w:rPr>
          <w:b/>
        </w:rPr>
        <w:t xml:space="preserve"> SIĘ Z</w:t>
      </w:r>
      <w:r w:rsidR="00256183" w:rsidRPr="00FB3B0C">
        <w:rPr>
          <w:b/>
        </w:rPr>
        <w:t xml:space="preserve"> REGULAMINEM OBSŁUGI ZGŁOSZEŃ I </w:t>
      </w:r>
      <w:r w:rsidRPr="00FB3B0C">
        <w:rPr>
          <w:b/>
        </w:rPr>
        <w:t xml:space="preserve">AKCEPTUJĘ </w:t>
      </w:r>
      <w:r w:rsidR="00256183" w:rsidRPr="00FB3B0C">
        <w:rPr>
          <w:b/>
        </w:rPr>
        <w:t>JEGO TREŚĆ.</w:t>
      </w:r>
      <w:r w:rsidRPr="00FB3B0C">
        <w:rPr>
          <w:b/>
        </w:rPr>
        <w:t>*</w:t>
      </w:r>
      <w:r>
        <w:t xml:space="preserve">  </w:t>
      </w:r>
      <w:r>
        <w:rPr>
          <w:i/>
        </w:rPr>
        <w:t xml:space="preserve">  </w:t>
      </w:r>
      <w:r>
        <w:t xml:space="preserve"> </w:t>
      </w:r>
    </w:p>
    <w:p w14:paraId="48DE5BCF" w14:textId="77777777" w:rsidR="00A9178C" w:rsidRDefault="00A9178C" w:rsidP="00FB3B0C">
      <w:pPr>
        <w:spacing w:after="39" w:line="271" w:lineRule="auto"/>
        <w:ind w:left="426"/>
        <w:jc w:val="both"/>
      </w:pPr>
    </w:p>
    <w:tbl>
      <w:tblPr>
        <w:tblStyle w:val="Tabela-Siatka"/>
        <w:tblW w:w="9213" w:type="dxa"/>
        <w:tblInd w:w="42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69"/>
        <w:gridCol w:w="6344"/>
      </w:tblGrid>
      <w:tr w:rsidR="00A9178C" w:rsidRPr="00A9178C" w14:paraId="1479148B" w14:textId="77777777" w:rsidTr="003D323E">
        <w:tc>
          <w:tcPr>
            <w:tcW w:w="9213" w:type="dxa"/>
            <w:gridSpan w:val="2"/>
            <w:shd w:val="clear" w:color="auto" w:fill="D9D9D9" w:themeFill="background1" w:themeFillShade="D9"/>
          </w:tcPr>
          <w:p w14:paraId="1E804FE1" w14:textId="77777777" w:rsidR="00A9178C" w:rsidRPr="00A9178C" w:rsidRDefault="00A9178C" w:rsidP="00A9178C">
            <w:pPr>
              <w:spacing w:after="39" w:line="271" w:lineRule="auto"/>
              <w:ind w:left="426"/>
              <w:jc w:val="both"/>
              <w:rPr>
                <w:b/>
              </w:rPr>
            </w:pPr>
            <w:r w:rsidRPr="00A9178C">
              <w:rPr>
                <w:b/>
              </w:rPr>
              <w:t xml:space="preserve">KLAUZULA INFORMACYJNA DOT. PRZETWARZANIA DANYCH OSOBOWYCH NA PODSTAWIE OBOWIĄZKU PRAWNEGO CIĄŻĄCEGO NA ADMINISTRATORZE </w:t>
            </w:r>
          </w:p>
          <w:p w14:paraId="3B851BE4" w14:textId="77777777" w:rsidR="00A9178C" w:rsidRPr="00A9178C" w:rsidRDefault="00A9178C" w:rsidP="00A9178C">
            <w:pPr>
              <w:spacing w:after="39" w:line="271" w:lineRule="auto"/>
              <w:ind w:left="426"/>
              <w:jc w:val="both"/>
              <w:rPr>
                <w:b/>
              </w:rPr>
            </w:pPr>
            <w:r w:rsidRPr="00A9178C">
              <w:rPr>
                <w:b/>
              </w:rPr>
              <w:t xml:space="preserve">przetwarzanie w związku z: </w:t>
            </w:r>
          </w:p>
          <w:p w14:paraId="7C8BD9A8" w14:textId="77777777" w:rsidR="00A9178C" w:rsidRPr="00A9178C" w:rsidRDefault="00A9178C" w:rsidP="00A9178C">
            <w:pPr>
              <w:numPr>
                <w:ilvl w:val="0"/>
                <w:numId w:val="29"/>
              </w:numPr>
              <w:spacing w:after="39" w:line="271" w:lineRule="auto"/>
              <w:jc w:val="both"/>
              <w:rPr>
                <w:b/>
              </w:rPr>
            </w:pPr>
            <w:r w:rsidRPr="00A9178C">
              <w:rPr>
                <w:b/>
              </w:rPr>
              <w:t>ustawą z dnia 11 lipca 2014 r. o zasadach realizacji programów w zakresie polityki spójności finansowanych w perspektywie finansowej 2014 – 2020 oraz Programem Operacyjnym Polska Cyfrowa na lata 2014 – 2020) (dalej: ustawa wdrożeniowa);</w:t>
            </w:r>
          </w:p>
          <w:p w14:paraId="1C2A0E73" w14:textId="77777777" w:rsidR="00A9178C" w:rsidRPr="00A9178C" w:rsidRDefault="00A9178C" w:rsidP="00A9178C">
            <w:pPr>
              <w:numPr>
                <w:ilvl w:val="0"/>
                <w:numId w:val="29"/>
              </w:numPr>
              <w:tabs>
                <w:tab w:val="num" w:pos="720"/>
              </w:tabs>
              <w:spacing w:after="39" w:line="271" w:lineRule="auto"/>
              <w:jc w:val="both"/>
              <w:rPr>
                <w:bCs/>
                <w:lang w:val="x-none"/>
              </w:rPr>
            </w:pPr>
            <w:r w:rsidRPr="00A9178C">
              <w:rPr>
                <w:b/>
                <w:bCs/>
              </w:rPr>
              <w:t>rozporządzeniem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(dalej: rozporządzenie 1303/2013).</w:t>
            </w:r>
          </w:p>
        </w:tc>
      </w:tr>
      <w:tr w:rsidR="00A9178C" w:rsidRPr="00A9178C" w14:paraId="4A08073C" w14:textId="77777777" w:rsidTr="003D323E">
        <w:tc>
          <w:tcPr>
            <w:tcW w:w="2443" w:type="dxa"/>
            <w:shd w:val="clear" w:color="auto" w:fill="D9D9D9" w:themeFill="background1" w:themeFillShade="D9"/>
          </w:tcPr>
          <w:p w14:paraId="0415C5E8" w14:textId="77777777" w:rsidR="00A9178C" w:rsidRPr="00A9178C" w:rsidRDefault="00A9178C" w:rsidP="00A9178C">
            <w:pPr>
              <w:spacing w:after="39" w:line="271" w:lineRule="auto"/>
              <w:ind w:left="426"/>
              <w:jc w:val="both"/>
              <w:rPr>
                <w:b/>
              </w:rPr>
            </w:pPr>
            <w:r w:rsidRPr="00A9178C">
              <w:rPr>
                <w:b/>
              </w:rPr>
              <w:t>TOŻSAMOŚĆ ADMINISTRATORA</w:t>
            </w:r>
          </w:p>
        </w:tc>
        <w:tc>
          <w:tcPr>
            <w:tcW w:w="6770" w:type="dxa"/>
          </w:tcPr>
          <w:p w14:paraId="52560B9A" w14:textId="77777777" w:rsidR="00A9178C" w:rsidRPr="00A9178C" w:rsidRDefault="00A9178C" w:rsidP="00A9178C">
            <w:pPr>
              <w:spacing w:after="39" w:line="271" w:lineRule="auto"/>
              <w:ind w:left="426"/>
              <w:jc w:val="both"/>
            </w:pPr>
            <w:r w:rsidRPr="00A9178C">
              <w:t xml:space="preserve">Administratorem jest Minister Inwestycji i Rozwoju, mający siedzibę w Warszawie ul. Wspólna 2/4, 00-926 Warszawa – jest Instytucją Zarządzającą Programem Operacyjnym Polska Cyfrowa na lata 2014 – 2020 i odpowiada za zarządzanie </w:t>
            </w:r>
            <w:r w:rsidRPr="00A9178C">
              <w:lastRenderedPageBreak/>
              <w:t xml:space="preserve">programem i jego prawidłową realizację, w tym za podział zadań pomiędzy instytucje zaangażowane we wdrażanie programu oraz cele realizowanych zadań. </w:t>
            </w:r>
          </w:p>
        </w:tc>
      </w:tr>
      <w:tr w:rsidR="00A9178C" w:rsidRPr="00A9178C" w14:paraId="1B377B1B" w14:textId="77777777" w:rsidTr="003D323E">
        <w:tc>
          <w:tcPr>
            <w:tcW w:w="2443" w:type="dxa"/>
            <w:shd w:val="clear" w:color="auto" w:fill="D9D9D9" w:themeFill="background1" w:themeFillShade="D9"/>
          </w:tcPr>
          <w:p w14:paraId="310A5F0A" w14:textId="77777777" w:rsidR="00A9178C" w:rsidRPr="00A9178C" w:rsidRDefault="00A9178C" w:rsidP="00A9178C">
            <w:pPr>
              <w:spacing w:after="39" w:line="271" w:lineRule="auto"/>
              <w:ind w:left="426"/>
              <w:jc w:val="both"/>
              <w:rPr>
                <w:b/>
              </w:rPr>
            </w:pPr>
            <w:r w:rsidRPr="00A9178C">
              <w:rPr>
                <w:b/>
              </w:rPr>
              <w:lastRenderedPageBreak/>
              <w:t>DANE KONTAKTOWE ADMINISTRATORA</w:t>
            </w:r>
          </w:p>
        </w:tc>
        <w:tc>
          <w:tcPr>
            <w:tcW w:w="6770" w:type="dxa"/>
          </w:tcPr>
          <w:p w14:paraId="75ECDF17" w14:textId="77777777" w:rsidR="00A9178C" w:rsidRPr="00A9178C" w:rsidRDefault="00A9178C" w:rsidP="00A9178C">
            <w:pPr>
              <w:spacing w:after="39" w:line="271" w:lineRule="auto"/>
              <w:ind w:left="426"/>
              <w:jc w:val="both"/>
            </w:pPr>
            <w:r w:rsidRPr="00A9178C">
              <w:t xml:space="preserve">Z administratorem – Ministrem Inwestycji i Rozwoju można się skontaktować poprzez adres email: </w:t>
            </w:r>
            <w:hyperlink r:id="rId7" w:history="1">
              <w:r w:rsidRPr="00A9178C">
                <w:rPr>
                  <w:rStyle w:val="Hipercze"/>
                </w:rPr>
                <w:t>kancelaria@miir.gov.pl</w:t>
              </w:r>
            </w:hyperlink>
            <w:r w:rsidRPr="00A9178C">
              <w:t xml:space="preserve"> lub pisemnie na adres siedziby administratora.</w:t>
            </w:r>
          </w:p>
        </w:tc>
      </w:tr>
      <w:tr w:rsidR="00A9178C" w:rsidRPr="00A9178C" w14:paraId="2D4CD84A" w14:textId="77777777" w:rsidTr="003D323E">
        <w:tc>
          <w:tcPr>
            <w:tcW w:w="2443" w:type="dxa"/>
            <w:shd w:val="clear" w:color="auto" w:fill="D9D9D9" w:themeFill="background1" w:themeFillShade="D9"/>
          </w:tcPr>
          <w:p w14:paraId="3A7A7720" w14:textId="77777777" w:rsidR="00A9178C" w:rsidRPr="00A9178C" w:rsidRDefault="00A9178C" w:rsidP="00A9178C">
            <w:pPr>
              <w:spacing w:after="39" w:line="271" w:lineRule="auto"/>
              <w:ind w:left="426"/>
              <w:jc w:val="both"/>
              <w:rPr>
                <w:b/>
              </w:rPr>
            </w:pPr>
            <w:r w:rsidRPr="00A9178C">
              <w:rPr>
                <w:b/>
              </w:rPr>
              <w:t>DANE KONTAKTOWE INSPEKTORA OCHRONY DANYCH</w:t>
            </w:r>
          </w:p>
        </w:tc>
        <w:tc>
          <w:tcPr>
            <w:tcW w:w="6770" w:type="dxa"/>
          </w:tcPr>
          <w:p w14:paraId="0738E8EF" w14:textId="77777777" w:rsidR="00A9178C" w:rsidRPr="00A9178C" w:rsidRDefault="00A9178C" w:rsidP="00A9178C">
            <w:pPr>
              <w:spacing w:after="39" w:line="271" w:lineRule="auto"/>
              <w:ind w:left="426"/>
              <w:jc w:val="both"/>
            </w:pPr>
            <w:r w:rsidRPr="00A9178C">
              <w:t xml:space="preserve">Administrator wyznaczył inspektora ochrony danych, z którym może się Pani/Pan skontaktować poprzez email: </w:t>
            </w:r>
            <w:hyperlink r:id="rId8" w:history="1">
              <w:r w:rsidRPr="00A9178C">
                <w:rPr>
                  <w:rStyle w:val="Hipercze"/>
                </w:rPr>
                <w:t>IOD@miir.gov.pl</w:t>
              </w:r>
            </w:hyperlink>
            <w:r w:rsidRPr="00A9178C">
              <w:t>. Z inspektorem ochrony danych można się kontaktować we wszystkich sprawach dotyczących przetwarzania danych osobowych oraz korzystania z praw związanych z przetwarzaniem danych.</w:t>
            </w:r>
          </w:p>
        </w:tc>
      </w:tr>
      <w:tr w:rsidR="00A9178C" w:rsidRPr="00A9178C" w14:paraId="0EE38F8D" w14:textId="77777777" w:rsidTr="003D323E">
        <w:tc>
          <w:tcPr>
            <w:tcW w:w="2443" w:type="dxa"/>
            <w:shd w:val="clear" w:color="auto" w:fill="D9D9D9" w:themeFill="background1" w:themeFillShade="D9"/>
          </w:tcPr>
          <w:p w14:paraId="781262F3" w14:textId="77777777" w:rsidR="00A9178C" w:rsidRPr="00A9178C" w:rsidRDefault="00A9178C" w:rsidP="00A9178C">
            <w:pPr>
              <w:spacing w:after="39" w:line="271" w:lineRule="auto"/>
              <w:ind w:left="426"/>
              <w:jc w:val="both"/>
              <w:rPr>
                <w:b/>
              </w:rPr>
            </w:pPr>
            <w:r w:rsidRPr="00A9178C">
              <w:rPr>
                <w:b/>
              </w:rPr>
              <w:t xml:space="preserve">CELE PRZETWARZANIA I PODSTAWA PRAWNA </w:t>
            </w:r>
          </w:p>
        </w:tc>
        <w:tc>
          <w:tcPr>
            <w:tcW w:w="6770" w:type="dxa"/>
          </w:tcPr>
          <w:p w14:paraId="746AFCD6" w14:textId="77777777" w:rsidR="00A9178C" w:rsidRPr="00A9178C" w:rsidRDefault="00A9178C" w:rsidP="00A9178C">
            <w:pPr>
              <w:spacing w:after="39" w:line="271" w:lineRule="auto"/>
              <w:ind w:left="426"/>
              <w:jc w:val="both"/>
            </w:pPr>
            <w:r w:rsidRPr="00A9178C">
              <w:t xml:space="preserve">Pani/Pana dane będą przetwarzane w celu udzielenia podmiotowi, którego Pani/Pan reprezentuje, eksperckiego wsparcia opiniodawczo-doradczego w związku ze złożonym przez Panią/Pana Zgłoszeniem, o którym mowa w Regulaminie Obsługi Zgłoszeń przez Centrum Kompetencyjne POPC Wsparcie w ramach realizacji Programu Operacyjnego Polska Cyfrowa na lata 2014 - 2020. </w:t>
            </w:r>
          </w:p>
          <w:p w14:paraId="4772819F" w14:textId="77777777" w:rsidR="00A9178C" w:rsidRPr="00A9178C" w:rsidRDefault="00A9178C" w:rsidP="00A9178C">
            <w:pPr>
              <w:spacing w:after="39" w:line="271" w:lineRule="auto"/>
              <w:ind w:left="426"/>
              <w:jc w:val="both"/>
            </w:pPr>
            <w:r w:rsidRPr="00A9178C">
              <w:t xml:space="preserve">Podstawą prawną przetwarzania Pani/Pana danych jest niezbędność do wypełnienia obowiązków prawnych ciążących na administratorze jako Instytucji Zarządzającej Programem Operacyjnym Polska Cyfrowa na lata 2014 – 2020 wynikających z ustawy wdrożeniowej oraz rozporządzenia </w:t>
            </w:r>
            <w:r w:rsidRPr="00A9178C">
              <w:rPr>
                <w:bCs/>
              </w:rPr>
              <w:t>1303/2013</w:t>
            </w:r>
            <w:r w:rsidRPr="00A9178C">
              <w:t>.</w:t>
            </w:r>
          </w:p>
        </w:tc>
      </w:tr>
      <w:tr w:rsidR="00A9178C" w:rsidRPr="00A9178C" w14:paraId="38D59D67" w14:textId="77777777" w:rsidTr="003D323E">
        <w:tc>
          <w:tcPr>
            <w:tcW w:w="2443" w:type="dxa"/>
            <w:shd w:val="clear" w:color="auto" w:fill="D9D9D9" w:themeFill="background1" w:themeFillShade="D9"/>
          </w:tcPr>
          <w:p w14:paraId="4B06BF15" w14:textId="77777777" w:rsidR="00A9178C" w:rsidRPr="00A9178C" w:rsidRDefault="00A9178C" w:rsidP="00A9178C">
            <w:pPr>
              <w:spacing w:after="39" w:line="271" w:lineRule="auto"/>
              <w:ind w:left="426"/>
              <w:jc w:val="both"/>
              <w:rPr>
                <w:b/>
              </w:rPr>
            </w:pPr>
            <w:r w:rsidRPr="00A9178C">
              <w:rPr>
                <w:b/>
              </w:rPr>
              <w:t>ODBIORCY DANYCH LUB KATEGORIE ODBIORCÓW DANYCH</w:t>
            </w:r>
          </w:p>
          <w:p w14:paraId="5CDD5E92" w14:textId="77777777" w:rsidR="00A9178C" w:rsidRPr="00A9178C" w:rsidRDefault="00A9178C" w:rsidP="00A9178C">
            <w:pPr>
              <w:spacing w:after="39" w:line="271" w:lineRule="auto"/>
              <w:ind w:left="426"/>
              <w:jc w:val="both"/>
              <w:rPr>
                <w:b/>
              </w:rPr>
            </w:pPr>
          </w:p>
        </w:tc>
        <w:tc>
          <w:tcPr>
            <w:tcW w:w="6770" w:type="dxa"/>
          </w:tcPr>
          <w:p w14:paraId="3381EDFE" w14:textId="77777777" w:rsidR="00A9178C" w:rsidRPr="00A9178C" w:rsidRDefault="00A9178C" w:rsidP="00A9178C">
            <w:pPr>
              <w:spacing w:after="39" w:line="271" w:lineRule="auto"/>
              <w:ind w:left="426"/>
              <w:jc w:val="both"/>
            </w:pPr>
            <w:r w:rsidRPr="00A9178C">
              <w:t>Pani/Pana dane osobowe będą udostępniane Centralnemu Ośrodkowi Informatyki z siedzibą w Warszawie (02-305) przy Al. Jerozolimskich 132-136 jako podmiotowi otrzymującemu Zgłoszenia i realizującemu usługę eksperckiego wsparcia opiniodawczo-doradczego wnioskodawcom i beneficjentom II osi POPC.</w:t>
            </w:r>
          </w:p>
          <w:p w14:paraId="1A93F2C8" w14:textId="77777777" w:rsidR="00A9178C" w:rsidRPr="00A9178C" w:rsidRDefault="00A9178C" w:rsidP="00A9178C">
            <w:pPr>
              <w:spacing w:after="39" w:line="271" w:lineRule="auto"/>
              <w:ind w:left="426"/>
              <w:jc w:val="both"/>
            </w:pPr>
            <w:r w:rsidRPr="00A9178C">
              <w:t xml:space="preserve">Pani/Pana dane osobowe mogą być również udostępniane Centrum Projektów Polska Cyfrowa </w:t>
            </w:r>
            <w:r w:rsidRPr="00A9178C">
              <w:rPr>
                <w:bCs/>
              </w:rPr>
              <w:t>z siedzibą w Warszawie</w:t>
            </w:r>
            <w:r w:rsidRPr="00A9178C">
              <w:t xml:space="preserve"> (</w:t>
            </w:r>
            <w:r w:rsidRPr="00A9178C">
              <w:rPr>
                <w:bCs/>
              </w:rPr>
              <w:t>01-044</w:t>
            </w:r>
            <w:r w:rsidRPr="00A9178C">
              <w:t xml:space="preserve">) </w:t>
            </w:r>
            <w:r w:rsidRPr="00A9178C">
              <w:rPr>
                <w:bCs/>
              </w:rPr>
              <w:t xml:space="preserve">przy ul. Spokojnej 13a, jako Instytucji Pośredniczącej oraz organizującej konkursy w ramach POPC oraz wykonawcom zewnętrznym, którym COI powierzy wykonanie </w:t>
            </w:r>
            <w:r w:rsidRPr="00A9178C">
              <w:t xml:space="preserve">usługi </w:t>
            </w:r>
            <w:r w:rsidRPr="00A9178C">
              <w:lastRenderedPageBreak/>
              <w:t>eksperckiego wsparcia opiniodawczo-doradczego</w:t>
            </w:r>
            <w:r w:rsidRPr="00A9178C">
              <w:rPr>
                <w:bCs/>
              </w:rPr>
              <w:t xml:space="preserve"> w związku ze złożonym przez Panią/Pana Zgłoszeniem. </w:t>
            </w:r>
          </w:p>
        </w:tc>
      </w:tr>
      <w:tr w:rsidR="00A9178C" w:rsidRPr="00A9178C" w14:paraId="65941E15" w14:textId="77777777" w:rsidTr="003D323E">
        <w:trPr>
          <w:trHeight w:val="525"/>
        </w:trPr>
        <w:tc>
          <w:tcPr>
            <w:tcW w:w="2443" w:type="dxa"/>
            <w:shd w:val="clear" w:color="auto" w:fill="D9D9D9" w:themeFill="background1" w:themeFillShade="D9"/>
          </w:tcPr>
          <w:p w14:paraId="76043B7A" w14:textId="77777777" w:rsidR="00A9178C" w:rsidRPr="00A9178C" w:rsidRDefault="00A9178C" w:rsidP="00A9178C">
            <w:pPr>
              <w:spacing w:after="39" w:line="271" w:lineRule="auto"/>
              <w:ind w:left="426"/>
              <w:jc w:val="both"/>
              <w:rPr>
                <w:b/>
              </w:rPr>
            </w:pPr>
            <w:r w:rsidRPr="00A9178C">
              <w:rPr>
                <w:b/>
              </w:rPr>
              <w:lastRenderedPageBreak/>
              <w:t>OKRES PRZECHOWYWANIA DANYCH</w:t>
            </w:r>
          </w:p>
        </w:tc>
        <w:tc>
          <w:tcPr>
            <w:tcW w:w="6770" w:type="dxa"/>
          </w:tcPr>
          <w:p w14:paraId="1B6AA6F7" w14:textId="1C7C7A74" w:rsidR="00A9178C" w:rsidRPr="00A9178C" w:rsidRDefault="00A9178C" w:rsidP="00A9178C">
            <w:pPr>
              <w:spacing w:after="39" w:line="271" w:lineRule="auto"/>
              <w:ind w:left="426"/>
              <w:jc w:val="both"/>
            </w:pPr>
            <w:r w:rsidRPr="00A9178C">
              <w:t>Dane będą przetwarzane do dnia zup</w:t>
            </w:r>
            <w:r>
              <w:t>ełnego zakończenia rozliczenia</w:t>
            </w:r>
            <w:r w:rsidRPr="00A9178C">
              <w:t xml:space="preserve"> finansowego i kontroli projektu POPC Wsparcie.</w:t>
            </w:r>
          </w:p>
        </w:tc>
      </w:tr>
      <w:tr w:rsidR="00A9178C" w:rsidRPr="00A9178C" w14:paraId="03C9C108" w14:textId="77777777" w:rsidTr="003D323E">
        <w:trPr>
          <w:trHeight w:val="525"/>
        </w:trPr>
        <w:tc>
          <w:tcPr>
            <w:tcW w:w="2443" w:type="dxa"/>
            <w:shd w:val="clear" w:color="auto" w:fill="D9D9D9" w:themeFill="background1" w:themeFillShade="D9"/>
          </w:tcPr>
          <w:p w14:paraId="7E52E8FC" w14:textId="77777777" w:rsidR="00A9178C" w:rsidRPr="00A9178C" w:rsidRDefault="00A9178C" w:rsidP="00A9178C">
            <w:pPr>
              <w:spacing w:after="39" w:line="271" w:lineRule="auto"/>
              <w:ind w:left="426"/>
              <w:jc w:val="both"/>
              <w:rPr>
                <w:b/>
              </w:rPr>
            </w:pPr>
            <w:r w:rsidRPr="00A9178C">
              <w:rPr>
                <w:b/>
              </w:rPr>
              <w:t xml:space="preserve">PRAWO DO OGRANICZENIA PRZETWARZANIA </w:t>
            </w:r>
          </w:p>
        </w:tc>
        <w:tc>
          <w:tcPr>
            <w:tcW w:w="6770" w:type="dxa"/>
          </w:tcPr>
          <w:p w14:paraId="4DC11830" w14:textId="77777777" w:rsidR="00A9178C" w:rsidRPr="00A9178C" w:rsidRDefault="00A9178C" w:rsidP="00A9178C">
            <w:pPr>
              <w:spacing w:after="39" w:line="271" w:lineRule="auto"/>
              <w:ind w:left="426"/>
              <w:jc w:val="both"/>
            </w:pPr>
            <w:r w:rsidRPr="00A9178C">
              <w:t xml:space="preserve">Przetwarzanie Pani/Pana danych może zostać ograniczone, z wyjątkiem ważnych względów interesu publicznego RP lub Unii Europejskiej. </w:t>
            </w:r>
          </w:p>
        </w:tc>
      </w:tr>
      <w:tr w:rsidR="00A9178C" w:rsidRPr="00A9178C" w14:paraId="6E411DFA" w14:textId="77777777" w:rsidTr="003D323E">
        <w:tc>
          <w:tcPr>
            <w:tcW w:w="2443" w:type="dxa"/>
            <w:shd w:val="clear" w:color="auto" w:fill="D9D9D9" w:themeFill="background1" w:themeFillShade="D9"/>
          </w:tcPr>
          <w:p w14:paraId="6DFF1058" w14:textId="77777777" w:rsidR="00A9178C" w:rsidRPr="00A9178C" w:rsidRDefault="00A9178C" w:rsidP="00A9178C">
            <w:pPr>
              <w:spacing w:after="39" w:line="271" w:lineRule="auto"/>
              <w:ind w:left="426"/>
              <w:jc w:val="both"/>
              <w:rPr>
                <w:b/>
              </w:rPr>
            </w:pPr>
            <w:r w:rsidRPr="00A9178C">
              <w:rPr>
                <w:b/>
              </w:rPr>
              <w:t>PRAWA PODMIOTÓW DANYCH</w:t>
            </w:r>
          </w:p>
        </w:tc>
        <w:tc>
          <w:tcPr>
            <w:tcW w:w="6770" w:type="dxa"/>
          </w:tcPr>
          <w:p w14:paraId="6D22E1E6" w14:textId="77777777" w:rsidR="00A9178C" w:rsidRPr="00A9178C" w:rsidRDefault="00A9178C" w:rsidP="00A9178C">
            <w:pPr>
              <w:spacing w:after="39" w:line="271" w:lineRule="auto"/>
              <w:ind w:left="426"/>
              <w:jc w:val="both"/>
            </w:pPr>
            <w:r w:rsidRPr="00A9178C">
              <w:t xml:space="preserve">Przysługuje Pani/Panu prawo dostępu do Pani/Pana danych osobowych oraz prawo żądania ich sprostowania. </w:t>
            </w:r>
          </w:p>
        </w:tc>
      </w:tr>
      <w:tr w:rsidR="00A9178C" w:rsidRPr="00A9178C" w14:paraId="123BBA84" w14:textId="77777777" w:rsidTr="003D323E">
        <w:tc>
          <w:tcPr>
            <w:tcW w:w="2443" w:type="dxa"/>
            <w:shd w:val="clear" w:color="auto" w:fill="D9D9D9" w:themeFill="background1" w:themeFillShade="D9"/>
          </w:tcPr>
          <w:p w14:paraId="5327EF8A" w14:textId="77777777" w:rsidR="00A9178C" w:rsidRPr="00A9178C" w:rsidRDefault="00A9178C" w:rsidP="00A9178C">
            <w:pPr>
              <w:spacing w:after="39" w:line="271" w:lineRule="auto"/>
              <w:ind w:left="426"/>
              <w:jc w:val="both"/>
              <w:rPr>
                <w:b/>
              </w:rPr>
            </w:pPr>
            <w:r w:rsidRPr="00A9178C">
              <w:rPr>
                <w:b/>
              </w:rPr>
              <w:t>PRAWO WNIESIENIA SKARGI DO ORGANU NADZORCZEGO</w:t>
            </w:r>
          </w:p>
        </w:tc>
        <w:tc>
          <w:tcPr>
            <w:tcW w:w="6770" w:type="dxa"/>
          </w:tcPr>
          <w:p w14:paraId="3E1D5461" w14:textId="77777777" w:rsidR="00A9178C" w:rsidRPr="00A9178C" w:rsidRDefault="00A9178C" w:rsidP="00A9178C">
            <w:pPr>
              <w:spacing w:after="39" w:line="271" w:lineRule="auto"/>
              <w:ind w:left="426"/>
              <w:jc w:val="both"/>
            </w:pPr>
            <w:r w:rsidRPr="00A9178C">
              <w:t>Przysługuje Pani/Panu również prawo wniesienia skargi do organu nadzorczego zajmującego się ochroną danych osobowych w państwie członkowskim Pani/Pana zwykłego pobytu, miejsca pracy lub miejsca popełnienia domniemanego naruszenia.</w:t>
            </w:r>
          </w:p>
          <w:p w14:paraId="063ADF83" w14:textId="77777777" w:rsidR="00A9178C" w:rsidRPr="00A9178C" w:rsidRDefault="00A9178C" w:rsidP="00A9178C">
            <w:pPr>
              <w:spacing w:after="39" w:line="271" w:lineRule="auto"/>
              <w:ind w:left="426"/>
              <w:jc w:val="both"/>
            </w:pPr>
            <w:r w:rsidRPr="00A9178C">
              <w:t xml:space="preserve">Biuro Prezesa Urzędu Ochrony Danych Osobowych (PUODO) </w:t>
            </w:r>
          </w:p>
          <w:p w14:paraId="1B9D6900" w14:textId="77777777" w:rsidR="00A9178C" w:rsidRPr="00A9178C" w:rsidRDefault="00A9178C" w:rsidP="00A9178C">
            <w:pPr>
              <w:spacing w:after="39" w:line="271" w:lineRule="auto"/>
              <w:ind w:left="426"/>
              <w:jc w:val="both"/>
            </w:pPr>
            <w:r w:rsidRPr="00A9178C">
              <w:t>ul. Stawki 2, 00-193 Warszawa</w:t>
            </w:r>
          </w:p>
          <w:p w14:paraId="00D1F8A0" w14:textId="77777777" w:rsidR="00A9178C" w:rsidRPr="00A9178C" w:rsidRDefault="00F8510D" w:rsidP="00A9178C">
            <w:pPr>
              <w:spacing w:after="39" w:line="271" w:lineRule="auto"/>
              <w:ind w:left="426"/>
              <w:jc w:val="both"/>
            </w:pPr>
            <w:hyperlink r:id="rId9" w:history="1">
              <w:r w:rsidR="00A9178C" w:rsidRPr="00A9178C">
                <w:rPr>
                  <w:rStyle w:val="Hipercze"/>
                </w:rPr>
                <w:t>Telefon</w:t>
              </w:r>
            </w:hyperlink>
            <w:r w:rsidR="00A9178C" w:rsidRPr="00A9178C">
              <w:t>: 22 860 70 86</w:t>
            </w:r>
          </w:p>
        </w:tc>
      </w:tr>
      <w:tr w:rsidR="00A9178C" w:rsidRPr="00A9178C" w14:paraId="6B9FD57B" w14:textId="77777777" w:rsidTr="003D323E">
        <w:trPr>
          <w:trHeight w:val="20"/>
        </w:trPr>
        <w:tc>
          <w:tcPr>
            <w:tcW w:w="2443" w:type="dxa"/>
            <w:shd w:val="clear" w:color="auto" w:fill="D9D9D9" w:themeFill="background1" w:themeFillShade="D9"/>
          </w:tcPr>
          <w:p w14:paraId="186F09C3" w14:textId="77777777" w:rsidR="00A9178C" w:rsidRPr="00A9178C" w:rsidRDefault="00A9178C" w:rsidP="00A9178C">
            <w:pPr>
              <w:spacing w:after="39" w:line="271" w:lineRule="auto"/>
              <w:ind w:left="426"/>
              <w:jc w:val="both"/>
              <w:rPr>
                <w:b/>
              </w:rPr>
            </w:pPr>
            <w:r w:rsidRPr="00A9178C">
              <w:rPr>
                <w:b/>
              </w:rPr>
              <w:t>INFORMACJA O DOWOLNOŚCI LUB OBOWIĄZKU PODANIA DANYCH</w:t>
            </w:r>
          </w:p>
        </w:tc>
        <w:tc>
          <w:tcPr>
            <w:tcW w:w="6770" w:type="dxa"/>
          </w:tcPr>
          <w:p w14:paraId="76D63878" w14:textId="77777777" w:rsidR="00A9178C" w:rsidRPr="00A9178C" w:rsidRDefault="00A9178C" w:rsidP="00A9178C">
            <w:pPr>
              <w:spacing w:after="39" w:line="271" w:lineRule="auto"/>
              <w:ind w:left="426"/>
              <w:jc w:val="both"/>
            </w:pPr>
            <w:r w:rsidRPr="00A9178C">
              <w:t xml:space="preserve">Pani/Pana dane są niezbędne dla realizacji Zgłoszenia. Niepodanie tych danych będzie skutkowało niemożliwością realizacji Zgłoszenia. </w:t>
            </w:r>
          </w:p>
          <w:p w14:paraId="134145C0" w14:textId="77777777" w:rsidR="00A9178C" w:rsidRPr="00A9178C" w:rsidRDefault="00A9178C" w:rsidP="00A9178C">
            <w:pPr>
              <w:spacing w:after="39" w:line="271" w:lineRule="auto"/>
              <w:ind w:left="426"/>
              <w:jc w:val="both"/>
            </w:pPr>
          </w:p>
          <w:p w14:paraId="4A1D9311" w14:textId="77777777" w:rsidR="00A9178C" w:rsidRPr="00A9178C" w:rsidRDefault="00A9178C" w:rsidP="00A9178C">
            <w:pPr>
              <w:spacing w:after="39" w:line="271" w:lineRule="auto"/>
              <w:ind w:left="426"/>
              <w:jc w:val="both"/>
            </w:pPr>
            <w:r w:rsidRPr="00A9178C">
              <w:t>Podanie danych osobowych jest obowiązkowe, gdyż wynika ze wskazanych powyżej podstaw prawnych.</w:t>
            </w:r>
          </w:p>
        </w:tc>
      </w:tr>
      <w:tr w:rsidR="00A9178C" w:rsidRPr="00A9178C" w14:paraId="6775A389" w14:textId="77777777" w:rsidTr="003D323E">
        <w:trPr>
          <w:trHeight w:val="20"/>
        </w:trPr>
        <w:tc>
          <w:tcPr>
            <w:tcW w:w="2443" w:type="dxa"/>
            <w:shd w:val="clear" w:color="auto" w:fill="D9D9D9" w:themeFill="background1" w:themeFillShade="D9"/>
          </w:tcPr>
          <w:p w14:paraId="6DCDB582" w14:textId="77777777" w:rsidR="00A9178C" w:rsidRPr="00A9178C" w:rsidRDefault="00A9178C" w:rsidP="00A9178C">
            <w:pPr>
              <w:spacing w:after="39" w:line="271" w:lineRule="auto"/>
              <w:ind w:left="426"/>
              <w:jc w:val="both"/>
              <w:rPr>
                <w:b/>
              </w:rPr>
            </w:pPr>
            <w:r w:rsidRPr="00A9178C">
              <w:rPr>
                <w:b/>
              </w:rPr>
              <w:t>INFORMACJA O ZAUTOMATYZOWANYM PODEJMOWANIU DECYZJI, W TYM O PROFILOWANIU</w:t>
            </w:r>
          </w:p>
        </w:tc>
        <w:tc>
          <w:tcPr>
            <w:tcW w:w="6770" w:type="dxa"/>
          </w:tcPr>
          <w:p w14:paraId="07B936BD" w14:textId="77777777" w:rsidR="00A9178C" w:rsidRPr="00A9178C" w:rsidRDefault="00A9178C" w:rsidP="00A9178C">
            <w:pPr>
              <w:spacing w:after="39" w:line="271" w:lineRule="auto"/>
              <w:ind w:left="426"/>
              <w:jc w:val="both"/>
            </w:pPr>
            <w:r w:rsidRPr="00A9178C">
              <w:t xml:space="preserve">Pani/Pana dane osobowe nie będą przetwarzane w sposób zautomatyzowany, w tym również w formie profilowania. </w:t>
            </w:r>
          </w:p>
        </w:tc>
      </w:tr>
    </w:tbl>
    <w:p w14:paraId="270FA56C" w14:textId="77777777" w:rsidR="00A9178C" w:rsidRPr="00A9178C" w:rsidRDefault="00A9178C" w:rsidP="00A9178C">
      <w:pPr>
        <w:spacing w:after="39" w:line="271" w:lineRule="auto"/>
        <w:ind w:left="426"/>
        <w:jc w:val="both"/>
      </w:pPr>
    </w:p>
    <w:p w14:paraId="579B1675" w14:textId="0E6B73D2" w:rsidR="006C3A77" w:rsidRPr="00284271" w:rsidRDefault="006C3A77" w:rsidP="00A9178C">
      <w:pPr>
        <w:spacing w:after="39" w:line="271" w:lineRule="auto"/>
        <w:jc w:val="both"/>
      </w:pPr>
      <w:r w:rsidRPr="00284271">
        <w:rPr>
          <w:rFonts w:ascii="Segoe UI Symbol" w:hAnsi="Segoe UI Symbol" w:cs="Segoe UI Symbol"/>
        </w:rPr>
        <w:t>☐</w:t>
      </w:r>
      <w:r w:rsidRPr="00284271">
        <w:t xml:space="preserve">  </w:t>
      </w:r>
      <w:r w:rsidRPr="00FB3B0C">
        <w:rPr>
          <w:b/>
        </w:rPr>
        <w:t xml:space="preserve">OŚWIADCZAM, ŻE </w:t>
      </w:r>
      <w:r w:rsidR="00FB3B0C" w:rsidRPr="00FB3B0C">
        <w:rPr>
          <w:b/>
        </w:rPr>
        <w:t>ZAPOZNAŁAM SIĘ/ZAPOZNAŁEM</w:t>
      </w:r>
      <w:r w:rsidRPr="00FB3B0C">
        <w:rPr>
          <w:b/>
        </w:rPr>
        <w:t xml:space="preserve"> Z </w:t>
      </w:r>
      <w:r w:rsidR="00CF22EE">
        <w:rPr>
          <w:b/>
        </w:rPr>
        <w:t xml:space="preserve">POWYŻSZĄ </w:t>
      </w:r>
      <w:r w:rsidRPr="00FB3B0C">
        <w:rPr>
          <w:b/>
        </w:rPr>
        <w:t>KLAUZULĄ INFORMACYJNĄ</w:t>
      </w:r>
      <w:r w:rsidR="00256183" w:rsidRPr="00FB3B0C">
        <w:rPr>
          <w:b/>
        </w:rPr>
        <w:t>.</w:t>
      </w:r>
      <w:r w:rsidRPr="00FB3B0C">
        <w:rPr>
          <w:b/>
        </w:rPr>
        <w:t>*</w:t>
      </w:r>
      <w:r w:rsidRPr="00284271">
        <w:t xml:space="preserve">  </w:t>
      </w:r>
      <w:r w:rsidRPr="00284271">
        <w:rPr>
          <w:i/>
        </w:rPr>
        <w:t xml:space="preserve">  </w:t>
      </w:r>
      <w:r w:rsidRPr="00284271">
        <w:t xml:space="preserve"> </w:t>
      </w:r>
    </w:p>
    <w:p w14:paraId="72D96EFD" w14:textId="3CC78B44" w:rsidR="006C3A77" w:rsidRDefault="006C3A77" w:rsidP="00A9178C">
      <w:pPr>
        <w:spacing w:after="39" w:line="271" w:lineRule="auto"/>
      </w:pPr>
      <w:r w:rsidRPr="00284271"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65D95829" wp14:editId="5E18136E">
                <wp:extent cx="1790700" cy="6096"/>
                <wp:effectExtent l="0" t="0" r="0" b="0"/>
                <wp:docPr id="61241" name="Group 61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6096"/>
                          <a:chOff x="0" y="0"/>
                          <a:chExt cx="1790700" cy="6096"/>
                        </a:xfrm>
                      </wpg:grpSpPr>
                      <wps:wsp>
                        <wps:cNvPr id="7054" name="Shape 7054"/>
                        <wps:cNvSpPr/>
                        <wps:spPr>
                          <a:xfrm>
                            <a:off x="0" y="0"/>
                            <a:ext cx="1790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0">
                                <a:moveTo>
                                  <a:pt x="0" y="0"/>
                                </a:moveTo>
                                <a:lnTo>
                                  <a:pt x="1790700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C556A1" id="Group 61241" o:spid="_x0000_s1026" style="width:141pt;height:.5pt;mso-position-horizontal-relative:char;mso-position-vertical-relative:line" coordsize="1790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">
                <v:shape id="Shape 7054" o:spid="_x0000_s1027" style="position:absolute;width:17907;height:0;visibility:visible;mso-wrap-style:square;v-text-anchor:top" coordsize="1790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" path="m,l1790700,e" filled="f" strokeweight=".48pt">
                  <v:stroke miterlimit="83231f" joinstyle="miter"/>
                  <v:path arrowok="t" textboxrect="0,0,1790700,0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1A83D7CC" w14:textId="77777777" w:rsidR="006C3A77" w:rsidRDefault="006C3A77" w:rsidP="00FB3B0C">
      <w:pPr>
        <w:spacing w:after="39" w:line="271" w:lineRule="auto"/>
      </w:pPr>
      <w:r>
        <w:t xml:space="preserve">* Dane obowiązkowe </w:t>
      </w:r>
    </w:p>
    <w:p w14:paraId="4EFA7890" w14:textId="77777777" w:rsidR="006C3A77" w:rsidRDefault="006C3A77" w:rsidP="00FB3B0C">
      <w:pPr>
        <w:spacing w:after="39" w:line="271" w:lineRule="auto"/>
      </w:pPr>
      <w:r>
        <w:lastRenderedPageBreak/>
        <w:t xml:space="preserve"> </w:t>
      </w:r>
    </w:p>
    <w:p w14:paraId="79F002C7" w14:textId="77777777" w:rsidR="006C3A77" w:rsidRDefault="006C3A77" w:rsidP="00FB3B0C">
      <w:pPr>
        <w:spacing w:after="39" w:line="271" w:lineRule="auto"/>
      </w:pPr>
      <w:r>
        <w:t xml:space="preserve"> </w:t>
      </w:r>
    </w:p>
    <w:p w14:paraId="07A77DAA" w14:textId="77777777" w:rsidR="006C3A77" w:rsidRDefault="006C3A77" w:rsidP="00FB3B0C">
      <w:pPr>
        <w:spacing w:after="39" w:line="271" w:lineRule="auto"/>
      </w:pPr>
      <w:r>
        <w:t xml:space="preserve"> </w:t>
      </w:r>
    </w:p>
    <w:p w14:paraId="3F8C8F7E" w14:textId="77777777" w:rsidR="006C3A77" w:rsidRDefault="006C3A77" w:rsidP="00FB3B0C">
      <w:pPr>
        <w:spacing w:after="39" w:line="271" w:lineRule="auto"/>
      </w:pPr>
      <w:r>
        <w:t xml:space="preserve"> </w:t>
      </w:r>
    </w:p>
    <w:p w14:paraId="0E69991D" w14:textId="77777777" w:rsidR="006C3A77" w:rsidRDefault="006C3A77" w:rsidP="00FB3B0C">
      <w:pPr>
        <w:spacing w:after="39" w:line="271" w:lineRule="auto"/>
      </w:pPr>
      <w:r>
        <w:t xml:space="preserve"> </w:t>
      </w:r>
    </w:p>
    <w:p w14:paraId="25CA5CC7" w14:textId="01FEA33C" w:rsidR="00117FB3" w:rsidRDefault="006C3A77" w:rsidP="00A9178C">
      <w:pPr>
        <w:spacing w:after="39" w:line="271" w:lineRule="auto"/>
        <w:rPr>
          <w:rFonts w:cstheme="minorHAnsi"/>
        </w:rPr>
      </w:pPr>
      <w:r>
        <w:t xml:space="preserve"> </w:t>
      </w:r>
    </w:p>
    <w:sectPr w:rsidR="00117FB3" w:rsidSect="00A1322C">
      <w:headerReference w:type="default" r:id="rId10"/>
      <w:footerReference w:type="default" r:id="rId11"/>
      <w:pgSz w:w="11906" w:h="16838"/>
      <w:pgMar w:top="1134" w:right="1134" w:bottom="1134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B1A62" w14:textId="77777777" w:rsidR="00F8510D" w:rsidRDefault="00F8510D" w:rsidP="00EC094B">
      <w:r>
        <w:separator/>
      </w:r>
    </w:p>
  </w:endnote>
  <w:endnote w:type="continuationSeparator" w:id="0">
    <w:p w14:paraId="4020F51A" w14:textId="77777777" w:rsidR="00F8510D" w:rsidRDefault="00F8510D" w:rsidP="00EC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2098167896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42FE6D" w14:textId="4D0E86B7" w:rsidR="00FB3B0C" w:rsidRPr="00A309B0" w:rsidRDefault="00FB3B0C" w:rsidP="00A309B0">
            <w:pPr>
              <w:pStyle w:val="Stopka"/>
              <w:jc w:val="right"/>
              <w:rPr>
                <w:b/>
                <w:bCs/>
                <w:sz w:val="20"/>
                <w:szCs w:val="20"/>
              </w:rPr>
            </w:pPr>
            <w:r w:rsidRPr="00A309B0">
              <w:rPr>
                <w:b/>
                <w:sz w:val="20"/>
                <w:szCs w:val="20"/>
              </w:rPr>
              <w:t xml:space="preserve">Strona </w:t>
            </w:r>
            <w:r w:rsidRPr="00A309B0">
              <w:rPr>
                <w:b/>
                <w:bCs/>
                <w:sz w:val="20"/>
                <w:szCs w:val="20"/>
              </w:rPr>
              <w:fldChar w:fldCharType="begin"/>
            </w:r>
            <w:r w:rsidRPr="00A309B0">
              <w:rPr>
                <w:b/>
                <w:bCs/>
                <w:sz w:val="20"/>
                <w:szCs w:val="20"/>
              </w:rPr>
              <w:instrText>PAGE</w:instrText>
            </w:r>
            <w:r w:rsidRPr="00A309B0">
              <w:rPr>
                <w:b/>
                <w:bCs/>
                <w:sz w:val="20"/>
                <w:szCs w:val="20"/>
              </w:rPr>
              <w:fldChar w:fldCharType="separate"/>
            </w:r>
            <w:r w:rsidR="002107E1">
              <w:rPr>
                <w:b/>
                <w:bCs/>
                <w:noProof/>
                <w:sz w:val="20"/>
                <w:szCs w:val="20"/>
              </w:rPr>
              <w:t>1</w:t>
            </w:r>
            <w:r w:rsidRPr="00A309B0">
              <w:rPr>
                <w:b/>
                <w:bCs/>
                <w:sz w:val="20"/>
                <w:szCs w:val="20"/>
              </w:rPr>
              <w:fldChar w:fldCharType="end"/>
            </w:r>
            <w:r w:rsidRPr="00A309B0">
              <w:rPr>
                <w:b/>
                <w:sz w:val="20"/>
                <w:szCs w:val="20"/>
              </w:rPr>
              <w:t xml:space="preserve"> z </w:t>
            </w:r>
            <w:r w:rsidRPr="00A309B0">
              <w:rPr>
                <w:b/>
                <w:bCs/>
                <w:sz w:val="20"/>
                <w:szCs w:val="20"/>
              </w:rPr>
              <w:fldChar w:fldCharType="begin"/>
            </w:r>
            <w:r w:rsidRPr="00A309B0">
              <w:rPr>
                <w:b/>
                <w:bCs/>
                <w:sz w:val="20"/>
                <w:szCs w:val="20"/>
              </w:rPr>
              <w:instrText>NUMPAGES</w:instrText>
            </w:r>
            <w:r w:rsidRPr="00A309B0">
              <w:rPr>
                <w:b/>
                <w:bCs/>
                <w:sz w:val="20"/>
                <w:szCs w:val="20"/>
              </w:rPr>
              <w:fldChar w:fldCharType="separate"/>
            </w:r>
            <w:r w:rsidR="002107E1">
              <w:rPr>
                <w:b/>
                <w:bCs/>
                <w:noProof/>
                <w:sz w:val="20"/>
                <w:szCs w:val="20"/>
              </w:rPr>
              <w:t>5</w:t>
            </w:r>
            <w:r w:rsidRPr="00A309B0">
              <w:rPr>
                <w:b/>
                <w:bCs/>
                <w:sz w:val="20"/>
                <w:szCs w:val="20"/>
              </w:rPr>
              <w:fldChar w:fldCharType="end"/>
            </w:r>
          </w:p>
          <w:p w14:paraId="7F275969" w14:textId="77777777" w:rsidR="00FB3B0C" w:rsidRDefault="00FB3B0C" w:rsidP="00B3200A">
            <w:pPr>
              <w:pStyle w:val="NormalnyWeb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A309B0">
              <w:rPr>
                <w:rFonts w:cstheme="minorHAnsi"/>
                <w:b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</w:p>
          <w:p w14:paraId="239E0BBB" w14:textId="77777777" w:rsidR="00FB3B0C" w:rsidRPr="00A309B0" w:rsidRDefault="00FB3B0C" w:rsidP="00B3200A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/>
                <w:bCs/>
                <w:color w:val="595959" w:themeColor="text1" w:themeTint="A6"/>
                <w:sz w:val="16"/>
                <w:szCs w:val="16"/>
              </w:rPr>
            </w:pPr>
          </w:p>
          <w:p w14:paraId="5F84DAF4" w14:textId="050B7A41" w:rsidR="00FB3B0C" w:rsidRPr="00AD1C44" w:rsidRDefault="00FB3B0C" w:rsidP="00AD1C44">
            <w:pPr>
              <w:pStyle w:val="NormalnyWeb"/>
              <w:spacing w:before="0" w:beforeAutospacing="0" w:after="0" w:afterAutospacing="0"/>
              <w:jc w:val="center"/>
              <w:rPr>
                <w:rFonts w:cstheme="minorHAnsi"/>
                <w:bCs/>
                <w:color w:val="404040" w:themeColor="text1" w:themeTint="BF"/>
                <w:sz w:val="18"/>
                <w:szCs w:val="18"/>
              </w:rPr>
            </w:pPr>
            <w:r w:rsidRPr="00CE0D21">
              <w:rPr>
                <w:rFonts w:cstheme="minorHAnsi"/>
                <w:bCs/>
                <w:color w:val="404040" w:themeColor="text1" w:themeTint="BF"/>
                <w:sz w:val="18"/>
                <w:szCs w:val="18"/>
              </w:rPr>
              <w:t>Centralny Ośrodek Informatyki</w:t>
            </w:r>
            <w:r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br/>
            </w:r>
            <w:r w:rsidRPr="00187201"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>Aleje Jerozolimskie 132-136</w:t>
            </w:r>
            <w:r w:rsidRPr="00CE0D21"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 xml:space="preserve"> I tel.: </w:t>
            </w:r>
            <w:r w:rsidRPr="009F5A1A"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>+48 22 250 18 03</w:t>
            </w:r>
            <w:r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CE0D21"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 xml:space="preserve">I tel.: </w:t>
            </w:r>
            <w:r w:rsidRPr="00CE0D21">
              <w:rPr>
                <w:rFonts w:asciiTheme="majorHAnsi" w:hAnsiTheme="majorHAnsi" w:cstheme="minorHAnsi"/>
                <w:color w:val="404040" w:themeColor="text1" w:themeTint="BF"/>
                <w:sz w:val="18"/>
                <w:szCs w:val="18"/>
              </w:rPr>
              <w:t>+</w:t>
            </w:r>
            <w:r w:rsidRPr="009F5A1A">
              <w:rPr>
                <w:rFonts w:asciiTheme="majorHAnsi" w:hAnsiTheme="majorHAnsi" w:cstheme="minorHAnsi"/>
                <w:color w:val="404040" w:themeColor="text1" w:themeTint="BF"/>
                <w:sz w:val="18"/>
                <w:szCs w:val="18"/>
              </w:rPr>
              <w:t>48 22 250 28 85</w:t>
            </w:r>
            <w:r>
              <w:rPr>
                <w:rFonts w:asciiTheme="majorHAnsi" w:hAnsiTheme="maj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 xml:space="preserve">I </w:t>
            </w:r>
            <w:r w:rsidRPr="00CE0D21"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>e-mail:</w:t>
            </w:r>
            <w:r w:rsidRPr="00C91566">
              <w:rPr>
                <w:rFonts w:cstheme="minorHAnsi"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r w:rsidRPr="00ED455D">
              <w:rPr>
                <w:rFonts w:asciiTheme="majorHAnsi" w:hAnsiTheme="majorHAnsi" w:cstheme="minorHAnsi"/>
                <w:bCs/>
                <w:color w:val="404040" w:themeColor="text1" w:themeTint="BF"/>
                <w:sz w:val="18"/>
                <w:szCs w:val="18"/>
              </w:rPr>
              <w:t>popcwsparcie@coi.gov.pl</w:t>
            </w:r>
            <w:r w:rsidRPr="006667E2">
              <w:rPr>
                <w:rFonts w:asciiTheme="majorHAnsi" w:hAnsiTheme="majorHAnsi" w:cs="Arial"/>
                <w:bCs/>
                <w:noProof/>
                <w:color w:val="595959" w:themeColor="text1" w:themeTint="A6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64CA0B73" wp14:editId="36261B49">
                  <wp:simplePos x="0" y="0"/>
                  <wp:positionH relativeFrom="page">
                    <wp:align>center</wp:align>
                  </wp:positionH>
                  <wp:positionV relativeFrom="page">
                    <wp:posOffset>10013315</wp:posOffset>
                  </wp:positionV>
                  <wp:extent cx="6840000" cy="482400"/>
                  <wp:effectExtent l="0" t="0" r="0" b="0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topka_new (1).emf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48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Cs/>
                <w:color w:val="A6A6A6" w:themeColor="background1" w:themeShade="A6"/>
                <w:sz w:val="16"/>
                <w:szCs w:val="16"/>
              </w:rPr>
              <w:t xml:space="preserve"> </w:t>
            </w:r>
          </w:p>
          <w:p w14:paraId="06D09B23" w14:textId="77777777" w:rsidR="00FB3B0C" w:rsidRDefault="00F8510D">
            <w:pPr>
              <w:pStyle w:val="Stopka"/>
              <w:jc w:val="right"/>
            </w:pPr>
          </w:p>
        </w:sdtContent>
      </w:sdt>
    </w:sdtContent>
  </w:sdt>
  <w:p w14:paraId="5C99079F" w14:textId="77777777" w:rsidR="00FB3B0C" w:rsidRDefault="00FB3B0C"/>
  <w:p w14:paraId="75C6567F" w14:textId="77777777" w:rsidR="00FB3B0C" w:rsidRDefault="00FB3B0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4C4C7" w14:textId="77777777" w:rsidR="00F8510D" w:rsidRDefault="00F8510D" w:rsidP="00EC094B">
      <w:r>
        <w:separator/>
      </w:r>
    </w:p>
  </w:footnote>
  <w:footnote w:type="continuationSeparator" w:id="0">
    <w:p w14:paraId="7C7CD2B4" w14:textId="77777777" w:rsidR="00F8510D" w:rsidRDefault="00F8510D" w:rsidP="00EC0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B7311" w14:textId="77777777" w:rsidR="00FB3B0C" w:rsidRDefault="00FB3B0C" w:rsidP="00E712EB">
    <w:pPr>
      <w:pStyle w:val="Nagwek"/>
    </w:pPr>
    <w:r>
      <w:rPr>
        <w:noProof/>
      </w:rPr>
      <w:drawing>
        <wp:inline distT="0" distB="0" distL="0" distR="0" wp14:anchorId="02268763" wp14:editId="1B24908C">
          <wp:extent cx="2194906" cy="381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i_logo_Obszar roboczy 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673" cy="395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1A2394" w14:textId="77777777" w:rsidR="00FB3B0C" w:rsidRDefault="00FB3B0C" w:rsidP="00E712EB">
    <w:pPr>
      <w:pStyle w:val="Nagwek"/>
    </w:pPr>
  </w:p>
  <w:p w14:paraId="33D3946C" w14:textId="77777777" w:rsidR="00FB3B0C" w:rsidRDefault="00FB3B0C" w:rsidP="00E712EB">
    <w:pPr>
      <w:pStyle w:val="Nagwek"/>
    </w:pPr>
  </w:p>
  <w:p w14:paraId="3709A37F" w14:textId="7A9A2125" w:rsidR="00FB3B0C" w:rsidRDefault="00FB3B0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00D"/>
    <w:multiLevelType w:val="hybridMultilevel"/>
    <w:tmpl w:val="0B341B44"/>
    <w:lvl w:ilvl="0" w:tplc="465E007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1E60C4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67B12">
      <w:start w:val="1"/>
      <w:numFmt w:val="lowerLetter"/>
      <w:lvlText w:val="%3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D861F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4C47F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5663FC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E23DDC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04E95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C20C7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8A2C27"/>
    <w:multiLevelType w:val="multilevel"/>
    <w:tmpl w:val="CDDE67BC"/>
    <w:lvl w:ilvl="0">
      <w:start w:val="1"/>
      <w:numFmt w:val="decimal"/>
      <w:lvlText w:val="%1)"/>
      <w:lvlJc w:val="left"/>
      <w:pPr>
        <w:ind w:left="2061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B65422"/>
    <w:multiLevelType w:val="hybridMultilevel"/>
    <w:tmpl w:val="EC36786C"/>
    <w:lvl w:ilvl="0" w:tplc="45E25EF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121E12">
      <w:start w:val="5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F25A0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C6A30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F40FE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ADE7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3C907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ABC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24184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383835"/>
    <w:multiLevelType w:val="hybridMultilevel"/>
    <w:tmpl w:val="8BFE2FA0"/>
    <w:lvl w:ilvl="0" w:tplc="3664FC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9215A0"/>
    <w:multiLevelType w:val="hybridMultilevel"/>
    <w:tmpl w:val="B28E8C02"/>
    <w:lvl w:ilvl="0" w:tplc="70DA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F459FB"/>
    <w:multiLevelType w:val="hybridMultilevel"/>
    <w:tmpl w:val="96B87F74"/>
    <w:lvl w:ilvl="0" w:tplc="23BC671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2E396">
      <w:start w:val="1"/>
      <w:numFmt w:val="decimal"/>
      <w:lvlText w:val="%2)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BA72C2">
      <w:start w:val="1"/>
      <w:numFmt w:val="lowerRoman"/>
      <w:lvlText w:val="%3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AB2EC">
      <w:start w:val="1"/>
      <w:numFmt w:val="decimal"/>
      <w:lvlText w:val="%4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A49F88">
      <w:start w:val="1"/>
      <w:numFmt w:val="lowerLetter"/>
      <w:lvlText w:val="%5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68982C">
      <w:start w:val="1"/>
      <w:numFmt w:val="lowerRoman"/>
      <w:lvlText w:val="%6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281E90">
      <w:start w:val="1"/>
      <w:numFmt w:val="decimal"/>
      <w:lvlText w:val="%7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EC7300">
      <w:start w:val="1"/>
      <w:numFmt w:val="lowerLetter"/>
      <w:lvlText w:val="%8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25F6A">
      <w:start w:val="1"/>
      <w:numFmt w:val="lowerRoman"/>
      <w:lvlText w:val="%9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72242A"/>
    <w:multiLevelType w:val="hybridMultilevel"/>
    <w:tmpl w:val="2D6856BA"/>
    <w:lvl w:ilvl="0" w:tplc="8234984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E4492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ACF3F6">
      <w:start w:val="1"/>
      <w:numFmt w:val="lowerRoman"/>
      <w:lvlText w:val="%3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6CEADA">
      <w:start w:val="1"/>
      <w:numFmt w:val="decimal"/>
      <w:lvlText w:val="%4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14F902">
      <w:start w:val="1"/>
      <w:numFmt w:val="lowerLetter"/>
      <w:lvlText w:val="%5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E200C">
      <w:start w:val="1"/>
      <w:numFmt w:val="lowerRoman"/>
      <w:lvlText w:val="%6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0BDA0">
      <w:start w:val="1"/>
      <w:numFmt w:val="decimal"/>
      <w:lvlText w:val="%7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EC4CE4">
      <w:start w:val="1"/>
      <w:numFmt w:val="lowerLetter"/>
      <w:lvlText w:val="%8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26173C">
      <w:start w:val="1"/>
      <w:numFmt w:val="lowerRoman"/>
      <w:lvlText w:val="%9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E768B5"/>
    <w:multiLevelType w:val="hybridMultilevel"/>
    <w:tmpl w:val="7EFE7DB0"/>
    <w:lvl w:ilvl="0" w:tplc="440C013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F21C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AABA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EA6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9E24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28DC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675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1ED4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E83F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417402"/>
    <w:multiLevelType w:val="hybridMultilevel"/>
    <w:tmpl w:val="89ACEC1E"/>
    <w:lvl w:ilvl="0" w:tplc="DDBC12D4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26846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9884E6">
      <w:start w:val="1"/>
      <w:numFmt w:val="lowerLetter"/>
      <w:lvlText w:val="%3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C67EDA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695A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C3B4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A829BC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9C886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A558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45419B"/>
    <w:multiLevelType w:val="hybridMultilevel"/>
    <w:tmpl w:val="2BB2A1C0"/>
    <w:lvl w:ilvl="0" w:tplc="B088E832">
      <w:start w:val="1"/>
      <w:numFmt w:val="decimal"/>
      <w:lvlText w:val="%1."/>
      <w:lvlJc w:val="left"/>
      <w:pPr>
        <w:ind w:left="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E0DAE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AE9F1E">
      <w:start w:val="1"/>
      <w:numFmt w:val="lowerLetter"/>
      <w:lvlText w:val="%3)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84DD00">
      <w:start w:val="1"/>
      <w:numFmt w:val="decimal"/>
      <w:lvlText w:val="%4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F40998">
      <w:start w:val="1"/>
      <w:numFmt w:val="lowerLetter"/>
      <w:lvlText w:val="%5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A25CE">
      <w:start w:val="1"/>
      <w:numFmt w:val="lowerRoman"/>
      <w:lvlText w:val="%6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FEDA44">
      <w:start w:val="1"/>
      <w:numFmt w:val="decimal"/>
      <w:lvlText w:val="%7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46E56">
      <w:start w:val="1"/>
      <w:numFmt w:val="lowerLetter"/>
      <w:lvlText w:val="%8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26A7E6">
      <w:start w:val="1"/>
      <w:numFmt w:val="lowerRoman"/>
      <w:lvlText w:val="%9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B436F9"/>
    <w:multiLevelType w:val="hybridMultilevel"/>
    <w:tmpl w:val="50D462BC"/>
    <w:lvl w:ilvl="0" w:tplc="0A4A35BC">
      <w:start w:val="1"/>
      <w:numFmt w:val="decimal"/>
      <w:lvlRestart w:val="0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F4D10"/>
    <w:multiLevelType w:val="hybridMultilevel"/>
    <w:tmpl w:val="47A2787E"/>
    <w:lvl w:ilvl="0" w:tplc="1F962C70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4A35BC">
      <w:start w:val="1"/>
      <w:numFmt w:val="decimal"/>
      <w:lvlRestart w:val="0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3A216C">
      <w:start w:val="1"/>
      <w:numFmt w:val="lowerRoman"/>
      <w:lvlText w:val="%3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5EAF56">
      <w:start w:val="1"/>
      <w:numFmt w:val="decimal"/>
      <w:lvlText w:val="%4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180F4E">
      <w:start w:val="1"/>
      <w:numFmt w:val="lowerLetter"/>
      <w:lvlText w:val="%5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5A57AC">
      <w:start w:val="1"/>
      <w:numFmt w:val="lowerRoman"/>
      <w:lvlText w:val="%6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D6BEF6">
      <w:start w:val="1"/>
      <w:numFmt w:val="decimal"/>
      <w:lvlText w:val="%7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04C300">
      <w:start w:val="1"/>
      <w:numFmt w:val="lowerLetter"/>
      <w:lvlText w:val="%8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EC6EC">
      <w:start w:val="1"/>
      <w:numFmt w:val="lowerRoman"/>
      <w:lvlText w:val="%9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354352"/>
    <w:multiLevelType w:val="hybridMultilevel"/>
    <w:tmpl w:val="47A2787E"/>
    <w:lvl w:ilvl="0" w:tplc="1F962C70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4A35BC">
      <w:start w:val="1"/>
      <w:numFmt w:val="decimal"/>
      <w:lvlRestart w:val="0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3A216C">
      <w:start w:val="1"/>
      <w:numFmt w:val="lowerRoman"/>
      <w:lvlText w:val="%3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5EAF56">
      <w:start w:val="1"/>
      <w:numFmt w:val="decimal"/>
      <w:lvlText w:val="%4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180F4E">
      <w:start w:val="1"/>
      <w:numFmt w:val="lowerLetter"/>
      <w:lvlText w:val="%5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5A57AC">
      <w:start w:val="1"/>
      <w:numFmt w:val="lowerRoman"/>
      <w:lvlText w:val="%6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D6BEF6">
      <w:start w:val="1"/>
      <w:numFmt w:val="decimal"/>
      <w:lvlText w:val="%7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04C300">
      <w:start w:val="1"/>
      <w:numFmt w:val="lowerLetter"/>
      <w:lvlText w:val="%8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EC6EC">
      <w:start w:val="1"/>
      <w:numFmt w:val="lowerRoman"/>
      <w:lvlText w:val="%9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860F90"/>
    <w:multiLevelType w:val="hybridMultilevel"/>
    <w:tmpl w:val="54BC31E8"/>
    <w:lvl w:ilvl="0" w:tplc="F564B6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12CA96">
      <w:start w:val="1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035F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5CD69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78240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82090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FCF07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2A4AA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E6AE0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B863E9"/>
    <w:multiLevelType w:val="hybridMultilevel"/>
    <w:tmpl w:val="50D462BC"/>
    <w:lvl w:ilvl="0" w:tplc="0A4A35BC">
      <w:start w:val="1"/>
      <w:numFmt w:val="decimal"/>
      <w:lvlRestart w:val="0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B60C8"/>
    <w:multiLevelType w:val="hybridMultilevel"/>
    <w:tmpl w:val="351E484A"/>
    <w:lvl w:ilvl="0" w:tplc="B90C917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7EEA0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0EF704">
      <w:start w:val="1"/>
      <w:numFmt w:val="lowerLetter"/>
      <w:lvlRestart w:val="0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304F92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B266B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8CF1CC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DEB9CC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66C4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04D1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2625F6"/>
    <w:multiLevelType w:val="hybridMultilevel"/>
    <w:tmpl w:val="77649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71290"/>
    <w:multiLevelType w:val="hybridMultilevel"/>
    <w:tmpl w:val="99E4282A"/>
    <w:lvl w:ilvl="0" w:tplc="34F4D95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FE270A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1E256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28963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EA154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7874C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96E18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04B52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632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C50F60"/>
    <w:multiLevelType w:val="hybridMultilevel"/>
    <w:tmpl w:val="061E16AA"/>
    <w:lvl w:ilvl="0" w:tplc="E7CC3D7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9A69F0">
      <w:start w:val="1"/>
      <w:numFmt w:val="decimal"/>
      <w:lvlText w:val="%2)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0463EA">
      <w:start w:val="1"/>
      <w:numFmt w:val="lowerRoman"/>
      <w:lvlText w:val="%3"/>
      <w:lvlJc w:val="left"/>
      <w:pPr>
        <w:ind w:left="1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06D948">
      <w:start w:val="1"/>
      <w:numFmt w:val="decimal"/>
      <w:lvlText w:val="%4"/>
      <w:lvlJc w:val="left"/>
      <w:pPr>
        <w:ind w:left="2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6044C">
      <w:start w:val="1"/>
      <w:numFmt w:val="lowerLetter"/>
      <w:lvlText w:val="%5"/>
      <w:lvlJc w:val="left"/>
      <w:pPr>
        <w:ind w:left="2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E12FE">
      <w:start w:val="1"/>
      <w:numFmt w:val="lowerRoman"/>
      <w:lvlText w:val="%6"/>
      <w:lvlJc w:val="left"/>
      <w:pPr>
        <w:ind w:left="3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AA5200">
      <w:start w:val="1"/>
      <w:numFmt w:val="decimal"/>
      <w:lvlText w:val="%7"/>
      <w:lvlJc w:val="left"/>
      <w:pPr>
        <w:ind w:left="4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DE733E">
      <w:start w:val="1"/>
      <w:numFmt w:val="lowerLetter"/>
      <w:lvlText w:val="%8"/>
      <w:lvlJc w:val="left"/>
      <w:pPr>
        <w:ind w:left="5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245FD6">
      <w:start w:val="1"/>
      <w:numFmt w:val="lowerRoman"/>
      <w:lvlText w:val="%9"/>
      <w:lvlJc w:val="left"/>
      <w:pPr>
        <w:ind w:left="5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C841C0"/>
    <w:multiLevelType w:val="hybridMultilevel"/>
    <w:tmpl w:val="31E44DD4"/>
    <w:lvl w:ilvl="0" w:tplc="4A10C6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E0CB9"/>
    <w:multiLevelType w:val="hybridMultilevel"/>
    <w:tmpl w:val="7E4EE29A"/>
    <w:lvl w:ilvl="0" w:tplc="EE12A62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ECB7D2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F296F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9822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C8E16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D4B15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1C982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B4ACF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6036A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8D06BB"/>
    <w:multiLevelType w:val="hybridMultilevel"/>
    <w:tmpl w:val="E3E4460A"/>
    <w:lvl w:ilvl="0" w:tplc="81ECA5D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E4DC28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3CCD22">
      <w:start w:val="1"/>
      <w:numFmt w:val="lowerLetter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8849E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10F62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7C7998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B47A8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B4558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E4F93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F2065F"/>
    <w:multiLevelType w:val="hybridMultilevel"/>
    <w:tmpl w:val="31A625CA"/>
    <w:lvl w:ilvl="0" w:tplc="382C4CA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EF28E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90097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8C013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18630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23F1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88ACC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22932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FA1DD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2A20EFB"/>
    <w:multiLevelType w:val="hybridMultilevel"/>
    <w:tmpl w:val="B7829304"/>
    <w:lvl w:ilvl="0" w:tplc="671E52D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264AA0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047CA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CC236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058C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2A1D5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2619F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3ED30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76DB9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2A5654D"/>
    <w:multiLevelType w:val="hybridMultilevel"/>
    <w:tmpl w:val="5212CD86"/>
    <w:lvl w:ilvl="0" w:tplc="6CBE2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EF40D1"/>
    <w:multiLevelType w:val="hybridMultilevel"/>
    <w:tmpl w:val="9C5E6B34"/>
    <w:lvl w:ilvl="0" w:tplc="207CB7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EC537A">
      <w:start w:val="1"/>
      <w:numFmt w:val="lowerLetter"/>
      <w:lvlText w:val="%2"/>
      <w:lvlJc w:val="left"/>
      <w:pPr>
        <w:ind w:left="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1807CE">
      <w:start w:val="1"/>
      <w:numFmt w:val="lowerLetter"/>
      <w:lvlRestart w:val="0"/>
      <w:lvlText w:val="%3)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07324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F49B10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DA078E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1486B6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EC8CD2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403E60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392644"/>
    <w:multiLevelType w:val="hybridMultilevel"/>
    <w:tmpl w:val="6584E8CC"/>
    <w:lvl w:ilvl="0" w:tplc="93FEF5A2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0D87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9ABCA6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BE429C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92029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6AE87E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8EA22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8E1C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AD0B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976563"/>
    <w:multiLevelType w:val="hybridMultilevel"/>
    <w:tmpl w:val="C31A7960"/>
    <w:lvl w:ilvl="0" w:tplc="B58EA7CE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F42226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765DB4">
      <w:start w:val="1"/>
      <w:numFmt w:val="lowerRoman"/>
      <w:lvlText w:val="%3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2AA84E">
      <w:start w:val="1"/>
      <w:numFmt w:val="decimal"/>
      <w:lvlText w:val="%4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2A2FEE">
      <w:start w:val="1"/>
      <w:numFmt w:val="lowerLetter"/>
      <w:lvlText w:val="%5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740E20">
      <w:start w:val="1"/>
      <w:numFmt w:val="lowerRoman"/>
      <w:lvlText w:val="%6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E881DE">
      <w:start w:val="1"/>
      <w:numFmt w:val="decimal"/>
      <w:lvlText w:val="%7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C65DC4">
      <w:start w:val="1"/>
      <w:numFmt w:val="lowerLetter"/>
      <w:lvlText w:val="%8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E67C24">
      <w:start w:val="1"/>
      <w:numFmt w:val="lowerRoman"/>
      <w:lvlText w:val="%9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AC93470"/>
    <w:multiLevelType w:val="hybridMultilevel"/>
    <w:tmpl w:val="CF044590"/>
    <w:lvl w:ilvl="0" w:tplc="08561D6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29988">
      <w:start w:val="1"/>
      <w:numFmt w:val="lowerLetter"/>
      <w:lvlText w:val="%2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90D05E">
      <w:start w:val="1"/>
      <w:numFmt w:val="lowerLetter"/>
      <w:lvlRestart w:val="0"/>
      <w:lvlText w:val="%3)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E6EC8E">
      <w:start w:val="1"/>
      <w:numFmt w:val="decimal"/>
      <w:lvlText w:val="%4"/>
      <w:lvlJc w:val="left"/>
      <w:pPr>
        <w:ind w:left="2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3A8B4E">
      <w:start w:val="1"/>
      <w:numFmt w:val="lowerLetter"/>
      <w:lvlText w:val="%5"/>
      <w:lvlJc w:val="left"/>
      <w:pPr>
        <w:ind w:left="2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84F3FA">
      <w:start w:val="1"/>
      <w:numFmt w:val="lowerRoman"/>
      <w:lvlText w:val="%6"/>
      <w:lvlJc w:val="left"/>
      <w:pPr>
        <w:ind w:left="3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388E64">
      <w:start w:val="1"/>
      <w:numFmt w:val="decimal"/>
      <w:lvlText w:val="%7"/>
      <w:lvlJc w:val="left"/>
      <w:pPr>
        <w:ind w:left="4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D2FD20">
      <w:start w:val="1"/>
      <w:numFmt w:val="lowerLetter"/>
      <w:lvlText w:val="%8"/>
      <w:lvlJc w:val="left"/>
      <w:pPr>
        <w:ind w:left="5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F6B7FC">
      <w:start w:val="1"/>
      <w:numFmt w:val="lowerRoman"/>
      <w:lvlText w:val="%9"/>
      <w:lvlJc w:val="left"/>
      <w:pPr>
        <w:ind w:left="5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4"/>
  </w:num>
  <w:num w:numId="3">
    <w:abstractNumId w:val="4"/>
  </w:num>
  <w:num w:numId="4">
    <w:abstractNumId w:val="16"/>
  </w:num>
  <w:num w:numId="5">
    <w:abstractNumId w:val="5"/>
  </w:num>
  <w:num w:numId="6">
    <w:abstractNumId w:val="25"/>
  </w:num>
  <w:num w:numId="7">
    <w:abstractNumId w:val="9"/>
  </w:num>
  <w:num w:numId="8">
    <w:abstractNumId w:val="17"/>
  </w:num>
  <w:num w:numId="9">
    <w:abstractNumId w:val="8"/>
  </w:num>
  <w:num w:numId="10">
    <w:abstractNumId w:val="13"/>
  </w:num>
  <w:num w:numId="11">
    <w:abstractNumId w:val="2"/>
  </w:num>
  <w:num w:numId="12">
    <w:abstractNumId w:val="15"/>
  </w:num>
  <w:num w:numId="13">
    <w:abstractNumId w:val="0"/>
  </w:num>
  <w:num w:numId="14">
    <w:abstractNumId w:val="18"/>
  </w:num>
  <w:num w:numId="15">
    <w:abstractNumId w:val="28"/>
  </w:num>
  <w:num w:numId="16">
    <w:abstractNumId w:val="27"/>
  </w:num>
  <w:num w:numId="17">
    <w:abstractNumId w:val="21"/>
  </w:num>
  <w:num w:numId="18">
    <w:abstractNumId w:val="11"/>
  </w:num>
  <w:num w:numId="19">
    <w:abstractNumId w:val="23"/>
  </w:num>
  <w:num w:numId="20">
    <w:abstractNumId w:val="7"/>
  </w:num>
  <w:num w:numId="21">
    <w:abstractNumId w:val="22"/>
  </w:num>
  <w:num w:numId="22">
    <w:abstractNumId w:val="6"/>
  </w:num>
  <w:num w:numId="23">
    <w:abstractNumId w:val="20"/>
  </w:num>
  <w:num w:numId="24">
    <w:abstractNumId w:val="26"/>
  </w:num>
  <w:num w:numId="25">
    <w:abstractNumId w:val="1"/>
  </w:num>
  <w:num w:numId="26">
    <w:abstractNumId w:val="10"/>
  </w:num>
  <w:num w:numId="27">
    <w:abstractNumId w:val="12"/>
  </w:num>
  <w:num w:numId="28">
    <w:abstractNumId w:val="1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53"/>
    <w:rsid w:val="00027D8B"/>
    <w:rsid w:val="000633AA"/>
    <w:rsid w:val="0006534A"/>
    <w:rsid w:val="00071CB7"/>
    <w:rsid w:val="00071F20"/>
    <w:rsid w:val="00085EA4"/>
    <w:rsid w:val="000A4B7E"/>
    <w:rsid w:val="000A7114"/>
    <w:rsid w:val="000B52BE"/>
    <w:rsid w:val="000C195D"/>
    <w:rsid w:val="000D5E03"/>
    <w:rsid w:val="000F02AB"/>
    <w:rsid w:val="00117FB3"/>
    <w:rsid w:val="00127A74"/>
    <w:rsid w:val="00135CA7"/>
    <w:rsid w:val="0014038F"/>
    <w:rsid w:val="001B7F72"/>
    <w:rsid w:val="001C2BAD"/>
    <w:rsid w:val="00200E59"/>
    <w:rsid w:val="002107E1"/>
    <w:rsid w:val="00245A72"/>
    <w:rsid w:val="00247185"/>
    <w:rsid w:val="00256183"/>
    <w:rsid w:val="0026242C"/>
    <w:rsid w:val="002A343A"/>
    <w:rsid w:val="002B7590"/>
    <w:rsid w:val="002E39C3"/>
    <w:rsid w:val="002E3D07"/>
    <w:rsid w:val="00310714"/>
    <w:rsid w:val="00332C68"/>
    <w:rsid w:val="00342549"/>
    <w:rsid w:val="003537BE"/>
    <w:rsid w:val="00364FB7"/>
    <w:rsid w:val="0038413C"/>
    <w:rsid w:val="00385FCD"/>
    <w:rsid w:val="00397597"/>
    <w:rsid w:val="00457B43"/>
    <w:rsid w:val="00465B7B"/>
    <w:rsid w:val="004855F1"/>
    <w:rsid w:val="004E503F"/>
    <w:rsid w:val="00502BAC"/>
    <w:rsid w:val="0051158B"/>
    <w:rsid w:val="00532675"/>
    <w:rsid w:val="00561F31"/>
    <w:rsid w:val="00572940"/>
    <w:rsid w:val="005B0022"/>
    <w:rsid w:val="005D2817"/>
    <w:rsid w:val="005F3B8B"/>
    <w:rsid w:val="006326DA"/>
    <w:rsid w:val="00632E11"/>
    <w:rsid w:val="006667E2"/>
    <w:rsid w:val="0067713B"/>
    <w:rsid w:val="006C3A77"/>
    <w:rsid w:val="00720792"/>
    <w:rsid w:val="00720C6F"/>
    <w:rsid w:val="00737368"/>
    <w:rsid w:val="007430DD"/>
    <w:rsid w:val="00785AF0"/>
    <w:rsid w:val="00792684"/>
    <w:rsid w:val="007932D2"/>
    <w:rsid w:val="007B6A2D"/>
    <w:rsid w:val="0083451C"/>
    <w:rsid w:val="0084070C"/>
    <w:rsid w:val="008A4802"/>
    <w:rsid w:val="008B7578"/>
    <w:rsid w:val="008F26DC"/>
    <w:rsid w:val="009325A2"/>
    <w:rsid w:val="009352E2"/>
    <w:rsid w:val="0099155E"/>
    <w:rsid w:val="009A10F4"/>
    <w:rsid w:val="009A42E0"/>
    <w:rsid w:val="009B4077"/>
    <w:rsid w:val="009C2B24"/>
    <w:rsid w:val="009D6CB5"/>
    <w:rsid w:val="009E12C7"/>
    <w:rsid w:val="009F5A1A"/>
    <w:rsid w:val="00A1322C"/>
    <w:rsid w:val="00A235C1"/>
    <w:rsid w:val="00A309B0"/>
    <w:rsid w:val="00A360CC"/>
    <w:rsid w:val="00A40D7E"/>
    <w:rsid w:val="00A5541C"/>
    <w:rsid w:val="00A9178C"/>
    <w:rsid w:val="00AD1C44"/>
    <w:rsid w:val="00B21EF4"/>
    <w:rsid w:val="00B24D1E"/>
    <w:rsid w:val="00B3200A"/>
    <w:rsid w:val="00B3789B"/>
    <w:rsid w:val="00B37AF9"/>
    <w:rsid w:val="00B43494"/>
    <w:rsid w:val="00B54539"/>
    <w:rsid w:val="00B772C5"/>
    <w:rsid w:val="00BD0C88"/>
    <w:rsid w:val="00BE4862"/>
    <w:rsid w:val="00C12EAB"/>
    <w:rsid w:val="00C54D7B"/>
    <w:rsid w:val="00C7725F"/>
    <w:rsid w:val="00C96607"/>
    <w:rsid w:val="00CB3206"/>
    <w:rsid w:val="00CB590B"/>
    <w:rsid w:val="00CD427C"/>
    <w:rsid w:val="00CE5CCB"/>
    <w:rsid w:val="00CF0180"/>
    <w:rsid w:val="00CF0AFD"/>
    <w:rsid w:val="00CF22EE"/>
    <w:rsid w:val="00D167D1"/>
    <w:rsid w:val="00D446BB"/>
    <w:rsid w:val="00D45C0C"/>
    <w:rsid w:val="00D502E3"/>
    <w:rsid w:val="00D534AF"/>
    <w:rsid w:val="00D875FA"/>
    <w:rsid w:val="00DA3E20"/>
    <w:rsid w:val="00DB0165"/>
    <w:rsid w:val="00DD3153"/>
    <w:rsid w:val="00DD599A"/>
    <w:rsid w:val="00DE4205"/>
    <w:rsid w:val="00DF73F2"/>
    <w:rsid w:val="00E22BF0"/>
    <w:rsid w:val="00E55C56"/>
    <w:rsid w:val="00E62725"/>
    <w:rsid w:val="00E712EB"/>
    <w:rsid w:val="00E91066"/>
    <w:rsid w:val="00EA3344"/>
    <w:rsid w:val="00EC094B"/>
    <w:rsid w:val="00ED2AC1"/>
    <w:rsid w:val="00F42494"/>
    <w:rsid w:val="00F76562"/>
    <w:rsid w:val="00F8510D"/>
    <w:rsid w:val="00FA2A08"/>
    <w:rsid w:val="00FB3B0C"/>
    <w:rsid w:val="00FC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948B4"/>
  <w15:chartTrackingRefBased/>
  <w15:docId w15:val="{D24BE517-9771-4741-9B66-EB4CACDB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153"/>
    <w:pPr>
      <w:spacing w:after="0" w:line="240" w:lineRule="auto"/>
    </w:pPr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3200A"/>
    <w:pPr>
      <w:keepNext/>
      <w:widowControl w:val="0"/>
      <w:jc w:val="center"/>
      <w:outlineLvl w:val="4"/>
    </w:pPr>
    <w:rPr>
      <w:rFonts w:ascii="Arial Narrow" w:eastAsia="Times New Roman" w:hAnsi="Arial Narrow" w:cs="Times New Roman"/>
      <w:b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D315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09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9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4B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E6272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2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2EB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rsid w:val="00B3200A"/>
    <w:rPr>
      <w:rFonts w:ascii="Arial Narrow" w:eastAsia="Times New Roman" w:hAnsi="Arial Narrow" w:cs="Times New Roman"/>
      <w:b/>
      <w:szCs w:val="24"/>
      <w:lang w:val="x-none" w:eastAsia="x-none"/>
    </w:rPr>
  </w:style>
  <w:style w:type="paragraph" w:styleId="Akapitzlist">
    <w:name w:val="List Paragraph"/>
    <w:aliases w:val="L1,Numerowanie,List Paragraph,Normalny PDST,lp1,Preambuła,HŁ_Bullet1"/>
    <w:basedOn w:val="Normalny"/>
    <w:link w:val="AkapitzlistZnak"/>
    <w:uiPriority w:val="34"/>
    <w:qFormat/>
    <w:rsid w:val="00B3200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B3200A"/>
    <w:pPr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20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B3200A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0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0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00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0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00A"/>
    <w:rPr>
      <w:rFonts w:eastAsiaTheme="minorEastAsia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PDST Znak,lp1 Znak,Preambuła Znak,HŁ_Bullet1 Znak"/>
    <w:link w:val="Akapitzlist"/>
    <w:uiPriority w:val="34"/>
    <w:locked/>
    <w:rsid w:val="00B3200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0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00A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00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20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200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200A"/>
    <w:rPr>
      <w:vertAlign w:val="superscript"/>
    </w:rPr>
  </w:style>
  <w:style w:type="table" w:styleId="Tabela-Siatka">
    <w:name w:val="Table Grid"/>
    <w:basedOn w:val="Standardowy"/>
    <w:uiPriority w:val="39"/>
    <w:rsid w:val="00B3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B3200A"/>
    <w:pPr>
      <w:autoSpaceDE w:val="0"/>
      <w:autoSpaceDN w:val="0"/>
      <w:jc w:val="both"/>
    </w:pPr>
    <w:rPr>
      <w:rFonts w:ascii="Times New Roman" w:eastAsia="Times New Roman" w:hAnsi="Times New Roman" w:cs="Times New Roman"/>
      <w:sz w:val="20"/>
      <w:szCs w:val="24"/>
    </w:rPr>
  </w:style>
  <w:style w:type="table" w:customStyle="1" w:styleId="TableGrid">
    <w:name w:val="TableGrid"/>
    <w:rsid w:val="006C3A7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q=biuro+generalnego+inspektora+ochrony+danych+osobowych+telefon&amp;sa=X&amp;ved=0ahUKEwjglejVso7bAhXDCiwKHYlpCKsQ6BMI3gEwF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Rowińska Agnieszka</dc:creator>
  <cp:keywords/>
  <dc:description/>
  <cp:lastModifiedBy>Pieczunko Andrzej</cp:lastModifiedBy>
  <cp:revision>2</cp:revision>
  <cp:lastPrinted>2018-05-24T08:44:00Z</cp:lastPrinted>
  <dcterms:created xsi:type="dcterms:W3CDTF">2019-02-25T15:25:00Z</dcterms:created>
  <dcterms:modified xsi:type="dcterms:W3CDTF">2019-02-25T15:25:00Z</dcterms:modified>
</cp:coreProperties>
</file>