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9" w:rsidRDefault="00D46869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</w:p>
    <w:p w:rsidR="00B15472" w:rsidRPr="00C8749F" w:rsidRDefault="00091923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C8749F">
        <w:rPr>
          <w:rFonts w:ascii="Arial" w:hAnsi="Arial" w:cs="Arial"/>
          <w:b/>
          <w:sz w:val="20"/>
        </w:rPr>
        <w:t>BDG-</w:t>
      </w:r>
      <w:r w:rsidR="009229B7" w:rsidRPr="00C8749F">
        <w:rPr>
          <w:rFonts w:ascii="Arial" w:hAnsi="Arial" w:cs="Arial"/>
          <w:b/>
          <w:sz w:val="20"/>
        </w:rPr>
        <w:t>V.26</w:t>
      </w:r>
      <w:r w:rsidR="00B15472" w:rsidRPr="00C8749F">
        <w:rPr>
          <w:rFonts w:ascii="Arial" w:hAnsi="Arial" w:cs="Arial"/>
          <w:b/>
          <w:sz w:val="20"/>
        </w:rPr>
        <w:t>11.</w:t>
      </w:r>
      <w:r w:rsidR="007B332E">
        <w:rPr>
          <w:rFonts w:ascii="Arial" w:hAnsi="Arial" w:cs="Arial"/>
          <w:b/>
          <w:sz w:val="20"/>
        </w:rPr>
        <w:t>6</w:t>
      </w:r>
      <w:r w:rsidR="00B15472" w:rsidRPr="00C8749F">
        <w:rPr>
          <w:rFonts w:ascii="Arial" w:hAnsi="Arial" w:cs="Arial"/>
          <w:b/>
          <w:sz w:val="20"/>
        </w:rPr>
        <w:t>.201</w:t>
      </w:r>
      <w:r w:rsidR="007B332E">
        <w:rPr>
          <w:rFonts w:ascii="Arial" w:hAnsi="Arial" w:cs="Arial"/>
          <w:b/>
          <w:sz w:val="20"/>
        </w:rPr>
        <w:t>9</w:t>
      </w:r>
      <w:r w:rsidR="00B15472" w:rsidRPr="00C8749F">
        <w:rPr>
          <w:rFonts w:ascii="Arial" w:hAnsi="Arial" w:cs="Arial"/>
          <w:b/>
          <w:sz w:val="20"/>
        </w:rPr>
        <w:t>.PC</w:t>
      </w:r>
    </w:p>
    <w:p w:rsidR="00B15472" w:rsidRPr="00E7322B" w:rsidRDefault="00B15472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B15472" w:rsidRPr="00C8749F" w:rsidRDefault="00B15472" w:rsidP="00B15472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EF0F41" w:rsidRDefault="001F027E" w:rsidP="009E630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364FB">
        <w:rPr>
          <w:rFonts w:ascii="Arial" w:hAnsi="Arial" w:cs="Arial"/>
          <w:sz w:val="21"/>
          <w:szCs w:val="21"/>
        </w:rPr>
        <w:t xml:space="preserve"> </w:t>
      </w:r>
      <w:r w:rsidR="00595D7B">
        <w:rPr>
          <w:rFonts w:ascii="Arial" w:hAnsi="Arial" w:cs="Arial"/>
          <w:sz w:val="21"/>
          <w:szCs w:val="21"/>
        </w:rPr>
        <w:t xml:space="preserve">na </w:t>
      </w:r>
      <w:r w:rsidR="007B332E" w:rsidRPr="004A073F">
        <w:rPr>
          <w:rFonts w:ascii="Arial" w:hAnsi="Arial" w:cs="Arial"/>
          <w:b/>
          <w:sz w:val="20"/>
          <w:szCs w:val="20"/>
        </w:rPr>
        <w:t>Organizacj</w:t>
      </w:r>
      <w:r w:rsidR="007B332E">
        <w:rPr>
          <w:rFonts w:ascii="Arial" w:hAnsi="Arial" w:cs="Arial"/>
          <w:b/>
          <w:sz w:val="20"/>
          <w:szCs w:val="20"/>
        </w:rPr>
        <w:t>ę</w:t>
      </w:r>
      <w:r w:rsidR="007B332E" w:rsidRPr="004A073F">
        <w:rPr>
          <w:rFonts w:ascii="Arial" w:hAnsi="Arial" w:cs="Arial"/>
          <w:b/>
          <w:sz w:val="20"/>
          <w:szCs w:val="20"/>
        </w:rPr>
        <w:t xml:space="preserve"> </w:t>
      </w:r>
      <w:r w:rsidR="007B332E">
        <w:rPr>
          <w:rFonts w:ascii="Arial" w:hAnsi="Arial" w:cs="Arial"/>
          <w:b/>
          <w:sz w:val="20"/>
          <w:szCs w:val="20"/>
        </w:rPr>
        <w:t>dużego przedsięwzięcia promocyjnego</w:t>
      </w:r>
      <w:r w:rsidR="007B332E" w:rsidRPr="004A073F">
        <w:rPr>
          <w:rFonts w:ascii="Arial" w:hAnsi="Arial" w:cs="Arial"/>
          <w:b/>
          <w:sz w:val="20"/>
          <w:szCs w:val="20"/>
        </w:rPr>
        <w:t xml:space="preserve"> </w:t>
      </w:r>
      <w:r w:rsidR="007B332E">
        <w:rPr>
          <w:rFonts w:ascii="Arial" w:hAnsi="Arial" w:cs="Arial"/>
          <w:b/>
          <w:sz w:val="20"/>
          <w:szCs w:val="20"/>
        </w:rPr>
        <w:t xml:space="preserve"> w celu zwiększenia rozpoznawalności Marki Polskiej Gospodarki na rynkach azjatyckich uznawanych za perspektywiczne w ramach wielobranżowych targów China – ASEAN EXPO (CAEXPO), odbywających się w Nanning (Chiny) w </w:t>
      </w:r>
      <w:r w:rsidR="007B332E">
        <w:rPr>
          <w:rFonts w:ascii="Arial" w:hAnsi="Arial" w:cs="Arial"/>
          <w:b/>
          <w:sz w:val="20"/>
          <w:szCs w:val="20"/>
        </w:rPr>
        <w:t xml:space="preserve">terminie 20-23 września 2019 r.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>
        <w:rPr>
          <w:rFonts w:ascii="Arial" w:hAnsi="Arial" w:cs="Arial"/>
          <w:sz w:val="21"/>
          <w:szCs w:val="21"/>
        </w:rPr>
        <w:t>   </w:t>
      </w:r>
      <w:r w:rsidR="00D6066A" w:rsidRPr="00196A71">
        <w:rPr>
          <w:rFonts w:ascii="Arial" w:hAnsi="Arial" w:cs="Arial"/>
          <w:sz w:val="21"/>
          <w:szCs w:val="21"/>
        </w:rPr>
        <w:t>zakresie opisanym w</w:t>
      </w:r>
      <w:r w:rsidR="001259DB" w:rsidRPr="00196A71">
        <w:rPr>
          <w:rFonts w:ascii="Arial" w:hAnsi="Arial" w:cs="Arial"/>
          <w:sz w:val="21"/>
          <w:szCs w:val="21"/>
        </w:rPr>
        <w:t xml:space="preserve"> Rozdziale 4 pkt 4.2</w:t>
      </w:r>
      <w:r w:rsidR="00D6066A" w:rsidRPr="00196A71">
        <w:rPr>
          <w:rFonts w:ascii="Arial" w:hAnsi="Arial" w:cs="Arial"/>
          <w:sz w:val="21"/>
          <w:szCs w:val="21"/>
        </w:rPr>
        <w:t xml:space="preserve"> Istotnych Warunk</w:t>
      </w:r>
      <w:r w:rsidR="00196A71" w:rsidRPr="00196A71">
        <w:rPr>
          <w:rFonts w:ascii="Arial" w:hAnsi="Arial" w:cs="Arial"/>
          <w:sz w:val="21"/>
          <w:szCs w:val="21"/>
        </w:rPr>
        <w:t>ach</w:t>
      </w:r>
      <w:r w:rsidR="00D6066A" w:rsidRPr="00196A71">
        <w:rPr>
          <w:rFonts w:ascii="Arial" w:hAnsi="Arial" w:cs="Arial"/>
          <w:sz w:val="21"/>
          <w:szCs w:val="21"/>
        </w:rPr>
        <w:t xml:space="preserve">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196A71">
        <w:rPr>
          <w:rFonts w:ascii="Arial" w:hAnsi="Arial" w:cs="Arial"/>
          <w:sz w:val="21"/>
          <w:szCs w:val="21"/>
        </w:rPr>
        <w:t xml:space="preserve"> zakresie opisanym w</w:t>
      </w:r>
      <w:r w:rsidR="00216858" w:rsidRPr="00196A71">
        <w:rPr>
          <w:rFonts w:ascii="Arial" w:hAnsi="Arial" w:cs="Arial"/>
          <w:sz w:val="21"/>
          <w:szCs w:val="21"/>
        </w:rPr>
        <w:t xml:space="preserve"> Rozdziale 4 pkt 4.2.3</w:t>
      </w:r>
      <w:r w:rsidR="001726C3" w:rsidRPr="00196A71">
        <w:rPr>
          <w:rFonts w:ascii="Arial" w:hAnsi="Arial" w:cs="Arial"/>
          <w:sz w:val="21"/>
          <w:szCs w:val="21"/>
        </w:rPr>
        <w:t xml:space="preserve"> </w:t>
      </w:r>
      <w:r w:rsidR="00196A71" w:rsidRPr="00196A71">
        <w:rPr>
          <w:rFonts w:ascii="Arial" w:hAnsi="Arial" w:cs="Arial"/>
          <w:sz w:val="21"/>
          <w:szCs w:val="21"/>
        </w:rPr>
        <w:t>Istotnych Warunkach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45" w:rsidRDefault="00B16445" w:rsidP="0038231F">
      <w:pPr>
        <w:spacing w:after="0" w:line="240" w:lineRule="auto"/>
      </w:pPr>
      <w:r>
        <w:separator/>
      </w:r>
    </w:p>
  </w:endnote>
  <w:endnote w:type="continuationSeparator" w:id="0">
    <w:p w:rsidR="00B16445" w:rsidRDefault="00B164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DF" w:rsidRDefault="005D5DDF">
    <w:pPr>
      <w:pStyle w:val="Stopka"/>
    </w:pPr>
  </w:p>
  <w:p w:rsidR="005D5DDF" w:rsidRDefault="005D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45" w:rsidRDefault="00B16445" w:rsidP="0038231F">
      <w:pPr>
        <w:spacing w:after="0" w:line="240" w:lineRule="auto"/>
      </w:pPr>
      <w:r>
        <w:separator/>
      </w:r>
    </w:p>
  </w:footnote>
  <w:footnote w:type="continuationSeparator" w:id="0">
    <w:p w:rsidR="00B16445" w:rsidRDefault="00B164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2E" w:rsidRPr="00B452BA" w:rsidRDefault="007B332E" w:rsidP="007B332E">
    <w:pPr>
      <w:tabs>
        <w:tab w:val="center" w:pos="4536"/>
        <w:tab w:val="right" w:pos="9072"/>
      </w:tabs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224280" cy="5403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</w:rPr>
      <w:tab/>
    </w:r>
    <w:r>
      <w:rPr>
        <w:rFonts w:ascii="Calibri" w:eastAsia="Calibri" w:hAnsi="Calibri"/>
        <w:b/>
        <w:noProof/>
        <w:lang w:eastAsia="pl-PL"/>
      </w:rPr>
      <w:drawing>
        <wp:inline distT="0" distB="0" distL="0" distR="0">
          <wp:extent cx="715645" cy="51689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</w:rPr>
      <w:tab/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478915" cy="564515"/>
          <wp:effectExtent l="0" t="0" r="698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01E" w:rsidRDefault="004F701E" w:rsidP="004F701E">
    <w:pPr>
      <w:pStyle w:val="Nagwek"/>
    </w:pPr>
  </w:p>
  <w:p w:rsidR="004117E1" w:rsidRDefault="004117E1">
    <w:pPr>
      <w:pStyle w:val="Nagwek"/>
    </w:pPr>
  </w:p>
  <w:p w:rsidR="00953063" w:rsidRDefault="0095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25C8D"/>
    <w:rsid w:val="00026BF1"/>
    <w:rsid w:val="000303EE"/>
    <w:rsid w:val="00034799"/>
    <w:rsid w:val="00073C3D"/>
    <w:rsid w:val="000809B6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1118DD"/>
    <w:rsid w:val="00117A4D"/>
    <w:rsid w:val="001211A5"/>
    <w:rsid w:val="001259DB"/>
    <w:rsid w:val="001320D0"/>
    <w:rsid w:val="001726C3"/>
    <w:rsid w:val="00180012"/>
    <w:rsid w:val="00187105"/>
    <w:rsid w:val="001902D2"/>
    <w:rsid w:val="001929A9"/>
    <w:rsid w:val="00196A71"/>
    <w:rsid w:val="001A2164"/>
    <w:rsid w:val="001C6945"/>
    <w:rsid w:val="001F027E"/>
    <w:rsid w:val="00203A40"/>
    <w:rsid w:val="00216858"/>
    <w:rsid w:val="002168A8"/>
    <w:rsid w:val="0022018F"/>
    <w:rsid w:val="0025179F"/>
    <w:rsid w:val="00255142"/>
    <w:rsid w:val="00256CEC"/>
    <w:rsid w:val="00262D61"/>
    <w:rsid w:val="00290B01"/>
    <w:rsid w:val="002912E9"/>
    <w:rsid w:val="002C1C7B"/>
    <w:rsid w:val="002C4948"/>
    <w:rsid w:val="002E641A"/>
    <w:rsid w:val="002F227E"/>
    <w:rsid w:val="002F5C4B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D1C7A"/>
    <w:rsid w:val="003F024C"/>
    <w:rsid w:val="003F7844"/>
    <w:rsid w:val="004117E1"/>
    <w:rsid w:val="00433526"/>
    <w:rsid w:val="00433F94"/>
    <w:rsid w:val="00434CC2"/>
    <w:rsid w:val="004609F1"/>
    <w:rsid w:val="004651B5"/>
    <w:rsid w:val="00471B8F"/>
    <w:rsid w:val="004761C6"/>
    <w:rsid w:val="00476E7D"/>
    <w:rsid w:val="00482F6E"/>
    <w:rsid w:val="00484F88"/>
    <w:rsid w:val="004970D3"/>
    <w:rsid w:val="004C4854"/>
    <w:rsid w:val="004D7E48"/>
    <w:rsid w:val="004F23F7"/>
    <w:rsid w:val="004F40EF"/>
    <w:rsid w:val="004F4A16"/>
    <w:rsid w:val="004F701E"/>
    <w:rsid w:val="00520174"/>
    <w:rsid w:val="005641F0"/>
    <w:rsid w:val="0058665E"/>
    <w:rsid w:val="00590F81"/>
    <w:rsid w:val="00595D7B"/>
    <w:rsid w:val="005C39CA"/>
    <w:rsid w:val="005D5DDF"/>
    <w:rsid w:val="005E176A"/>
    <w:rsid w:val="0062504B"/>
    <w:rsid w:val="00634311"/>
    <w:rsid w:val="006A3A1F"/>
    <w:rsid w:val="006A52B6"/>
    <w:rsid w:val="006A6E4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6532"/>
    <w:rsid w:val="00751725"/>
    <w:rsid w:val="00756C8F"/>
    <w:rsid w:val="00761761"/>
    <w:rsid w:val="007840F2"/>
    <w:rsid w:val="007936D6"/>
    <w:rsid w:val="007961C8"/>
    <w:rsid w:val="007B01C8"/>
    <w:rsid w:val="007B332E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92E48"/>
    <w:rsid w:val="008C5709"/>
    <w:rsid w:val="008C6DF8"/>
    <w:rsid w:val="008D0487"/>
    <w:rsid w:val="008F3B4E"/>
    <w:rsid w:val="0090618A"/>
    <w:rsid w:val="0091264E"/>
    <w:rsid w:val="009229B7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9E6300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000B"/>
    <w:rsid w:val="00A91F60"/>
    <w:rsid w:val="00AE6FF2"/>
    <w:rsid w:val="00B0088C"/>
    <w:rsid w:val="00B15219"/>
    <w:rsid w:val="00B15472"/>
    <w:rsid w:val="00B15FD3"/>
    <w:rsid w:val="00B16445"/>
    <w:rsid w:val="00B258E2"/>
    <w:rsid w:val="00B34079"/>
    <w:rsid w:val="00B8005E"/>
    <w:rsid w:val="00B90E42"/>
    <w:rsid w:val="00BB0C3C"/>
    <w:rsid w:val="00BD2A32"/>
    <w:rsid w:val="00BF26A1"/>
    <w:rsid w:val="00C014B5"/>
    <w:rsid w:val="00C40A72"/>
    <w:rsid w:val="00C4103F"/>
    <w:rsid w:val="00C57DEB"/>
    <w:rsid w:val="00C60CBC"/>
    <w:rsid w:val="00C81012"/>
    <w:rsid w:val="00C82BC3"/>
    <w:rsid w:val="00C873D7"/>
    <w:rsid w:val="00C8749F"/>
    <w:rsid w:val="00CA33F9"/>
    <w:rsid w:val="00D23F3D"/>
    <w:rsid w:val="00D34D9A"/>
    <w:rsid w:val="00D409DE"/>
    <w:rsid w:val="00D42C9B"/>
    <w:rsid w:val="00D46869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D03F0"/>
    <w:rsid w:val="00ED2606"/>
    <w:rsid w:val="00EE1FBF"/>
    <w:rsid w:val="00EF0F41"/>
    <w:rsid w:val="00EF74CA"/>
    <w:rsid w:val="00F04280"/>
    <w:rsid w:val="00F365F2"/>
    <w:rsid w:val="00F43919"/>
    <w:rsid w:val="00F507F2"/>
    <w:rsid w:val="00F52692"/>
    <w:rsid w:val="00F7238B"/>
    <w:rsid w:val="00FA2C52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D6E3-708C-4C3B-A57D-DF2BDA85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Pawel Cichecki</cp:lastModifiedBy>
  <cp:revision>3</cp:revision>
  <cp:lastPrinted>2017-10-25T10:55:00Z</cp:lastPrinted>
  <dcterms:created xsi:type="dcterms:W3CDTF">2019-05-23T09:17:00Z</dcterms:created>
  <dcterms:modified xsi:type="dcterms:W3CDTF">2019-05-23T09:18:00Z</dcterms:modified>
</cp:coreProperties>
</file>