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3BBA" w14:textId="0F1174B9" w:rsidR="00F16101" w:rsidRDefault="00F16101" w:rsidP="00860CCB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</w:pPr>
      <w:r w:rsidRPr="00F16101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Informacja o ARiMR do odtworzenia dźwiękowego</w:t>
      </w:r>
    </w:p>
    <w:p w14:paraId="2BB79914" w14:textId="77777777" w:rsidR="00F16101" w:rsidRDefault="00F16101" w:rsidP="00860CCB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</w:pPr>
    </w:p>
    <w:p w14:paraId="78781866" w14:textId="20EDFB7A" w:rsidR="00FE3A41" w:rsidRPr="00043ED8" w:rsidRDefault="00FE3A41" w:rsidP="00860CCB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color w:val="1B1B1B"/>
          <w:sz w:val="20"/>
          <w:szCs w:val="20"/>
          <w:lang w:eastAsia="pl-PL"/>
        </w:rPr>
      </w:pPr>
      <w:r w:rsidRPr="00C41170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Agencja Restrukturyzacji i Modernizacji Rolnictwa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powstała w </w:t>
      </w:r>
      <w:r w:rsidR="00C41170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roku 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1994 w celu wspierania rozwoju rolnictwa i obszarów wiejskich. </w:t>
      </w:r>
      <w:r w:rsidR="00D47297"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Z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ostała wyznaczona przez Rząd R</w:t>
      </w:r>
      <w:r w:rsidR="00D47297"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zeczpospolitej 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P</w:t>
      </w:r>
      <w:r w:rsidR="00D47297"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olskiej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do pełnienia roli akredytowanej agencji płatniczej. Zajmuje się wdrażaniem instrumentów współfinansowanych z budżetu Unii Europejskiej oraz udziela pomocy ze środków krajowych. </w:t>
      </w:r>
      <w:r w:rsid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J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ako wykonawca polityki rolnej ściśle współpracuje z Ministerstwem Rolnictwa i Rozwoju Wsi. </w:t>
      </w:r>
      <w:r w:rsidR="00161135"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P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odlega </w:t>
      </w:r>
      <w:r w:rsidR="00161135"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też 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nadzorowi Ministerstwa Finansów w zakresie gospodarowania środkami publicznymi.</w:t>
      </w:r>
    </w:p>
    <w:p w14:paraId="2679D4CC" w14:textId="77777777" w:rsidR="00656639" w:rsidRPr="00043ED8" w:rsidRDefault="00656639" w:rsidP="00860CCB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bCs/>
          <w:color w:val="1B1B1B"/>
          <w:sz w:val="20"/>
          <w:szCs w:val="20"/>
          <w:lang w:eastAsia="pl-PL"/>
        </w:rPr>
      </w:pPr>
    </w:p>
    <w:p w14:paraId="749D4F9A" w14:textId="229AF7DA" w:rsidR="00FD32EE" w:rsidRDefault="0051196F" w:rsidP="00860CCB">
      <w:pPr>
        <w:spacing w:after="0" w:line="360" w:lineRule="auto"/>
        <w:jc w:val="both"/>
        <w:outlineLvl w:val="2"/>
        <w:rPr>
          <w:rFonts w:ascii="Tahoma" w:eastAsia="Times New Roman" w:hAnsi="Tahoma" w:cs="Tahoma"/>
          <w:color w:val="1B1B1B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Agencja między innymi</w:t>
      </w:r>
      <w:r w:rsidR="001225D2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FD32EE" w:rsidRPr="00043ED8">
        <w:rPr>
          <w:rFonts w:ascii="Tahoma" w:eastAsia="Times New Roman" w:hAnsi="Tahoma" w:cs="Tahoma"/>
          <w:sz w:val="20"/>
          <w:szCs w:val="20"/>
          <w:lang w:eastAsia="pl-PL"/>
        </w:rPr>
        <w:t xml:space="preserve"> przyznaje płatności bezpośrednie, dofinansowuje rozwój przetwórstwa żywności, pomaga w modernizacji gospodarstw, wspiera rozwój wsi i inwestycje w infrastrukturę. </w:t>
      </w:r>
      <w:r w:rsidR="00FD32EE" w:rsidRPr="00043ED8">
        <w:rPr>
          <w:rFonts w:ascii="Tahoma" w:eastAsia="Times New Roman" w:hAnsi="Tahoma" w:cs="Tahoma"/>
          <w:color w:val="1B1B1B"/>
          <w:sz w:val="20"/>
          <w:szCs w:val="20"/>
          <w:lang w:eastAsia="pl-PL"/>
        </w:rPr>
        <w:t>Prowadzi także rejestry i systemy internetowe.</w:t>
      </w:r>
    </w:p>
    <w:p w14:paraId="074BC793" w14:textId="77777777" w:rsidR="00FD32EE" w:rsidRDefault="00FD32EE" w:rsidP="00860CCB">
      <w:pPr>
        <w:spacing w:after="0" w:line="360" w:lineRule="auto"/>
        <w:jc w:val="both"/>
        <w:outlineLvl w:val="2"/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</w:pPr>
    </w:p>
    <w:p w14:paraId="1319275B" w14:textId="2E2327FC" w:rsidR="00FD32EE" w:rsidRDefault="00FD32EE" w:rsidP="00860CCB">
      <w:pPr>
        <w:spacing w:after="0" w:line="360" w:lineRule="auto"/>
        <w:jc w:val="both"/>
        <w:outlineLvl w:val="2"/>
        <w:rPr>
          <w:rFonts w:ascii="Tahoma" w:eastAsia="Times New Roman" w:hAnsi="Tahoma" w:cs="Tahoma"/>
          <w:color w:val="1B1B1B"/>
          <w:sz w:val="20"/>
          <w:szCs w:val="20"/>
          <w:lang w:eastAsia="pl-PL"/>
        </w:rPr>
      </w:pP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Głównymi beneficjentami działań realizowanych przez </w:t>
      </w:r>
      <w:r w:rsidR="0051196F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Agencję 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są</w:t>
      </w:r>
      <w:r w:rsidR="001225D2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: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 rolnicy, mieszkańcy wsi, przedsiębiorcy, samorządy lokalne, a także podmioty z sektora rybackiego.</w:t>
      </w:r>
      <w:r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</w:t>
      </w:r>
    </w:p>
    <w:p w14:paraId="1B9C0FA1" w14:textId="4D10671C" w:rsidR="00656639" w:rsidRPr="00043ED8" w:rsidRDefault="00656639" w:rsidP="00860CCB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</w:pPr>
    </w:p>
    <w:p w14:paraId="6F024F16" w14:textId="3E705D1A" w:rsidR="00656639" w:rsidRPr="00043ED8" w:rsidRDefault="00656639" w:rsidP="00860CCB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</w:pP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A</w:t>
      </w:r>
      <w:r w:rsidR="0051196F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gencją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kieruje Prezes powołany przez Premiera R</w:t>
      </w:r>
      <w:r w:rsidR="0051196F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zeczpospolitej Polskiej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na wniosek Ministra Rolnictwa i Rozwoju Wsi oraz Ministra Finansów. </w:t>
      </w:r>
      <w:r w:rsid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Ma trzypoziomową strukturę: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central</w:t>
      </w:r>
      <w:r w:rsidR="00C41170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ę</w:t>
      </w:r>
      <w:r w:rsid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w Warszawie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, </w:t>
      </w:r>
      <w:r w:rsidR="0051196F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szesnaście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oddziałów regionalnych</w:t>
      </w:r>
      <w:r w:rsid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w województwach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i </w:t>
      </w:r>
      <w:r w:rsidR="0051196F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trzysta czternaście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biur </w:t>
      </w:r>
      <w:r w:rsid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w 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powiat</w:t>
      </w:r>
      <w:r w:rsid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ach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.</w:t>
      </w:r>
    </w:p>
    <w:p w14:paraId="35974EB9" w14:textId="77777777" w:rsidR="00043ED8" w:rsidRPr="00043ED8" w:rsidRDefault="00043ED8" w:rsidP="00860CCB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color w:val="1B1B1B"/>
          <w:sz w:val="20"/>
          <w:szCs w:val="20"/>
          <w:lang w:eastAsia="pl-PL"/>
        </w:rPr>
      </w:pPr>
    </w:p>
    <w:p w14:paraId="03A73315" w14:textId="1824B974" w:rsidR="00FD32EE" w:rsidRPr="00FD32EE" w:rsidRDefault="00FD32EE" w:rsidP="00860CCB">
      <w:pPr>
        <w:spacing w:after="0" w:line="360" w:lineRule="auto"/>
        <w:jc w:val="both"/>
        <w:outlineLvl w:val="2"/>
        <w:rPr>
          <w:rFonts w:ascii="Tahoma" w:eastAsia="Times New Roman" w:hAnsi="Tahoma" w:cs="Tahoma"/>
          <w:color w:val="1B1B1B"/>
          <w:sz w:val="20"/>
          <w:szCs w:val="20"/>
          <w:lang w:eastAsia="pl-PL"/>
        </w:rPr>
      </w:pP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Z </w:t>
      </w:r>
      <w:r w:rsidR="0051196F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Agencją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 można się kontaktować w dni robocze w godzinach 7:00-17:00 za pośrednictwem </w:t>
      </w:r>
      <w:r w:rsidR="0051196F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 xml:space="preserve">bezpłatnej infolinii – numer telefonu 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800</w:t>
      </w:r>
      <w:r w:rsidR="0051196F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-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380</w:t>
      </w:r>
      <w:r w:rsidR="0051196F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-</w:t>
      </w:r>
      <w:r w:rsidRPr="00043ED8">
        <w:rPr>
          <w:rFonts w:ascii="Tahoma" w:eastAsia="Times New Roman" w:hAnsi="Tahoma" w:cs="Tahoma"/>
          <w:color w:val="1B1B1B"/>
          <w:sz w:val="20"/>
          <w:szCs w:val="20"/>
          <w:shd w:val="clear" w:color="auto" w:fill="FFFFFF"/>
          <w:lang w:eastAsia="pl-PL"/>
        </w:rPr>
        <w:t>084.</w:t>
      </w:r>
    </w:p>
    <w:sectPr w:rsidR="00FD32EE" w:rsidRPr="00FD3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95B0" w14:textId="77777777" w:rsidR="00FE3A41" w:rsidRDefault="00FE3A41" w:rsidP="00FE3A41">
      <w:pPr>
        <w:spacing w:after="0" w:line="240" w:lineRule="auto"/>
      </w:pPr>
      <w:r>
        <w:separator/>
      </w:r>
    </w:p>
  </w:endnote>
  <w:endnote w:type="continuationSeparator" w:id="0">
    <w:p w14:paraId="195E7158" w14:textId="77777777" w:rsidR="00FE3A41" w:rsidRDefault="00FE3A41" w:rsidP="00FE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1527" w14:textId="77777777" w:rsidR="00FE3A41" w:rsidRDefault="00FE3A41" w:rsidP="00FE3A41">
      <w:pPr>
        <w:spacing w:after="0" w:line="240" w:lineRule="auto"/>
      </w:pPr>
      <w:r>
        <w:separator/>
      </w:r>
    </w:p>
  </w:footnote>
  <w:footnote w:type="continuationSeparator" w:id="0">
    <w:p w14:paraId="5A9A8066" w14:textId="77777777" w:rsidR="00FE3A41" w:rsidRDefault="00FE3A41" w:rsidP="00FE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7A77"/>
    <w:multiLevelType w:val="multilevel"/>
    <w:tmpl w:val="DB62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F43D41"/>
    <w:multiLevelType w:val="multilevel"/>
    <w:tmpl w:val="4AEA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3F3AF5"/>
    <w:multiLevelType w:val="multilevel"/>
    <w:tmpl w:val="0F84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470562">
    <w:abstractNumId w:val="0"/>
  </w:num>
  <w:num w:numId="2" w16cid:durableId="1524396163">
    <w:abstractNumId w:val="1"/>
  </w:num>
  <w:num w:numId="3" w16cid:durableId="35959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F0"/>
    <w:rsid w:val="00043ED8"/>
    <w:rsid w:val="001225D2"/>
    <w:rsid w:val="00161135"/>
    <w:rsid w:val="00373711"/>
    <w:rsid w:val="004658A4"/>
    <w:rsid w:val="0051196F"/>
    <w:rsid w:val="005274FE"/>
    <w:rsid w:val="00656639"/>
    <w:rsid w:val="00860CCB"/>
    <w:rsid w:val="00C12878"/>
    <w:rsid w:val="00C41170"/>
    <w:rsid w:val="00CD73F0"/>
    <w:rsid w:val="00D47297"/>
    <w:rsid w:val="00E677A5"/>
    <w:rsid w:val="00F16101"/>
    <w:rsid w:val="00FD32EE"/>
    <w:rsid w:val="00F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ED0D6A"/>
  <w15:chartTrackingRefBased/>
  <w15:docId w15:val="{035B4DF1-10A1-45B0-9975-E396F8E4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E3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E3A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E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E3A4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E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A41"/>
  </w:style>
  <w:style w:type="paragraph" w:styleId="Stopka">
    <w:name w:val="footer"/>
    <w:basedOn w:val="Normalny"/>
    <w:link w:val="StopkaZnak"/>
    <w:uiPriority w:val="99"/>
    <w:unhideWhenUsed/>
    <w:rsid w:val="00FE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1334F94-A1B1-45F8-9211-DCBA7038B1A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Michał</dc:creator>
  <cp:keywords/>
  <dc:description/>
  <cp:lastModifiedBy>Wojcieszak Paweł</cp:lastModifiedBy>
  <cp:revision>7</cp:revision>
  <dcterms:created xsi:type="dcterms:W3CDTF">2025-10-22T06:05:00Z</dcterms:created>
  <dcterms:modified xsi:type="dcterms:W3CDTF">2025-10-27T09:47:00Z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f2c292c0-031b-486e-8737-43b05b78c59f</vt:lpwstr>
  </property>
  <property fmtid="{D5CDD505-2E9C-101B-9397-08002B2CF9AE}" pid="3" name="bjSaver">
    <vt:lpwstr>LQDg4XcIGPPPNTw+3gCJZmwrnMi+0RCc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